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CD0F" w14:textId="420158E6" w:rsidR="00606653" w:rsidRDefault="00606653">
      <w:pPr>
        <w:tabs>
          <w:tab w:val="center" w:pos="4819"/>
          <w:tab w:val="right" w:pos="9638"/>
        </w:tabs>
        <w:rPr>
          <w:rFonts w:eastAsia="Calibri"/>
          <w:b/>
          <w:smallCaps/>
          <w:szCs w:val="24"/>
        </w:rPr>
      </w:pPr>
      <w:bookmarkStart w:id="0" w:name="_GoBack"/>
      <w:bookmarkEnd w:id="0"/>
    </w:p>
    <w:p w14:paraId="0D836008" w14:textId="77777777" w:rsidR="00606653" w:rsidRDefault="00606653">
      <w:pPr>
        <w:tabs>
          <w:tab w:val="center" w:pos="4819"/>
          <w:tab w:val="right" w:pos="9638"/>
        </w:tabs>
        <w:jc w:val="center"/>
        <w:rPr>
          <w:rFonts w:eastAsia="Calibri"/>
          <w:b/>
          <w:smallCaps/>
          <w:szCs w:val="24"/>
        </w:rPr>
      </w:pPr>
    </w:p>
    <w:p w14:paraId="0407C08B" w14:textId="77777777" w:rsidR="00606653" w:rsidRDefault="00606653">
      <w:pPr>
        <w:suppressAutoHyphens/>
        <w:ind w:left="720"/>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t>1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BANKO, KITOS KREDITO AR 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Telefono ryšio 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lastRenderedPageBreak/>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 xml:space="preserve">1.1.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(-ių) (jei projektas bus vykdomas kartu su partneriu (-iais)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(-iais</w:t>
            </w:r>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 partnerio (-ių) (jei</w:t>
            </w:r>
            <w:r>
              <w:rPr>
                <w:rFonts w:eastAsia="Calibri"/>
                <w:b/>
                <w:szCs w:val="24"/>
              </w:rPr>
              <w:t xml:space="preserve"> projektas bus vykdomas kartu su partneriu (-iais</w:t>
            </w:r>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yra neįgaliųjų socialinės integracijos srityje veikianti nevyriausybinė organizacija, kaip 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Pareiškėjas paraiškos pateikimo dieną veikia neįgaliųjų socialinės integracijos srityje ne trumpiau nei vienus metus nuo pareiškėjo įregistravimo Juridinių asmenų 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 xml:space="preserve">Partneris (-iai) (jei projektas bus vykdomas kartu su partneriu (-iais)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 xml:space="preserve">Partneris (-iai) (jei projektas bus vykdomas kartu su partneriu (-iais)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606653">
      <w:pPr>
        <w:rPr>
          <w:sz w:val="10"/>
          <w:szCs w:val="10"/>
        </w:rPr>
      </w:pPr>
    </w:p>
    <w:p w14:paraId="16CA8BD2" w14:textId="77777777" w:rsidR="00606653" w:rsidRDefault="00C57FBC">
      <w:pPr>
        <w:tabs>
          <w:tab w:val="left" w:pos="426"/>
        </w:tabs>
        <w:jc w:val="both"/>
        <w:rPr>
          <w:bCs/>
          <w:szCs w:val="24"/>
        </w:rPr>
      </w:pPr>
      <w:r>
        <w:rPr>
          <w:rFonts w:eastAsia="Calibri"/>
          <w:b/>
          <w:smallCaps/>
          <w:szCs w:val="24"/>
        </w:rPr>
        <w:t xml:space="preserve">1.2.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jei pretenduojate atitikti savivaldybės administracijos konkurso skelbime nurodytą (-us) finansavimo prioritetą (</w:t>
      </w:r>
      <w:r>
        <w:rPr>
          <w:bCs/>
          <w:i/>
          <w:szCs w:val="24"/>
        </w:rPr>
        <w:noBreakHyphen/>
        <w:t>us),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nuoroda į atitiktį įrodančius 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606653">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Cs/>
          <w:i/>
          <w:iCs/>
          <w:szCs w:val="24"/>
        </w:rPr>
        <w:tab/>
      </w:r>
      <w:r>
        <w:rPr>
          <w:rFonts w:eastAsia="Calibri"/>
          <w:b/>
          <w:szCs w:val="24"/>
        </w:rPr>
        <w:t xml:space="preserve">INFORMACIJA APIE PROJEKTO ĮGYVENDINIMO PARTNERĮ (-IUS) (jei projektas bus vykdomas kartu su partneriu (-iais)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16"/>
        <w:gridCol w:w="1067"/>
        <w:gridCol w:w="1414"/>
        <w:gridCol w:w="1700"/>
        <w:gridCol w:w="1986"/>
        <w:gridCol w:w="1559"/>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pavadini-mas</w:t>
            </w:r>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r>
              <w:rPr>
                <w:b/>
                <w:szCs w:val="24"/>
              </w:rPr>
              <w:t>Juridi-nio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(su tarpmiesti-niu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 xml:space="preserve">(bendradarbia-vimo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pas-laugoms teikti, eurais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t>ūs) jo  vaidmuo (</w:t>
            </w:r>
            <w:r>
              <w:rPr>
                <w:b/>
                <w:szCs w:val="24"/>
              </w:rPr>
              <w:noBreakHyphen/>
              <w:t>enys)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606653">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606653">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 Trumpas projekto 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planuojamos teikti paslaugos, kokiai tikslinei asmenų grupei skirtas projektas; apibūdinkite, kokių gebėjimų, savarankiškumo įgūdžių trūksta tikslinei asmenų 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(-ius)</w:t>
      </w:r>
      <w:r>
        <w:rPr>
          <w:rFonts w:eastAsia="Calibri"/>
          <w:b/>
          <w:smallCaps/>
          <w:szCs w:val="24"/>
        </w:rPr>
        <w:t xml:space="preserve"> </w:t>
      </w:r>
      <w:r>
        <w:rPr>
          <w:rFonts w:eastAsia="Calibri"/>
          <w:i/>
          <w:szCs w:val="24"/>
        </w:rPr>
        <w:t xml:space="preserve">pasiektą (-us) rezultatą (-us) </w:t>
      </w:r>
      <w:r>
        <w:rPr>
          <w:rFonts w:eastAsia="Calibri"/>
          <w:i/>
          <w:smallCaps/>
          <w:szCs w:val="24"/>
        </w:rPr>
        <w:t>(</w:t>
      </w:r>
      <w:r>
        <w:rPr>
          <w:rFonts w:eastAsia="Calibri"/>
          <w:i/>
          <w:szCs w:val="24"/>
        </w:rPr>
        <w:t>pvz., pritrauktų dalyvių skaičių, suteiktas paslaugas); nurodykite projekto įgyvendinimo poveikį bei siektiną (-us) kokybinį (-ius) ir kiekybinį (</w:t>
      </w:r>
      <w:r>
        <w:rPr>
          <w:rFonts w:eastAsia="Calibri"/>
          <w:i/>
          <w:szCs w:val="24"/>
        </w:rPr>
        <w:noBreakHyphen/>
        <w:t>ius) rezultatą (</w:t>
      </w:r>
      <w:r>
        <w:rPr>
          <w:rFonts w:eastAsia="Calibri"/>
          <w:i/>
          <w:szCs w:val="24"/>
        </w:rPr>
        <w:noBreakHyphen/>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606653">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 Problemos iškėlimas ir pagrindimas</w:t>
      </w:r>
      <w:r>
        <w:rPr>
          <w:rFonts w:eastAsia="Calibri"/>
          <w:b/>
          <w:i/>
          <w:color w:val="000000"/>
          <w:szCs w:val="24"/>
        </w:rPr>
        <w:t xml:space="preserve"> </w:t>
      </w:r>
      <w:r>
        <w:rPr>
          <w:rFonts w:eastAsia="Calibri"/>
          <w:i/>
          <w:color w:val="000000"/>
          <w:szCs w:val="24"/>
        </w:rPr>
        <w:t xml:space="preserve">(įvardykite savivaldybėje kilusią socialinės reabilitacijos problemą, apibūdinkite paslaugų aktualumą, jų poreikį projekto tikslinei asmenų grupei ir trumpai apibūdinkite šią tikslinę grupę; nurodykite, kiek projekte numatomų teikti paslaugų teikia savivaldybė ir (ar) kiti paslaugų teikėjai,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606653">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 xml:space="preserve">3.4.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606653">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 xml:space="preserve">3.5. </w:t>
      </w:r>
      <w:r>
        <w:rPr>
          <w:rFonts w:eastAsia="Calibri"/>
          <w:b/>
          <w:color w:val="000000"/>
          <w:szCs w:val="24"/>
        </w:rPr>
        <w:t>Projekto tikslinė (-ės) asmenų grupė (-ės)</w:t>
      </w:r>
      <w:r>
        <w:rPr>
          <w:b/>
          <w:szCs w:val="24"/>
          <w:lang w:eastAsia="zh-CN"/>
        </w:rPr>
        <w:t xml:space="preserve"> (</w:t>
      </w:r>
      <w:r>
        <w:rPr>
          <w:rFonts w:eastAsia="Calibri"/>
          <w:b/>
          <w:color w:val="000000"/>
          <w:szCs w:val="24"/>
        </w:rPr>
        <w:t>tiesioginiai 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 xml:space="preserve">3.5.1.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606653">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 xml:space="preserve">3.5.2. </w:t>
      </w:r>
      <w:r>
        <w:rPr>
          <w:b/>
          <w:szCs w:val="24"/>
          <w:lang w:eastAsia="zh-CN"/>
        </w:rPr>
        <w:t>Įgyvendinant</w:t>
      </w:r>
      <w:r>
        <w:rPr>
          <w:rFonts w:eastAsia="Calibri"/>
          <w:b/>
          <w:smallCaps/>
          <w:szCs w:val="24"/>
          <w:lang w:eastAsia="zh-CN"/>
        </w:rPr>
        <w:t xml:space="preserve"> </w:t>
      </w:r>
      <w:r>
        <w:rPr>
          <w:b/>
          <w:szCs w:val="24"/>
          <w:lang w:eastAsia="zh-CN"/>
        </w:rPr>
        <w:t xml:space="preserve">projektą, paslaugas gausiančių neįgalių vaikų, suskirstytų pagal negalios pobūdį ir nustatytą neįgalumo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Iš jų nustatytas neįgalumo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606653">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lastRenderedPageBreak/>
        <w:t>3.5.3.</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r>
              <w:rPr>
                <w:rFonts w:eastAsia="Calibri"/>
                <w:bCs/>
                <w:szCs w:val="24"/>
              </w:rPr>
              <w:t>tinis</w:t>
            </w:r>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r>
              <w:rPr>
                <w:rFonts w:eastAsia="Calibri"/>
                <w:bCs/>
                <w:szCs w:val="24"/>
              </w:rPr>
              <w:t>Dide-</w:t>
            </w:r>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606653">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 xml:space="preserve">3.6.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r>
              <w:rPr>
                <w:rFonts w:eastAsia="Calibri"/>
                <w:b/>
                <w:szCs w:val="24"/>
                <w:lang w:val="en-US"/>
              </w:rPr>
              <w:t>Nuo</w:t>
            </w:r>
          </w:p>
        </w:tc>
        <w:tc>
          <w:tcPr>
            <w:tcW w:w="3210" w:type="dxa"/>
          </w:tcPr>
          <w:p w14:paraId="12529CBD" w14:textId="77777777" w:rsidR="00606653" w:rsidRDefault="00C57FBC">
            <w:pPr>
              <w:jc w:val="both"/>
              <w:rPr>
                <w:rFonts w:eastAsia="Calibri"/>
                <w:b/>
                <w:szCs w:val="24"/>
                <w:lang w:val="en-US"/>
              </w:rPr>
            </w:pPr>
            <w:r>
              <w:rPr>
                <w:rFonts w:eastAsia="Calibri"/>
                <w:b/>
                <w:szCs w:val="24"/>
                <w:lang w:val="en-US"/>
              </w:rPr>
              <w:t>Iki</w:t>
            </w:r>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606653">
      <w:pPr>
        <w:jc w:val="both"/>
        <w:rPr>
          <w:rFonts w:eastAsia="Calibri"/>
          <w:b/>
          <w:szCs w:val="24"/>
        </w:rPr>
        <w:sectPr w:rsidR="00606653">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lastRenderedPageBreak/>
        <w:t>4. PROJEKTO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2"/>
        <w:gridCol w:w="992"/>
        <w:gridCol w:w="427"/>
        <w:gridCol w:w="424"/>
        <w:gridCol w:w="424"/>
        <w:gridCol w:w="424"/>
        <w:gridCol w:w="427"/>
        <w:gridCol w:w="424"/>
        <w:gridCol w:w="427"/>
        <w:gridCol w:w="424"/>
        <w:gridCol w:w="427"/>
        <w:gridCol w:w="568"/>
        <w:gridCol w:w="568"/>
        <w:gridCol w:w="568"/>
        <w:gridCol w:w="1840"/>
        <w:gridCol w:w="1276"/>
        <w:gridCol w:w="992"/>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Prašo-ma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 xml:space="preserve">Paslaugų teikimo laikotarpiai mėnesiais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 xml:space="preserve">nurodykite, kiek kartų paslauga (-os) bus teikiama </w:t>
            </w:r>
          </w:p>
          <w:p w14:paraId="4966FB56" w14:textId="77777777" w:rsidR="00606653" w:rsidRDefault="00C57FBC">
            <w:pPr>
              <w:jc w:val="center"/>
              <w:rPr>
                <w:rFonts w:eastAsia="Calibri"/>
                <w:b/>
                <w:szCs w:val="24"/>
              </w:rPr>
            </w:pPr>
            <w:r>
              <w:rPr>
                <w:rFonts w:eastAsia="Calibri"/>
                <w:i/>
                <w:szCs w:val="24"/>
              </w:rPr>
              <w:t>(-os)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 xml:space="preserve">Tiesio-ginių naudos gavėjų skai-čius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606653">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lastRenderedPageBreak/>
        <w:t>5. 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 xml:space="preserve">5.1. Informacija apie </w:t>
      </w:r>
      <w:r>
        <w:rPr>
          <w:rFonts w:eastAsia="Calibri"/>
          <w:b/>
          <w:bCs/>
          <w:szCs w:val="24"/>
        </w:rPr>
        <w:t>projekto vadovo bei kito (-ų)</w:t>
      </w:r>
      <w:r>
        <w:rPr>
          <w:rFonts w:eastAsia="Calibri"/>
          <w:b/>
          <w:color w:val="000000"/>
          <w:szCs w:val="24"/>
          <w:lang w:eastAsia="lt-LT"/>
        </w:rPr>
        <w:t xml:space="preserve"> projekte dirbančio (-ių)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Darbo 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606653">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Numatomų įtraukti savanorių, kurie vykdys savanorišką veiklą, 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606653">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 xml:space="preserve">5.3. Informacija apie turimus </w:t>
      </w:r>
      <w:r>
        <w:rPr>
          <w:b/>
          <w:bCs/>
          <w:szCs w:val="24"/>
          <w:lang w:eastAsia="ar-SA"/>
        </w:rPr>
        <w:t xml:space="preserve">materialinius išteklius, atsižvelgiant į Nuostatų 11.5 papunktyje nustatytus reikalavimus </w:t>
      </w:r>
      <w:r>
        <w:rPr>
          <w:rFonts w:eastAsia="Calibri"/>
          <w:i/>
          <w:szCs w:val="24"/>
        </w:rPr>
        <w:t>(aprašykite patalpas, kuriose bus vykdomas projektas, jų atitiktį neįgalių asmenų specialiesiems poreikiams, techninių, sanitarinių ir higienos, darbų saugos ir priešgaisrinių normų reikalavimams, plotą, nuosavybę (ar nuomojamos, ar nuomojamos panaudos pagrindais), išlaikymo metų kainą, projektui įgyvendinti turimą reikalingą įrangą, telefono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7"/>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606653">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 xml:space="preserve">5.4.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606653">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 xml:space="preserve">6.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r>
              <w:rPr>
                <w:b/>
                <w:szCs w:val="24"/>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r>
              <w:rPr>
                <w:szCs w:val="24"/>
                <w:lang w:eastAsia="zh-CN"/>
              </w:rPr>
              <w:t>Įgyvendi-nant 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r>
              <w:rPr>
                <w:szCs w:val="24"/>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r>
              <w:rPr>
                <w:szCs w:val="24"/>
                <w:lang w:eastAsia="zh-CN"/>
              </w:rPr>
              <w:t>Neįga-liųjų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lastRenderedPageBreak/>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ar didinant 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606653">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606653">
      <w:pPr>
        <w:jc w:val="both"/>
        <w:rPr>
          <w:rFonts w:eastAsia="Calibri"/>
          <w:b/>
          <w:szCs w:val="24"/>
        </w:rPr>
      </w:pPr>
    </w:p>
    <w:p w14:paraId="16B4F080" w14:textId="77777777" w:rsidR="00606653" w:rsidRDefault="00C57FBC">
      <w:pPr>
        <w:jc w:val="both"/>
        <w:rPr>
          <w:rFonts w:eastAsia="Calibri"/>
          <w:b/>
          <w:szCs w:val="24"/>
        </w:rPr>
      </w:pPr>
      <w:r>
        <w:rPr>
          <w:rFonts w:eastAsia="Calibri"/>
          <w:b/>
          <w:szCs w:val="24"/>
        </w:rPr>
        <w:t>8.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1"/>
        <w:gridCol w:w="1240"/>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(-ių) (jei projektą vykdys kartu su partneriu (-iais)</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(-ys) dokumentas (-ai) (ketinimo (-ų) protokolas (-ai), bendradarbiavimo sutartis (-ys)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 xml:space="preserve">Leidimas-higienos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 xml:space="preserve">Pareiškėjo teisę naudotis nekilnojamuoju turtu patvirtinantis (-ys)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 xml:space="preserve">Pareiškėjo garantinis raštas ir dokumentai, įrodantys, kad jis atitinka savivaldybės administracijos konkurso skelbime nurodytą (-us) finansavimo prioritetą (-us)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atitinka Nuostatų 10.1 papunktyje nurodytą prioritetą, garantiniame rašte nurodo neįgalių asmenų, išėjusių iš globos namų,</w:t>
            </w:r>
            <w:r>
              <w:rPr>
                <w:szCs w:val="24"/>
              </w:rPr>
              <w:t xml:space="preserve"> </w:t>
            </w:r>
            <w:r>
              <w:rPr>
                <w:rFonts w:eastAsia="Calibri"/>
                <w:bCs/>
                <w:szCs w:val="24"/>
              </w:rPr>
              <w:t xml:space="preserve">vykdant institucinės globos pertvarką,  gyventi į grupinio gyvenimo namus, savarankiško gyvenimo namus, apsaugotą būstą, savarankiškai gyventi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 xml:space="preserve">2. jei pareiškėjas atitinka Nuostatų 10.2 papunktyje nurodytą prioritetą, garantiniame rašte </w:t>
            </w:r>
            <w:r>
              <w:rPr>
                <w:rFonts w:eastAsia="Calibri"/>
                <w:bCs/>
                <w:szCs w:val="24"/>
              </w:rPr>
              <w:lastRenderedPageBreak/>
              <w:t>nurodo neįgalių asmenų, kurie,</w:t>
            </w:r>
            <w:r>
              <w:rPr>
                <w:rFonts w:eastAsia="Calibri"/>
                <w:bCs/>
                <w:color w:val="000000"/>
                <w:kern w:val="24"/>
                <w:szCs w:val="24"/>
              </w:rPr>
              <w:t xml:space="preserve"> </w:t>
            </w:r>
            <w:r>
              <w:t xml:space="preserve">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pareiškėjas atitinka Nuostatų 10.3 papunktyje nurodytą prioritetą, pateikia įgyvendinant projektą dirbsiančio (-ių) darbuotojo (-ų) (socialinio darbuotojo ar socialinio darbuotojo padėjėjo ir (ar) socialinio pedagogo) išsilavinimą pagrindžiančius dokumentus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lastRenderedPageBreak/>
              <w:t>Dokumentai, patvirtinantys, kad pareiškėjas atitinka Nuostatų 11.3 papunktyje nustatytus reikalavimus (vykdytų projektų sutarčių kopijos ar projektų sąrašas, kuriame nurodytos teikiamos (-tos) paslaugos arba vykdomos (-ytos)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 xml:space="preserve">Užtikrinu, kad projektas parengtas ir jį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606653">
      <w:pPr>
        <w:ind w:right="-1440" w:firstLine="1488"/>
        <w:jc w:val="both"/>
        <w:rPr>
          <w:rFonts w:eastAsia="Calibri"/>
          <w:b/>
          <w:smallCaps/>
          <w:szCs w:val="24"/>
        </w:rPr>
      </w:pPr>
    </w:p>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7534" w14:textId="77777777" w:rsidR="004C0BF9" w:rsidRDefault="004C0BF9">
      <w:pPr>
        <w:rPr>
          <w:rFonts w:eastAsia="Calibri"/>
          <w:b/>
          <w:smallCaps/>
          <w:szCs w:val="24"/>
        </w:rPr>
      </w:pPr>
      <w:r>
        <w:rPr>
          <w:rFonts w:eastAsia="Calibri"/>
          <w:b/>
          <w:smallCaps/>
          <w:szCs w:val="24"/>
        </w:rPr>
        <w:separator/>
      </w:r>
    </w:p>
  </w:endnote>
  <w:endnote w:type="continuationSeparator" w:id="0">
    <w:p w14:paraId="7E2C68BB" w14:textId="77777777" w:rsidR="004C0BF9" w:rsidRDefault="004C0BF9">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460DF" w14:textId="77777777" w:rsidR="004C0BF9" w:rsidRDefault="004C0BF9">
      <w:pPr>
        <w:rPr>
          <w:rFonts w:eastAsia="Calibri"/>
          <w:b/>
          <w:smallCaps/>
          <w:szCs w:val="24"/>
        </w:rPr>
      </w:pPr>
      <w:r>
        <w:rPr>
          <w:rFonts w:eastAsia="Calibri"/>
          <w:b/>
          <w:smallCaps/>
          <w:szCs w:val="24"/>
        </w:rPr>
        <w:separator/>
      </w:r>
    </w:p>
  </w:footnote>
  <w:footnote w:type="continuationSeparator" w:id="0">
    <w:p w14:paraId="5B2B58D4" w14:textId="77777777" w:rsidR="004C0BF9" w:rsidRDefault="004C0BF9">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C4C9" w14:textId="56111B08"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sidR="006F7398">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EB"/>
    <w:rsid w:val="004C0BF9"/>
    <w:rsid w:val="00606653"/>
    <w:rsid w:val="006F7398"/>
    <w:rsid w:val="00C057EB"/>
    <w:rsid w:val="00C57F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15:docId w15:val="{FDC72F37-90CE-494C-93E2-8ECF3B0D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E28C-9F47-40BC-89FF-8CD6565B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9672</Words>
  <Characters>5514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user</cp:lastModifiedBy>
  <cp:revision>2</cp:revision>
  <cp:lastPrinted>2019-08-28T13:02:00Z</cp:lastPrinted>
  <dcterms:created xsi:type="dcterms:W3CDTF">2021-09-30T11:24:00Z</dcterms:created>
  <dcterms:modified xsi:type="dcterms:W3CDTF">2021-09-30T11:24:00Z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