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2E879" w14:textId="52E1F86F" w:rsidR="00EC3B79" w:rsidRDefault="00F678FA" w:rsidP="003409F0">
      <w:pPr>
        <w:suppressAutoHyphens/>
        <w:snapToGrid w:val="0"/>
        <w:spacing w:after="0" w:line="240" w:lineRule="auto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eastAsia="lt-LT"/>
        </w:rPr>
        <w:drawing>
          <wp:inline distT="0" distB="0" distL="0" distR="0" wp14:anchorId="7480D249" wp14:editId="0D10437E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D37A8" w14:textId="77777777" w:rsidR="00341E82" w:rsidRPr="00523554" w:rsidRDefault="00341E82" w:rsidP="003409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23554">
        <w:rPr>
          <w:rFonts w:ascii="Times New Roman" w:hAnsi="Times New Roman" w:cs="Times New Roman"/>
          <w:b/>
          <w:caps/>
          <w:sz w:val="28"/>
          <w:szCs w:val="28"/>
        </w:rPr>
        <w:t xml:space="preserve">Kretingos rajono savivaldybės </w:t>
      </w:r>
      <w:r w:rsidR="00BA7696" w:rsidRPr="00523554">
        <w:rPr>
          <w:rFonts w:ascii="Times New Roman" w:hAnsi="Times New Roman" w:cs="Times New Roman"/>
          <w:b/>
          <w:caps/>
          <w:sz w:val="28"/>
          <w:szCs w:val="28"/>
        </w:rPr>
        <w:t>administracijos direktorius</w:t>
      </w:r>
    </w:p>
    <w:p w14:paraId="057D0FBC" w14:textId="77777777" w:rsidR="00A93B72" w:rsidRPr="00523554" w:rsidRDefault="00A93B72" w:rsidP="003409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9D161C3" w14:textId="77777777" w:rsidR="00341E82" w:rsidRPr="00523554" w:rsidRDefault="00D27EAA" w:rsidP="003409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23554">
        <w:rPr>
          <w:rFonts w:ascii="Times New Roman" w:hAnsi="Times New Roman" w:cs="Times New Roman"/>
          <w:b/>
          <w:caps/>
          <w:sz w:val="24"/>
          <w:szCs w:val="24"/>
        </w:rPr>
        <w:t>Įsakymas</w:t>
      </w:r>
    </w:p>
    <w:p w14:paraId="60A02DBC" w14:textId="77777777" w:rsidR="00E96694" w:rsidRDefault="00AC5FAE" w:rsidP="003409F0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aps/>
          <w:sz w:val="24"/>
          <w:szCs w:val="24"/>
        </w:rPr>
      </w:pPr>
      <w:r w:rsidRPr="00523554">
        <w:rPr>
          <w:rFonts w:ascii="Times New Roman" w:hAnsi="Times New Roman" w:cs="Times New Roman"/>
          <w:b/>
          <w:caps/>
          <w:sz w:val="24"/>
          <w:szCs w:val="24"/>
        </w:rPr>
        <w:t xml:space="preserve">Dėl </w:t>
      </w:r>
      <w:r w:rsidR="0010347D">
        <w:rPr>
          <w:rFonts w:ascii="Times New Roman" w:eastAsia="Lucida Sans Unicode" w:hAnsi="Times New Roman" w:cs="Times New Roman"/>
          <w:b/>
          <w:caps/>
          <w:sz w:val="24"/>
          <w:szCs w:val="24"/>
        </w:rPr>
        <w:t>DETALIOJO PLANO KOREGAVIMO</w:t>
      </w:r>
      <w:r w:rsidR="0010347D" w:rsidRPr="0010347D">
        <w:rPr>
          <w:rFonts w:ascii="Times New Roman" w:eastAsia="Lucida Sans Unicode" w:hAnsi="Times New Roman" w:cs="Times New Roman"/>
          <w:b/>
          <w:caps/>
          <w:sz w:val="24"/>
          <w:szCs w:val="24"/>
        </w:rPr>
        <w:t>, PLANAVIMO TIKSLŲ IR PLANAVIMO DARBŲ PROGRAMOS PATVIRTINIMO</w:t>
      </w:r>
    </w:p>
    <w:p w14:paraId="7C077277" w14:textId="77777777" w:rsidR="0056525B" w:rsidRPr="0010347D" w:rsidRDefault="0056525B" w:rsidP="003409F0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aps/>
          <w:sz w:val="24"/>
          <w:szCs w:val="24"/>
        </w:rPr>
      </w:pPr>
    </w:p>
    <w:p w14:paraId="44BF3205" w14:textId="59B217F5" w:rsidR="00341E82" w:rsidRPr="00523554" w:rsidRDefault="00341E82" w:rsidP="00340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554">
        <w:rPr>
          <w:rFonts w:ascii="Times New Roman" w:hAnsi="Times New Roman" w:cs="Times New Roman"/>
          <w:sz w:val="24"/>
          <w:szCs w:val="24"/>
        </w:rPr>
        <w:t>20</w:t>
      </w:r>
      <w:r w:rsidR="00106BF1">
        <w:rPr>
          <w:rFonts w:ascii="Times New Roman" w:hAnsi="Times New Roman" w:cs="Times New Roman"/>
          <w:sz w:val="24"/>
          <w:szCs w:val="24"/>
        </w:rPr>
        <w:t>2</w:t>
      </w:r>
      <w:r w:rsidR="006F06B8">
        <w:rPr>
          <w:rFonts w:ascii="Times New Roman" w:hAnsi="Times New Roman" w:cs="Times New Roman"/>
          <w:sz w:val="24"/>
          <w:szCs w:val="24"/>
        </w:rPr>
        <w:t>1</w:t>
      </w:r>
      <w:r w:rsidRPr="00523554">
        <w:rPr>
          <w:rFonts w:ascii="Times New Roman" w:hAnsi="Times New Roman" w:cs="Times New Roman"/>
          <w:sz w:val="24"/>
          <w:szCs w:val="24"/>
        </w:rPr>
        <w:t xml:space="preserve"> m.</w:t>
      </w:r>
      <w:r w:rsidR="00AE5EAD">
        <w:rPr>
          <w:rFonts w:ascii="Times New Roman" w:hAnsi="Times New Roman" w:cs="Times New Roman"/>
          <w:sz w:val="24"/>
          <w:szCs w:val="24"/>
        </w:rPr>
        <w:t xml:space="preserve"> </w:t>
      </w:r>
      <w:r w:rsidR="00B11593">
        <w:rPr>
          <w:rFonts w:ascii="Times New Roman" w:hAnsi="Times New Roman" w:cs="Times New Roman"/>
          <w:sz w:val="24"/>
          <w:szCs w:val="24"/>
        </w:rPr>
        <w:t>liepos</w:t>
      </w:r>
      <w:r w:rsidR="00AE5EAD">
        <w:rPr>
          <w:rFonts w:ascii="Times New Roman" w:hAnsi="Times New Roman" w:cs="Times New Roman"/>
          <w:sz w:val="24"/>
          <w:szCs w:val="24"/>
        </w:rPr>
        <w:t xml:space="preserve"> </w:t>
      </w:r>
      <w:r w:rsidR="00427EAC">
        <w:rPr>
          <w:rFonts w:ascii="Times New Roman" w:hAnsi="Times New Roman" w:cs="Times New Roman"/>
          <w:sz w:val="24"/>
          <w:szCs w:val="24"/>
        </w:rPr>
        <w:t xml:space="preserve">  </w:t>
      </w:r>
      <w:r w:rsidR="00106BF1">
        <w:rPr>
          <w:rFonts w:ascii="Times New Roman" w:hAnsi="Times New Roman" w:cs="Times New Roman"/>
          <w:sz w:val="24"/>
          <w:szCs w:val="24"/>
        </w:rPr>
        <w:t xml:space="preserve">  </w:t>
      </w:r>
      <w:r w:rsidRPr="00523554">
        <w:rPr>
          <w:rFonts w:ascii="Times New Roman" w:hAnsi="Times New Roman" w:cs="Times New Roman"/>
          <w:sz w:val="24"/>
          <w:szCs w:val="24"/>
        </w:rPr>
        <w:t xml:space="preserve"> d. Nr. </w:t>
      </w:r>
      <w:r w:rsidR="00D101BF">
        <w:rPr>
          <w:rFonts w:ascii="Times New Roman" w:hAnsi="Times New Roman" w:cs="Times New Roman"/>
          <w:sz w:val="24"/>
          <w:szCs w:val="24"/>
        </w:rPr>
        <w:t>A1-</w:t>
      </w:r>
      <w:r w:rsidR="00106B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ECE24" w14:textId="77777777" w:rsidR="00822294" w:rsidRPr="00523554" w:rsidRDefault="00341E82" w:rsidP="00340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554">
        <w:rPr>
          <w:rFonts w:ascii="Times New Roman" w:hAnsi="Times New Roman" w:cs="Times New Roman"/>
          <w:sz w:val="24"/>
          <w:szCs w:val="24"/>
        </w:rPr>
        <w:t>Kretinga</w:t>
      </w:r>
    </w:p>
    <w:p w14:paraId="65674398" w14:textId="77777777" w:rsidR="00415FB0" w:rsidRPr="00523554" w:rsidRDefault="00415FB0" w:rsidP="00340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104024B" w14:textId="01200B69" w:rsidR="00D36FE0" w:rsidRPr="009749DB" w:rsidRDefault="0096312E" w:rsidP="009749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Vadovaudamasi</w:t>
      </w:r>
      <w:r w:rsidR="006A69B7" w:rsidRPr="00AB3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9B7" w:rsidRPr="00AB3BC5">
        <w:rPr>
          <w:rFonts w:ascii="Times New Roman" w:hAnsi="Times New Roman" w:cs="Times New Roman"/>
          <w:sz w:val="24"/>
          <w:szCs w:val="24"/>
        </w:rPr>
        <w:t>Lietuvos Respublikos vietos savivaldos įs</w:t>
      </w:r>
      <w:r w:rsidR="001C5A95">
        <w:rPr>
          <w:rFonts w:ascii="Times New Roman" w:hAnsi="Times New Roman" w:cs="Times New Roman"/>
          <w:sz w:val="24"/>
          <w:szCs w:val="24"/>
        </w:rPr>
        <w:t>tatymo 29 straipsnio 8 dalies</w:t>
      </w:r>
      <w:r w:rsidR="006A69B7" w:rsidRPr="00AB3BC5">
        <w:rPr>
          <w:rFonts w:ascii="Times New Roman" w:hAnsi="Times New Roman" w:cs="Times New Roman"/>
          <w:sz w:val="24"/>
          <w:szCs w:val="24"/>
        </w:rPr>
        <w:t xml:space="preserve"> 14 punktu, Lietuvos Respublikos teritorijų planavimo įstatymo 6 straipsnio </w:t>
      </w:r>
      <w:r w:rsidR="0096067B">
        <w:rPr>
          <w:rFonts w:ascii="Times New Roman" w:hAnsi="Times New Roman" w:cs="Times New Roman"/>
          <w:sz w:val="24"/>
          <w:szCs w:val="24"/>
        </w:rPr>
        <w:t>3 dalimi, 28 straipsnio  2 dalimi</w:t>
      </w:r>
      <w:r w:rsidR="006A69B7" w:rsidRPr="00AB3BC5">
        <w:rPr>
          <w:rFonts w:ascii="Times New Roman" w:hAnsi="Times New Roman" w:cs="Times New Roman"/>
          <w:sz w:val="24"/>
          <w:szCs w:val="24"/>
        </w:rPr>
        <w:t>, Kompleksinio teritorijų planavimo dokumentų rengimo taisyklių, patvirtintų Lietuvos Respublikos aplinkos ministro 2014 m. sausio 2 d. įsakymu Nr. D1-8 „Dėl kompleksinio teritorijų planavimo dokumentų rengimo taisyk</w:t>
      </w:r>
      <w:r w:rsidR="006A69B7">
        <w:rPr>
          <w:rFonts w:ascii="Times New Roman" w:hAnsi="Times New Roman" w:cs="Times New Roman"/>
          <w:sz w:val="24"/>
          <w:szCs w:val="24"/>
        </w:rPr>
        <w:t>lių patvirtinimo“, 271, 312, 316, 318</w:t>
      </w:r>
      <w:r w:rsidR="006A69B7" w:rsidRPr="00AB3BC5">
        <w:rPr>
          <w:rFonts w:ascii="Times New Roman" w:hAnsi="Times New Roman" w:cs="Times New Roman"/>
          <w:sz w:val="24"/>
          <w:szCs w:val="24"/>
        </w:rPr>
        <w:t xml:space="preserve"> punktais</w:t>
      </w:r>
      <w:r w:rsidR="00601A9C">
        <w:rPr>
          <w:rFonts w:ascii="Times New Roman" w:hAnsi="Times New Roman" w:cs="Times New Roman"/>
          <w:sz w:val="24"/>
          <w:szCs w:val="24"/>
        </w:rPr>
        <w:t>,</w:t>
      </w:r>
      <w:r w:rsidR="00A827E3" w:rsidRPr="00A827E3">
        <w:rPr>
          <w:rFonts w:ascii="Times New Roman" w:hAnsi="Times New Roman" w:cs="Times New Roman"/>
          <w:sz w:val="24"/>
          <w:szCs w:val="24"/>
        </w:rPr>
        <w:t xml:space="preserve"> </w:t>
      </w:r>
      <w:r w:rsidR="00A827E3">
        <w:rPr>
          <w:rFonts w:ascii="Times New Roman" w:hAnsi="Times New Roman" w:cs="Times New Roman"/>
          <w:sz w:val="24"/>
          <w:szCs w:val="24"/>
        </w:rPr>
        <w:t>318.1.2,</w:t>
      </w:r>
      <w:r w:rsidR="00A827E3" w:rsidRPr="00076F96">
        <w:rPr>
          <w:rFonts w:ascii="Times New Roman" w:hAnsi="Times New Roman" w:cs="Times New Roman"/>
          <w:sz w:val="24"/>
          <w:szCs w:val="24"/>
        </w:rPr>
        <w:t xml:space="preserve"> </w:t>
      </w:r>
      <w:r w:rsidR="00A827E3">
        <w:rPr>
          <w:rFonts w:ascii="Times New Roman" w:hAnsi="Times New Roman" w:cs="Times New Roman"/>
          <w:sz w:val="24"/>
          <w:szCs w:val="24"/>
        </w:rPr>
        <w:t>318.1.3 papunkčiais</w:t>
      </w:r>
      <w:r w:rsidR="00A827E3" w:rsidRPr="00AB3BC5">
        <w:rPr>
          <w:rFonts w:ascii="Times New Roman" w:hAnsi="Times New Roman" w:cs="Times New Roman"/>
          <w:sz w:val="24"/>
          <w:szCs w:val="24"/>
        </w:rPr>
        <w:t>,</w:t>
      </w:r>
      <w:r w:rsidR="00601A9C">
        <w:rPr>
          <w:rFonts w:ascii="Times New Roman" w:hAnsi="Times New Roman" w:cs="Times New Roman"/>
          <w:sz w:val="24"/>
          <w:szCs w:val="24"/>
        </w:rPr>
        <w:t xml:space="preserve"> </w:t>
      </w:r>
      <w:r w:rsidR="00C42E48" w:rsidRPr="00C42E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Kretingos rajono savivaldybės teritorijos ir jos dalies - Kretingos miesto bendr</w:t>
      </w:r>
      <w:r w:rsidR="00C42E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 w:rsidR="00C42E48" w:rsidRPr="00C42E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oj</w:t>
      </w:r>
      <w:r w:rsidR="00C42E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 w:rsidR="00C42E48" w:rsidRPr="00C42E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planu, pakeistu Kretingos rajono savivaldybės tarybos 2021 m. gegužės 13 d. sprendimu Nr. T2-178</w:t>
      </w:r>
      <w:r w:rsidR="006A69B7" w:rsidRPr="00AB3BC5">
        <w:rPr>
          <w:rFonts w:ascii="Times New Roman" w:hAnsi="Times New Roman" w:cs="Times New Roman"/>
          <w:sz w:val="24"/>
          <w:szCs w:val="24"/>
        </w:rPr>
        <w:t xml:space="preserve"> „Dėl Kretingos rajono savivaldybės teritorijos ir jos dalies – Kretingos miesto</w:t>
      </w:r>
      <w:r>
        <w:rPr>
          <w:rFonts w:ascii="Times New Roman" w:hAnsi="Times New Roman" w:cs="Times New Roman"/>
          <w:sz w:val="24"/>
          <w:szCs w:val="24"/>
        </w:rPr>
        <w:t xml:space="preserve"> bendrojo plano</w:t>
      </w:r>
      <w:r w:rsidR="00C42E48">
        <w:rPr>
          <w:rFonts w:ascii="Times New Roman" w:hAnsi="Times New Roman" w:cs="Times New Roman"/>
          <w:sz w:val="24"/>
          <w:szCs w:val="24"/>
        </w:rPr>
        <w:t xml:space="preserve"> keitimo patvirtinimo</w:t>
      </w:r>
      <w:r>
        <w:rPr>
          <w:rFonts w:ascii="Times New Roman" w:hAnsi="Times New Roman" w:cs="Times New Roman"/>
          <w:sz w:val="24"/>
          <w:szCs w:val="24"/>
        </w:rPr>
        <w:t>“, atsižvelgdama</w:t>
      </w:r>
      <w:r w:rsidR="006A69B7" w:rsidRPr="00AB3BC5">
        <w:rPr>
          <w:rFonts w:ascii="Times New Roman" w:hAnsi="Times New Roman" w:cs="Times New Roman"/>
          <w:sz w:val="24"/>
          <w:szCs w:val="24"/>
        </w:rPr>
        <w:t xml:space="preserve"> į Kretingos rajono savivaldybės administrac</w:t>
      </w:r>
      <w:r>
        <w:rPr>
          <w:rFonts w:ascii="Times New Roman" w:hAnsi="Times New Roman" w:cs="Times New Roman"/>
          <w:sz w:val="24"/>
          <w:szCs w:val="24"/>
        </w:rPr>
        <w:t>ijos direktoriaus</w:t>
      </w:r>
      <w:r w:rsidR="006A69B7">
        <w:rPr>
          <w:rFonts w:ascii="Times New Roman" w:hAnsi="Times New Roman" w:cs="Times New Roman"/>
          <w:sz w:val="24"/>
          <w:szCs w:val="24"/>
        </w:rPr>
        <w:t xml:space="preserve"> 20</w:t>
      </w:r>
      <w:r w:rsidR="00106BF1">
        <w:rPr>
          <w:rFonts w:ascii="Times New Roman" w:hAnsi="Times New Roman" w:cs="Times New Roman"/>
          <w:sz w:val="24"/>
          <w:szCs w:val="24"/>
        </w:rPr>
        <w:t>2</w:t>
      </w:r>
      <w:r w:rsidR="006F06B8">
        <w:rPr>
          <w:rFonts w:ascii="Times New Roman" w:hAnsi="Times New Roman" w:cs="Times New Roman"/>
          <w:sz w:val="24"/>
          <w:szCs w:val="24"/>
        </w:rPr>
        <w:t>1</w:t>
      </w:r>
      <w:r w:rsidR="006A69B7" w:rsidRPr="00AB3BC5">
        <w:rPr>
          <w:rFonts w:ascii="Times New Roman" w:hAnsi="Times New Roman" w:cs="Times New Roman"/>
          <w:sz w:val="24"/>
          <w:szCs w:val="24"/>
        </w:rPr>
        <w:t xml:space="preserve"> m.</w:t>
      </w:r>
      <w:r w:rsidR="000B24FF">
        <w:rPr>
          <w:rFonts w:ascii="Times New Roman" w:hAnsi="Times New Roman" w:cs="Times New Roman"/>
          <w:sz w:val="24"/>
          <w:szCs w:val="24"/>
        </w:rPr>
        <w:t xml:space="preserve"> </w:t>
      </w:r>
      <w:r w:rsidR="000D7D06">
        <w:rPr>
          <w:rFonts w:ascii="Times New Roman" w:hAnsi="Times New Roman" w:cs="Times New Roman"/>
          <w:sz w:val="24"/>
          <w:szCs w:val="24"/>
        </w:rPr>
        <w:t>liepos</w:t>
      </w:r>
      <w:r w:rsidR="006F06B8">
        <w:rPr>
          <w:rFonts w:ascii="Times New Roman" w:hAnsi="Times New Roman" w:cs="Times New Roman"/>
          <w:sz w:val="24"/>
          <w:szCs w:val="24"/>
        </w:rPr>
        <w:t xml:space="preserve"> </w:t>
      </w:r>
      <w:r w:rsidR="000D7D06">
        <w:rPr>
          <w:rFonts w:ascii="Times New Roman" w:hAnsi="Times New Roman" w:cs="Times New Roman"/>
          <w:sz w:val="24"/>
          <w:szCs w:val="24"/>
        </w:rPr>
        <w:t>14</w:t>
      </w:r>
      <w:r w:rsidR="000B24FF">
        <w:rPr>
          <w:rFonts w:ascii="Times New Roman" w:hAnsi="Times New Roman" w:cs="Times New Roman"/>
          <w:sz w:val="24"/>
          <w:szCs w:val="24"/>
        </w:rPr>
        <w:t xml:space="preserve"> </w:t>
      </w:r>
      <w:r w:rsidR="006B6C48">
        <w:rPr>
          <w:rFonts w:ascii="Times New Roman" w:hAnsi="Times New Roman"/>
          <w:sz w:val="24"/>
          <w:szCs w:val="24"/>
        </w:rPr>
        <w:t>d. įsakymą</w:t>
      </w:r>
      <w:r w:rsidR="006A69B7" w:rsidRPr="00C06C9E">
        <w:rPr>
          <w:rFonts w:ascii="Times New Roman" w:hAnsi="Times New Roman"/>
          <w:sz w:val="24"/>
          <w:szCs w:val="24"/>
        </w:rPr>
        <w:t xml:space="preserve"> Nr.</w:t>
      </w:r>
      <w:r w:rsidR="001C5A95">
        <w:rPr>
          <w:rFonts w:ascii="Times New Roman" w:hAnsi="Times New Roman"/>
          <w:sz w:val="24"/>
          <w:szCs w:val="24"/>
        </w:rPr>
        <w:t xml:space="preserve"> A1-</w:t>
      </w:r>
      <w:r w:rsidR="000B24FF">
        <w:rPr>
          <w:rFonts w:ascii="Times New Roman" w:hAnsi="Times New Roman"/>
          <w:sz w:val="24"/>
          <w:szCs w:val="24"/>
        </w:rPr>
        <w:t xml:space="preserve"> </w:t>
      </w:r>
      <w:r w:rsidR="000D7D06">
        <w:rPr>
          <w:rFonts w:ascii="Times New Roman" w:hAnsi="Times New Roman"/>
          <w:sz w:val="24"/>
          <w:szCs w:val="24"/>
        </w:rPr>
        <w:t>84</w:t>
      </w:r>
      <w:r w:rsidR="000B6117">
        <w:rPr>
          <w:rFonts w:ascii="Times New Roman" w:hAnsi="Times New Roman"/>
          <w:sz w:val="24"/>
          <w:szCs w:val="24"/>
        </w:rPr>
        <w:t>8</w:t>
      </w:r>
      <w:r w:rsidR="000B24FF">
        <w:rPr>
          <w:rFonts w:ascii="Times New Roman" w:hAnsi="Times New Roman"/>
          <w:sz w:val="24"/>
          <w:szCs w:val="24"/>
        </w:rPr>
        <w:t xml:space="preserve"> </w:t>
      </w:r>
      <w:r w:rsidR="006A69B7" w:rsidRPr="00C06C9E">
        <w:rPr>
          <w:rFonts w:ascii="Times New Roman" w:hAnsi="Times New Roman" w:cs="Times New Roman"/>
          <w:sz w:val="24"/>
          <w:szCs w:val="24"/>
        </w:rPr>
        <w:t>„Dėl teritorijų pl</w:t>
      </w:r>
      <w:r w:rsidR="006A69B7">
        <w:rPr>
          <w:rFonts w:ascii="Times New Roman" w:hAnsi="Times New Roman" w:cs="Times New Roman"/>
          <w:sz w:val="24"/>
          <w:szCs w:val="24"/>
        </w:rPr>
        <w:t>anavimo proceso inicijavimo“ ir</w:t>
      </w:r>
      <w:r w:rsidR="006A69B7" w:rsidRPr="00C06C9E">
        <w:rPr>
          <w:rFonts w:ascii="Times New Roman" w:hAnsi="Times New Roman" w:cs="Times New Roman"/>
          <w:sz w:val="24"/>
          <w:szCs w:val="24"/>
        </w:rPr>
        <w:t xml:space="preserve"> į planavimo iniciatori</w:t>
      </w:r>
      <w:r w:rsidR="00AF7317">
        <w:rPr>
          <w:rFonts w:ascii="Times New Roman" w:hAnsi="Times New Roman" w:cs="Times New Roman"/>
          <w:sz w:val="24"/>
          <w:szCs w:val="24"/>
        </w:rPr>
        <w:t xml:space="preserve">ų </w:t>
      </w:r>
      <w:r w:rsidR="008A48BA">
        <w:rPr>
          <w:rFonts w:ascii="Times New Roman" w:hAnsi="Times New Roman" w:cs="Times New Roman"/>
          <w:sz w:val="24"/>
          <w:szCs w:val="24"/>
        </w:rPr>
        <w:t>202</w:t>
      </w:r>
      <w:r w:rsidR="006F06B8">
        <w:rPr>
          <w:rFonts w:ascii="Times New Roman" w:hAnsi="Times New Roman" w:cs="Times New Roman"/>
          <w:sz w:val="24"/>
          <w:szCs w:val="24"/>
        </w:rPr>
        <w:t>1</w:t>
      </w:r>
      <w:r w:rsidR="008A48BA" w:rsidRPr="00523554">
        <w:rPr>
          <w:rFonts w:ascii="Times New Roman" w:hAnsi="Times New Roman" w:cs="Times New Roman"/>
          <w:sz w:val="24"/>
          <w:szCs w:val="24"/>
        </w:rPr>
        <w:t xml:space="preserve"> m.</w:t>
      </w:r>
      <w:r w:rsidR="008A48BA">
        <w:rPr>
          <w:rFonts w:ascii="Times New Roman" w:hAnsi="Times New Roman" w:cs="Times New Roman"/>
          <w:sz w:val="24"/>
          <w:szCs w:val="24"/>
        </w:rPr>
        <w:t xml:space="preserve"> </w:t>
      </w:r>
      <w:r w:rsidR="000D7D06">
        <w:rPr>
          <w:rFonts w:ascii="Times New Roman" w:hAnsi="Times New Roman" w:cs="Times New Roman"/>
          <w:sz w:val="24"/>
          <w:szCs w:val="24"/>
        </w:rPr>
        <w:t>birželio</w:t>
      </w:r>
      <w:r w:rsidR="006F06B8">
        <w:rPr>
          <w:rFonts w:ascii="Times New Roman" w:hAnsi="Times New Roman" w:cs="Times New Roman"/>
          <w:sz w:val="24"/>
          <w:szCs w:val="24"/>
        </w:rPr>
        <w:t xml:space="preserve"> </w:t>
      </w:r>
      <w:r w:rsidR="000D7D06">
        <w:rPr>
          <w:rFonts w:ascii="Times New Roman" w:hAnsi="Times New Roman" w:cs="Times New Roman"/>
          <w:sz w:val="24"/>
          <w:szCs w:val="24"/>
        </w:rPr>
        <w:t>29</w:t>
      </w:r>
      <w:r w:rsidR="008A48BA">
        <w:rPr>
          <w:rFonts w:ascii="Times New Roman" w:hAnsi="Times New Roman" w:cs="Times New Roman"/>
          <w:sz w:val="24"/>
          <w:szCs w:val="24"/>
        </w:rPr>
        <w:t xml:space="preserve"> </w:t>
      </w:r>
      <w:r w:rsidR="008A48BA" w:rsidRPr="00523554">
        <w:rPr>
          <w:rFonts w:ascii="Times New Roman" w:hAnsi="Times New Roman" w:cs="Times New Roman"/>
          <w:sz w:val="24"/>
          <w:szCs w:val="24"/>
        </w:rPr>
        <w:t>d.</w:t>
      </w:r>
      <w:r w:rsidR="006A69B7" w:rsidRPr="00AB3BC5">
        <w:rPr>
          <w:rFonts w:ascii="Times New Roman" w:hAnsi="Times New Roman" w:cs="Times New Roman"/>
          <w:sz w:val="24"/>
          <w:szCs w:val="24"/>
        </w:rPr>
        <w:t xml:space="preserve"> </w:t>
      </w:r>
      <w:r w:rsidR="006A69B7">
        <w:rPr>
          <w:rFonts w:ascii="Times New Roman" w:hAnsi="Times New Roman" w:cs="Times New Roman"/>
          <w:sz w:val="24"/>
          <w:szCs w:val="24"/>
        </w:rPr>
        <w:t xml:space="preserve">gautą </w:t>
      </w:r>
      <w:r w:rsidR="006A69B7" w:rsidRPr="00AB3BC5">
        <w:rPr>
          <w:rFonts w:ascii="Times New Roman" w:hAnsi="Times New Roman" w:cs="Times New Roman"/>
          <w:sz w:val="24"/>
          <w:szCs w:val="24"/>
        </w:rPr>
        <w:t>prašymą:</w:t>
      </w:r>
    </w:p>
    <w:p w14:paraId="1DEBEA03" w14:textId="3E72E2FF" w:rsidR="003F75AC" w:rsidRDefault="006A69B7" w:rsidP="00951D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C725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P r a d e d u </w:t>
      </w:r>
      <w:r w:rsidRPr="00FC725A">
        <w:rPr>
          <w:rFonts w:ascii="Times New Roman" w:hAnsi="Times New Roman" w:cs="Times New Roman"/>
          <w:sz w:val="24"/>
          <w:szCs w:val="24"/>
        </w:rPr>
        <w:t>rengti de</w:t>
      </w:r>
      <w:r w:rsidR="006F06B8">
        <w:rPr>
          <w:rFonts w:ascii="Times New Roman" w:hAnsi="Times New Roman" w:cs="Times New Roman"/>
          <w:sz w:val="24"/>
          <w:szCs w:val="24"/>
        </w:rPr>
        <w:t xml:space="preserve">talųjį planą, kuriuo koreguojamas </w:t>
      </w:r>
      <w:r w:rsidR="00D36FE0">
        <w:rPr>
          <w:rFonts w:ascii="Times New Roman" w:hAnsi="Times New Roman" w:cs="Times New Roman"/>
          <w:sz w:val="24"/>
          <w:szCs w:val="24"/>
        </w:rPr>
        <w:t>žemės sklyp</w:t>
      </w:r>
      <w:r w:rsidR="000D7D06">
        <w:rPr>
          <w:rFonts w:ascii="Times New Roman" w:hAnsi="Times New Roman" w:cs="Times New Roman"/>
          <w:sz w:val="24"/>
          <w:szCs w:val="24"/>
        </w:rPr>
        <w:t>o</w:t>
      </w:r>
      <w:r w:rsidR="00D36FE0">
        <w:rPr>
          <w:rFonts w:ascii="Times New Roman" w:hAnsi="Times New Roman" w:cs="Times New Roman"/>
          <w:sz w:val="24"/>
          <w:szCs w:val="24"/>
        </w:rPr>
        <w:t xml:space="preserve"> </w:t>
      </w:r>
      <w:r w:rsidR="000B6117">
        <w:rPr>
          <w:rFonts w:ascii="Times New Roman" w:hAnsi="Times New Roman" w:cs="Times New Roman"/>
          <w:sz w:val="24"/>
          <w:szCs w:val="24"/>
        </w:rPr>
        <w:t xml:space="preserve">Pasieniečių g. (prie Tiekėjų g.), </w:t>
      </w:r>
      <w:r w:rsidR="000D7D06">
        <w:rPr>
          <w:rFonts w:ascii="Times New Roman" w:hAnsi="Times New Roman" w:cs="Times New Roman"/>
          <w:sz w:val="24"/>
          <w:szCs w:val="24"/>
        </w:rPr>
        <w:t>Kretingos m</w:t>
      </w:r>
      <w:r w:rsidR="00D36FE0">
        <w:rPr>
          <w:rFonts w:ascii="Times New Roman" w:hAnsi="Times New Roman" w:cs="Times New Roman"/>
          <w:sz w:val="24"/>
          <w:szCs w:val="24"/>
        </w:rPr>
        <w:t xml:space="preserve">., </w:t>
      </w:r>
      <w:r w:rsidR="006F06B8">
        <w:rPr>
          <w:rFonts w:ascii="Times New Roman" w:hAnsi="Times New Roman" w:cs="Times New Roman"/>
          <w:sz w:val="24"/>
          <w:szCs w:val="24"/>
        </w:rPr>
        <w:t xml:space="preserve">detalusis planas, </w:t>
      </w:r>
      <w:r w:rsidR="006F06B8" w:rsidRPr="00E27E7F">
        <w:rPr>
          <w:rFonts w:ascii="Times New Roman" w:hAnsi="Times New Roman" w:cs="Times New Roman"/>
          <w:sz w:val="24"/>
          <w:szCs w:val="24"/>
          <w:lang w:eastAsia="lt-LT" w:bidi="lt-LT"/>
        </w:rPr>
        <w:t>patvirtint</w:t>
      </w:r>
      <w:r w:rsidR="006F06B8">
        <w:rPr>
          <w:rFonts w:ascii="Times New Roman" w:hAnsi="Times New Roman" w:cs="Times New Roman"/>
          <w:sz w:val="24"/>
          <w:szCs w:val="24"/>
          <w:lang w:eastAsia="lt-LT" w:bidi="lt-LT"/>
        </w:rPr>
        <w:t>as</w:t>
      </w:r>
      <w:r w:rsidR="006F06B8" w:rsidRPr="00E27E7F">
        <w:rPr>
          <w:rFonts w:ascii="Times New Roman" w:hAnsi="Times New Roman" w:cs="Times New Roman"/>
          <w:sz w:val="24"/>
          <w:szCs w:val="24"/>
          <w:lang w:eastAsia="lt-LT" w:bidi="lt-LT"/>
        </w:rPr>
        <w:t xml:space="preserve"> </w:t>
      </w:r>
      <w:r w:rsidR="009D2002" w:rsidRPr="008C7642">
        <w:rPr>
          <w:rFonts w:ascii="Times New Roman" w:hAnsi="Times New Roman" w:cs="Times New Roman"/>
          <w:sz w:val="24"/>
          <w:szCs w:val="24"/>
          <w:lang w:eastAsia="lt-LT" w:bidi="lt-LT"/>
        </w:rPr>
        <w:t xml:space="preserve">Kretingos rajono savivaldybės </w:t>
      </w:r>
      <w:r w:rsidR="000B6117">
        <w:rPr>
          <w:rFonts w:ascii="Times New Roman" w:hAnsi="Times New Roman" w:cs="Times New Roman"/>
          <w:sz w:val="24"/>
          <w:szCs w:val="24"/>
          <w:lang w:eastAsia="lt-LT" w:bidi="lt-LT"/>
        </w:rPr>
        <w:t>tarybos</w:t>
      </w:r>
      <w:r w:rsidR="006F06B8" w:rsidRPr="00E27E7F">
        <w:rPr>
          <w:rFonts w:ascii="Times New Roman" w:hAnsi="Times New Roman" w:cs="Times New Roman"/>
          <w:sz w:val="24"/>
          <w:szCs w:val="24"/>
          <w:lang w:eastAsia="lt-LT" w:bidi="lt-LT"/>
        </w:rPr>
        <w:t xml:space="preserve"> 20</w:t>
      </w:r>
      <w:r w:rsidR="000B6117">
        <w:rPr>
          <w:rFonts w:ascii="Times New Roman" w:hAnsi="Times New Roman" w:cs="Times New Roman"/>
          <w:sz w:val="24"/>
          <w:szCs w:val="24"/>
          <w:lang w:eastAsia="lt-LT" w:bidi="lt-LT"/>
        </w:rPr>
        <w:t>01</w:t>
      </w:r>
      <w:r w:rsidR="006F06B8" w:rsidRPr="00E27E7F">
        <w:rPr>
          <w:rFonts w:ascii="Times New Roman" w:hAnsi="Times New Roman" w:cs="Times New Roman"/>
          <w:sz w:val="24"/>
          <w:szCs w:val="24"/>
          <w:lang w:eastAsia="lt-LT" w:bidi="lt-LT"/>
        </w:rPr>
        <w:t xml:space="preserve"> m. </w:t>
      </w:r>
      <w:r w:rsidR="000D7D06">
        <w:rPr>
          <w:rFonts w:ascii="Times New Roman" w:hAnsi="Times New Roman" w:cs="Times New Roman"/>
          <w:sz w:val="24"/>
          <w:szCs w:val="24"/>
          <w:lang w:eastAsia="lt-LT" w:bidi="lt-LT"/>
        </w:rPr>
        <w:t>g</w:t>
      </w:r>
      <w:r w:rsidR="000B6117">
        <w:rPr>
          <w:rFonts w:ascii="Times New Roman" w:hAnsi="Times New Roman" w:cs="Times New Roman"/>
          <w:sz w:val="24"/>
          <w:szCs w:val="24"/>
          <w:lang w:eastAsia="lt-LT" w:bidi="lt-LT"/>
        </w:rPr>
        <w:t>egužės</w:t>
      </w:r>
      <w:r w:rsidR="006F06B8">
        <w:rPr>
          <w:rFonts w:ascii="Times New Roman" w:hAnsi="Times New Roman" w:cs="Times New Roman"/>
          <w:sz w:val="24"/>
          <w:szCs w:val="24"/>
          <w:lang w:eastAsia="lt-LT" w:bidi="lt-LT"/>
        </w:rPr>
        <w:t xml:space="preserve"> </w:t>
      </w:r>
      <w:r w:rsidR="000D7D06">
        <w:rPr>
          <w:rFonts w:ascii="Times New Roman" w:hAnsi="Times New Roman" w:cs="Times New Roman"/>
          <w:sz w:val="24"/>
          <w:szCs w:val="24"/>
          <w:lang w:eastAsia="lt-LT" w:bidi="lt-LT"/>
        </w:rPr>
        <w:t>31</w:t>
      </w:r>
      <w:r w:rsidR="006F06B8">
        <w:rPr>
          <w:rFonts w:ascii="Times New Roman" w:hAnsi="Times New Roman" w:cs="Times New Roman"/>
          <w:sz w:val="24"/>
          <w:szCs w:val="24"/>
          <w:lang w:eastAsia="lt-LT" w:bidi="lt-LT"/>
        </w:rPr>
        <w:t xml:space="preserve"> d. </w:t>
      </w:r>
      <w:r w:rsidR="000B6117">
        <w:rPr>
          <w:rFonts w:ascii="Times New Roman" w:hAnsi="Times New Roman" w:cs="Times New Roman"/>
          <w:sz w:val="24"/>
          <w:szCs w:val="24"/>
          <w:lang w:eastAsia="lt-LT" w:bidi="lt-LT"/>
        </w:rPr>
        <w:t>sprendimu</w:t>
      </w:r>
      <w:r w:rsidR="006F06B8" w:rsidRPr="00E27E7F">
        <w:rPr>
          <w:rFonts w:ascii="Times New Roman" w:hAnsi="Times New Roman" w:cs="Times New Roman"/>
          <w:sz w:val="24"/>
          <w:szCs w:val="24"/>
          <w:lang w:eastAsia="lt-LT" w:bidi="lt-LT"/>
        </w:rPr>
        <w:t xml:space="preserve"> Nr. </w:t>
      </w:r>
      <w:r w:rsidR="000B6117">
        <w:rPr>
          <w:rFonts w:ascii="Times New Roman" w:hAnsi="Times New Roman" w:cs="Times New Roman"/>
          <w:sz w:val="24"/>
          <w:szCs w:val="24"/>
          <w:lang w:eastAsia="lt-LT" w:bidi="lt-LT"/>
        </w:rPr>
        <w:t>85</w:t>
      </w:r>
      <w:r w:rsidR="006F06B8">
        <w:rPr>
          <w:rFonts w:ascii="Times New Roman" w:hAnsi="Times New Roman" w:cs="Times New Roman"/>
          <w:sz w:val="24"/>
          <w:szCs w:val="24"/>
        </w:rPr>
        <w:t xml:space="preserve"> „</w:t>
      </w:r>
      <w:r w:rsidR="009D2002" w:rsidRPr="008C7642">
        <w:rPr>
          <w:rFonts w:ascii="Times New Roman" w:hAnsi="Times New Roman" w:cs="Times New Roman"/>
          <w:sz w:val="24"/>
          <w:szCs w:val="24"/>
        </w:rPr>
        <w:t xml:space="preserve">Dėl </w:t>
      </w:r>
      <w:r w:rsidR="000B6117">
        <w:rPr>
          <w:rFonts w:ascii="Times New Roman" w:hAnsi="Times New Roman" w:cs="Times New Roman"/>
          <w:sz w:val="24"/>
          <w:szCs w:val="24"/>
        </w:rPr>
        <w:t xml:space="preserve">teritorijos </w:t>
      </w:r>
      <w:r w:rsidR="000B6117">
        <w:rPr>
          <w:rFonts w:ascii="Times New Roman" w:hAnsi="Times New Roman" w:cs="Times New Roman"/>
          <w:sz w:val="24"/>
          <w:szCs w:val="24"/>
        </w:rPr>
        <w:t xml:space="preserve">Pasieniečių g. (prie Tiekėjų g.), Kretingos m., </w:t>
      </w:r>
      <w:r w:rsidR="009D2002" w:rsidRPr="008C7642">
        <w:rPr>
          <w:rFonts w:ascii="Times New Roman" w:hAnsi="Times New Roman" w:cs="Times New Roman"/>
          <w:sz w:val="24"/>
          <w:szCs w:val="24"/>
        </w:rPr>
        <w:t>detaliojo plano</w:t>
      </w:r>
      <w:r w:rsidR="000B6117">
        <w:rPr>
          <w:rFonts w:ascii="Times New Roman" w:hAnsi="Times New Roman" w:cs="Times New Roman"/>
          <w:sz w:val="24"/>
          <w:szCs w:val="24"/>
        </w:rPr>
        <w:t xml:space="preserve"> sprendinių</w:t>
      </w:r>
      <w:r w:rsidR="009D2002" w:rsidRPr="008C7642">
        <w:rPr>
          <w:rFonts w:ascii="Times New Roman" w:hAnsi="Times New Roman" w:cs="Times New Roman"/>
          <w:sz w:val="24"/>
          <w:szCs w:val="24"/>
        </w:rPr>
        <w:t xml:space="preserve"> tvirtinimo</w:t>
      </w:r>
      <w:r w:rsidR="004668DE">
        <w:rPr>
          <w:rFonts w:ascii="Times New Roman" w:hAnsi="Times New Roman" w:cs="Times New Roman"/>
          <w:sz w:val="24"/>
          <w:szCs w:val="24"/>
          <w:lang w:eastAsia="lt-LT" w:bidi="lt-LT"/>
        </w:rPr>
        <w:t>“</w:t>
      </w:r>
      <w:r>
        <w:rPr>
          <w:rFonts w:ascii="Times New Roman" w:hAnsi="Times New Roman" w:cs="Times New Roman"/>
          <w:sz w:val="24"/>
          <w:szCs w:val="24"/>
          <w:lang w:eastAsia="lt-LT" w:bidi="lt-LT"/>
        </w:rPr>
        <w:t>, sprendiniai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725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C725A">
        <w:rPr>
          <w:rFonts w:ascii="Times New Roman" w:hAnsi="Times New Roman" w:cs="Times New Roman"/>
          <w:sz w:val="24"/>
          <w:szCs w:val="24"/>
          <w:lang w:eastAsia="lt-LT" w:bidi="lt-LT"/>
        </w:rPr>
        <w:t>toliau – Detalusis planas).</w:t>
      </w:r>
      <w:r w:rsidRPr="00FC7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4FD2D2" w14:textId="233C0A7D" w:rsidR="00951D62" w:rsidRDefault="006A69B7" w:rsidP="00470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BC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AB3BC5">
        <w:rPr>
          <w:rFonts w:ascii="Times New Roman" w:eastAsia="Times New Roman" w:hAnsi="Times New Roman" w:cs="Times New Roman"/>
          <w:spacing w:val="20"/>
          <w:sz w:val="24"/>
          <w:szCs w:val="24"/>
        </w:rPr>
        <w:t>N u s t a t a u</w:t>
      </w:r>
      <w:r w:rsidRPr="00AB3BC5">
        <w:rPr>
          <w:rFonts w:ascii="Times New Roman" w:eastAsia="Times New Roman" w:hAnsi="Times New Roman" w:cs="Times New Roman"/>
          <w:sz w:val="24"/>
          <w:szCs w:val="24"/>
        </w:rPr>
        <w:t xml:space="preserve"> šio įsakymo 1 punkte nurodyto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vietovės lygmens </w:t>
      </w:r>
      <w:r w:rsidRPr="00AB3BC5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etaliojo plano</w:t>
      </w:r>
      <w:r w:rsidRPr="00AB3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767">
        <w:rPr>
          <w:rFonts w:ascii="Times New Roman" w:eastAsia="Times New Roman" w:hAnsi="Times New Roman" w:cs="Times New Roman"/>
          <w:sz w:val="24"/>
          <w:szCs w:val="24"/>
        </w:rPr>
        <w:t>planavimo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B3BC5">
        <w:rPr>
          <w:rFonts w:ascii="Times New Roman" w:eastAsia="Times New Roman" w:hAnsi="Times New Roman" w:cs="Times New Roman"/>
          <w:sz w:val="24"/>
          <w:szCs w:val="24"/>
        </w:rPr>
        <w:t xml:space="preserve">tikslą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3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 xml:space="preserve">pakeisti </w:t>
      </w:r>
      <w:r w:rsidR="00951D62">
        <w:rPr>
          <w:rFonts w:ascii="Times New Roman" w:eastAsia="Times New Roman" w:hAnsi="Times New Roman" w:cs="Times New Roman"/>
          <w:sz w:val="24"/>
          <w:szCs w:val="24"/>
        </w:rPr>
        <w:t>žemės sklyp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>o</w:t>
      </w:r>
      <w:r w:rsidR="002350F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70755">
        <w:rPr>
          <w:rFonts w:ascii="Times New Roman" w:eastAsia="Times New Roman" w:hAnsi="Times New Roman" w:cs="Times New Roman"/>
          <w:sz w:val="24"/>
          <w:szCs w:val="24"/>
        </w:rPr>
        <w:t xml:space="preserve">kadastro Nr. 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>5634/000</w:t>
      </w:r>
      <w:r w:rsidR="000B61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6117">
        <w:rPr>
          <w:rFonts w:ascii="Times New Roman" w:eastAsia="Times New Roman" w:hAnsi="Times New Roman" w:cs="Times New Roman"/>
          <w:sz w:val="24"/>
          <w:szCs w:val="24"/>
        </w:rPr>
        <w:t>550</w:t>
      </w:r>
      <w:r w:rsidR="002350F8">
        <w:rPr>
          <w:rFonts w:ascii="Times New Roman" w:eastAsia="Times New Roman" w:hAnsi="Times New Roman" w:cs="Times New Roman"/>
          <w:sz w:val="24"/>
          <w:szCs w:val="24"/>
        </w:rPr>
        <w:t>)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>, esančio</w:t>
      </w:r>
      <w:r w:rsidR="00235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117">
        <w:rPr>
          <w:rFonts w:ascii="Times New Roman" w:eastAsia="Times New Roman" w:hAnsi="Times New Roman" w:cs="Times New Roman"/>
          <w:sz w:val="24"/>
          <w:szCs w:val="24"/>
        </w:rPr>
        <w:t>Pasieniečių g. 25B</w:t>
      </w:r>
      <w:r w:rsidR="002350F8">
        <w:rPr>
          <w:rFonts w:ascii="Times New Roman" w:eastAsia="Times New Roman" w:hAnsi="Times New Roman" w:cs="Times New Roman"/>
          <w:sz w:val="24"/>
          <w:szCs w:val="24"/>
        </w:rPr>
        <w:t xml:space="preserve">., Kretingos 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>m</w:t>
      </w:r>
      <w:r w:rsidR="002350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07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1D62">
        <w:rPr>
          <w:rFonts w:ascii="Times New Roman" w:eastAsia="Times New Roman" w:hAnsi="Times New Roman" w:cs="Times New Roman"/>
          <w:sz w:val="24"/>
          <w:szCs w:val="24"/>
        </w:rPr>
        <w:t xml:space="preserve">naudojimo būdą </w:t>
      </w:r>
      <w:r w:rsidR="00470755">
        <w:rPr>
          <w:rFonts w:ascii="Times New Roman" w:eastAsia="Times New Roman" w:hAnsi="Times New Roman" w:cs="Times New Roman"/>
          <w:sz w:val="24"/>
          <w:szCs w:val="24"/>
        </w:rPr>
        <w:t xml:space="preserve">iš </w:t>
      </w:r>
      <w:r w:rsidR="00325C85">
        <w:rPr>
          <w:rFonts w:ascii="Times New Roman" w:eastAsia="Times New Roman" w:hAnsi="Times New Roman" w:cs="Times New Roman"/>
          <w:sz w:val="24"/>
          <w:szCs w:val="24"/>
        </w:rPr>
        <w:t>pramonės ir sandėliavimo objektų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 xml:space="preserve"> teritorijos</w:t>
      </w:r>
      <w:r w:rsidR="00470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D62">
        <w:rPr>
          <w:rFonts w:ascii="Times New Roman" w:eastAsia="Times New Roman" w:hAnsi="Times New Roman" w:cs="Times New Roman"/>
          <w:sz w:val="24"/>
          <w:szCs w:val="24"/>
        </w:rPr>
        <w:t xml:space="preserve">į </w:t>
      </w:r>
      <w:r w:rsidR="00325C85">
        <w:rPr>
          <w:rFonts w:ascii="Times New Roman" w:eastAsia="Times New Roman" w:hAnsi="Times New Roman" w:cs="Times New Roman"/>
          <w:sz w:val="24"/>
          <w:szCs w:val="24"/>
        </w:rPr>
        <w:t>komercinės paskirties objektų</w:t>
      </w:r>
      <w:r w:rsidR="00951D62">
        <w:rPr>
          <w:rFonts w:ascii="Times New Roman" w:eastAsia="Times New Roman" w:hAnsi="Times New Roman" w:cs="Times New Roman"/>
          <w:sz w:val="24"/>
          <w:szCs w:val="24"/>
        </w:rPr>
        <w:t xml:space="preserve"> teritorijos, </w:t>
      </w:r>
      <w:r w:rsidR="00E341CD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E341CD">
        <w:rPr>
          <w:rFonts w:ascii="Times New Roman" w:eastAsia="Times New Roman" w:hAnsi="Times New Roman" w:cs="Times New Roman"/>
          <w:sz w:val="24"/>
          <w:szCs w:val="24"/>
        </w:rPr>
        <w:t>ustatyti teritorijos tvarkymo ir naudojimo rėžimo reikalavimus.</w:t>
      </w:r>
    </w:p>
    <w:p w14:paraId="25CBAED8" w14:textId="77777777" w:rsidR="006A69B7" w:rsidRPr="00AB3BC5" w:rsidRDefault="006A69B7" w:rsidP="00E341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BC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B3BC5">
        <w:rPr>
          <w:rFonts w:ascii="Times New Roman" w:eastAsia="Times New Roman" w:hAnsi="Times New Roman" w:cs="Times New Roman"/>
          <w:spacing w:val="20"/>
          <w:sz w:val="24"/>
          <w:szCs w:val="24"/>
        </w:rPr>
        <w:t>T v i r t i n u</w:t>
      </w:r>
      <w:r w:rsidRPr="00AB3BC5">
        <w:rPr>
          <w:rFonts w:ascii="Times New Roman" w:eastAsia="Times New Roman" w:hAnsi="Times New Roman" w:cs="Times New Roman"/>
          <w:sz w:val="24"/>
          <w:szCs w:val="24"/>
        </w:rPr>
        <w:t xml:space="preserve"> šio įsakymo 1 punkte nurodyto D</w:t>
      </w:r>
      <w:r>
        <w:rPr>
          <w:rFonts w:ascii="Times New Roman" w:eastAsia="Times New Roman" w:hAnsi="Times New Roman" w:cs="Times New Roman"/>
          <w:sz w:val="24"/>
          <w:szCs w:val="24"/>
        </w:rPr>
        <w:t>etaliojo plano</w:t>
      </w:r>
      <w:r w:rsidRPr="00AB3BC5">
        <w:rPr>
          <w:rFonts w:ascii="Times New Roman" w:eastAsia="Times New Roman" w:hAnsi="Times New Roman" w:cs="Times New Roman"/>
          <w:sz w:val="24"/>
          <w:szCs w:val="24"/>
        </w:rPr>
        <w:t xml:space="preserve"> planavimo darbų programą (pridedama).</w:t>
      </w:r>
    </w:p>
    <w:p w14:paraId="11FF6804" w14:textId="7A066D52" w:rsidR="006A69B7" w:rsidRDefault="006A69B7" w:rsidP="003409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00D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C00DA">
        <w:rPr>
          <w:rFonts w:ascii="Times New Roman" w:hAnsi="Times New Roman" w:cs="Times New Roman"/>
          <w:sz w:val="24"/>
          <w:szCs w:val="24"/>
          <w:lang w:eastAsia="lt-LT"/>
        </w:rPr>
        <w:t xml:space="preserve">Šis įsakymas gali būti skundžiamas Administracinių bylų teisenos įstatymo nustatyta tvarka </w:t>
      </w:r>
      <w:r>
        <w:rPr>
          <w:rFonts w:ascii="Times New Roman" w:eastAsia="Calibri" w:hAnsi="Times New Roman"/>
          <w:sz w:val="24"/>
          <w:szCs w:val="24"/>
          <w:lang w:eastAsia="lt-LT"/>
        </w:rPr>
        <w:t xml:space="preserve">Lietuvos administracinių ginčų komisijos Klaipėdos apygardos skyriui (H. Manto g. 37, Klaipėdoje) arba Regionų </w:t>
      </w:r>
      <w:r>
        <w:rPr>
          <w:rFonts w:ascii="Times New Roman" w:eastAsia="Calibri" w:hAnsi="Times New Roman"/>
          <w:sz w:val="24"/>
          <w:szCs w:val="24"/>
        </w:rPr>
        <w:t xml:space="preserve">apygardos administracinio teismo Klaipėdos rūmams (Galinio Pylimo g. 9, Klaipėdoje) </w:t>
      </w:r>
      <w:r w:rsidRPr="002C00DA">
        <w:rPr>
          <w:rFonts w:ascii="Times New Roman" w:hAnsi="Times New Roman" w:cs="Times New Roman"/>
          <w:sz w:val="24"/>
          <w:szCs w:val="24"/>
        </w:rPr>
        <w:t>per vieną mėnesį nuo šio įsakymo paskelbimo arba įteikimo suinteresuotam asmeniui dienos.</w:t>
      </w:r>
    </w:p>
    <w:p w14:paraId="639CDE6B" w14:textId="77777777" w:rsidR="003409F0" w:rsidRPr="002C00DA" w:rsidRDefault="003409F0" w:rsidP="003409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358C82" w14:textId="77777777" w:rsidR="00B11593" w:rsidRPr="00B11593" w:rsidRDefault="00B11593" w:rsidP="00B1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 w:rsidRPr="00B11593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Administracijos direktoriaus pavaduotoja,                                                             </w:t>
      </w:r>
    </w:p>
    <w:p w14:paraId="025C2FB9" w14:textId="3B8F7B88" w:rsidR="00B11593" w:rsidRPr="00B11593" w:rsidRDefault="00B11593" w:rsidP="00B1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 w:rsidRPr="00B11593">
        <w:rPr>
          <w:rFonts w:ascii="Times New Roman" w:eastAsia="Times New Roman" w:hAnsi="Times New Roman" w:cs="Times New Roman"/>
          <w:sz w:val="24"/>
          <w:szCs w:val="20"/>
          <w:lang w:eastAsia="lt-LT"/>
        </w:rPr>
        <w:t>pavaduojanti administracijos direktorių</w:t>
      </w:r>
      <w:r w:rsidRPr="00B11593">
        <w:rPr>
          <w:rFonts w:ascii="Times New Roman" w:eastAsia="Times New Roman" w:hAnsi="Times New Roman" w:cs="Times New Roman"/>
          <w:sz w:val="24"/>
          <w:szCs w:val="20"/>
          <w:lang w:eastAsia="lt-LT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                         </w:t>
      </w:r>
      <w:r w:rsidRPr="00B11593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Violeta </w:t>
      </w:r>
      <w:proofErr w:type="spellStart"/>
      <w:r w:rsidRPr="00B11593">
        <w:rPr>
          <w:rFonts w:ascii="Times New Roman" w:eastAsia="Times New Roman" w:hAnsi="Times New Roman" w:cs="Times New Roman"/>
          <w:sz w:val="24"/>
          <w:szCs w:val="20"/>
          <w:lang w:eastAsia="lt-LT"/>
        </w:rPr>
        <w:t>Turauskaitė</w:t>
      </w:r>
      <w:proofErr w:type="spellEnd"/>
    </w:p>
    <w:p w14:paraId="259F6D2D" w14:textId="77777777" w:rsidR="00B11593" w:rsidRPr="00B11593" w:rsidRDefault="00B11593" w:rsidP="00B1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486ACA1C" w14:textId="77777777" w:rsidR="005D0981" w:rsidRDefault="005D0981" w:rsidP="005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4B897" w14:textId="77777777" w:rsidR="007453CF" w:rsidRDefault="007453CF" w:rsidP="005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30348" w14:textId="77777777" w:rsidR="009215E7" w:rsidRDefault="009215E7" w:rsidP="00340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B24F7" w14:textId="77777777" w:rsidR="00325C85" w:rsidRDefault="00325C85" w:rsidP="00340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6037B" w14:textId="77777777" w:rsidR="00325C85" w:rsidRDefault="00325C85" w:rsidP="00340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040CD" w14:textId="77777777" w:rsidR="00325C85" w:rsidRDefault="00325C85" w:rsidP="00340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2DE61" w14:textId="77777777" w:rsidR="00325C85" w:rsidRDefault="00325C85" w:rsidP="00340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C6570" w14:textId="77777777" w:rsidR="003409F0" w:rsidRDefault="003409F0" w:rsidP="00340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409F0" w:rsidSect="00E96694">
          <w:headerReference w:type="default" r:id="rId10"/>
          <w:headerReference w:type="first" r:id="rId11"/>
          <w:pgSz w:w="11906" w:h="16838" w:code="9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  <w:r w:rsidRPr="003409F0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3409F0">
        <w:rPr>
          <w:rFonts w:ascii="Times New Roman" w:hAnsi="Times New Roman" w:cs="Times New Roman"/>
          <w:sz w:val="24"/>
          <w:szCs w:val="24"/>
        </w:rPr>
        <w:t>Skersienė</w:t>
      </w:r>
      <w:proofErr w:type="spellEnd"/>
    </w:p>
    <w:p w14:paraId="71E11795" w14:textId="19DC848E" w:rsidR="003409F0" w:rsidRPr="003409F0" w:rsidRDefault="003409F0" w:rsidP="003409F0">
      <w:pPr>
        <w:spacing w:after="0" w:line="240" w:lineRule="auto"/>
        <w:ind w:left="425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09F0">
        <w:rPr>
          <w:rFonts w:ascii="Times New Roman" w:hAnsi="Times New Roman" w:cs="Times New Roman"/>
          <w:sz w:val="24"/>
          <w:szCs w:val="24"/>
        </w:rPr>
        <w:lastRenderedPageBreak/>
        <w:t>PATVIRTINTA</w:t>
      </w:r>
      <w:r w:rsidR="00E52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52AA89" w14:textId="77777777" w:rsidR="003409F0" w:rsidRPr="003409F0" w:rsidRDefault="003409F0" w:rsidP="003409F0">
      <w:pPr>
        <w:spacing w:after="0" w:line="240" w:lineRule="auto"/>
        <w:ind w:left="425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09F0">
        <w:rPr>
          <w:rFonts w:ascii="Times New Roman" w:hAnsi="Times New Roman" w:cs="Times New Roman"/>
          <w:sz w:val="24"/>
          <w:szCs w:val="24"/>
        </w:rPr>
        <w:t>Kretingos rajono savivaldybės</w:t>
      </w:r>
    </w:p>
    <w:p w14:paraId="756529E6" w14:textId="77777777" w:rsidR="003409F0" w:rsidRPr="003409F0" w:rsidRDefault="003409F0" w:rsidP="003409F0">
      <w:pPr>
        <w:spacing w:after="0" w:line="240" w:lineRule="auto"/>
        <w:ind w:left="425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09F0">
        <w:rPr>
          <w:rFonts w:ascii="Times New Roman" w:hAnsi="Times New Roman" w:cs="Times New Roman"/>
          <w:sz w:val="24"/>
          <w:szCs w:val="24"/>
        </w:rPr>
        <w:t>administracijos direktoriaus</w:t>
      </w:r>
    </w:p>
    <w:p w14:paraId="4CE1D1B4" w14:textId="57E61FAE" w:rsidR="006A69B7" w:rsidRPr="00AB3BC5" w:rsidRDefault="003409F0" w:rsidP="003409F0">
      <w:pPr>
        <w:spacing w:after="0" w:line="240" w:lineRule="auto"/>
        <w:ind w:left="5106"/>
        <w:jc w:val="both"/>
        <w:rPr>
          <w:rFonts w:ascii="Times New Roman" w:hAnsi="Times New Roman" w:cs="Times New Roman"/>
          <w:sz w:val="24"/>
          <w:szCs w:val="24"/>
        </w:rPr>
      </w:pPr>
      <w:r w:rsidRPr="003409F0">
        <w:rPr>
          <w:rFonts w:ascii="Times New Roman" w:hAnsi="Times New Roman" w:cs="Times New Roman"/>
          <w:sz w:val="24"/>
          <w:szCs w:val="24"/>
        </w:rPr>
        <w:t>202</w:t>
      </w:r>
      <w:r w:rsidR="007916E4">
        <w:rPr>
          <w:rFonts w:ascii="Times New Roman" w:hAnsi="Times New Roman" w:cs="Times New Roman"/>
          <w:sz w:val="24"/>
          <w:szCs w:val="24"/>
        </w:rPr>
        <w:t>1</w:t>
      </w:r>
      <w:r w:rsidRPr="003409F0">
        <w:rPr>
          <w:rFonts w:ascii="Times New Roman" w:hAnsi="Times New Roman" w:cs="Times New Roman"/>
          <w:sz w:val="24"/>
          <w:szCs w:val="24"/>
        </w:rPr>
        <w:t xml:space="preserve"> m.</w:t>
      </w:r>
      <w:r w:rsidR="007916E4">
        <w:rPr>
          <w:rFonts w:ascii="Times New Roman" w:hAnsi="Times New Roman" w:cs="Times New Roman"/>
          <w:sz w:val="24"/>
          <w:szCs w:val="24"/>
        </w:rPr>
        <w:t xml:space="preserve">      </w:t>
      </w:r>
      <w:r w:rsidRPr="003409F0">
        <w:rPr>
          <w:rFonts w:ascii="Times New Roman" w:hAnsi="Times New Roman" w:cs="Times New Roman"/>
          <w:sz w:val="24"/>
          <w:szCs w:val="24"/>
        </w:rPr>
        <w:t xml:space="preserve">     d. įsakymu Nr. A1-</w:t>
      </w:r>
    </w:p>
    <w:p w14:paraId="0E36C45B" w14:textId="77777777" w:rsidR="006A69B7" w:rsidRPr="00AB3BC5" w:rsidRDefault="006A69B7" w:rsidP="0034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781FE" w14:textId="77777777" w:rsidR="006A69B7" w:rsidRPr="00AB3BC5" w:rsidRDefault="006A69B7" w:rsidP="0034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BC5">
        <w:rPr>
          <w:rFonts w:ascii="Times New Roman" w:hAnsi="Times New Roman" w:cs="Times New Roman"/>
          <w:b/>
          <w:sz w:val="24"/>
          <w:szCs w:val="24"/>
        </w:rPr>
        <w:t>PLANAVIMO DARBŲ PROGRAMA</w:t>
      </w:r>
    </w:p>
    <w:p w14:paraId="2EE2CA30" w14:textId="77777777" w:rsidR="006A69B7" w:rsidRPr="00AB3BC5" w:rsidRDefault="006A69B7" w:rsidP="0034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34FE7" w14:textId="741416F4" w:rsidR="006A69B7" w:rsidRPr="00E27E7F" w:rsidRDefault="006A69B7" w:rsidP="003409F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1. </w:t>
      </w:r>
      <w:r w:rsidRPr="00AB3BC5">
        <w:rPr>
          <w:rFonts w:ascii="Times New Roman" w:hAnsi="Times New Roman" w:cs="Times New Roman"/>
          <w:b/>
          <w:sz w:val="24"/>
          <w:szCs w:val="24"/>
          <w:lang w:eastAsia="lt-LT"/>
        </w:rPr>
        <w:t>Planuojama teritorija:</w:t>
      </w:r>
      <w:r w:rsidRPr="00AB3BC5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2B3C06">
        <w:rPr>
          <w:rFonts w:ascii="Times New Roman" w:hAnsi="Times New Roman" w:cs="Times New Roman"/>
          <w:sz w:val="24"/>
          <w:szCs w:val="24"/>
          <w:lang w:eastAsia="lt-LT"/>
        </w:rPr>
        <w:t>žemės sklypa</w:t>
      </w:r>
      <w:r w:rsidR="00C029E2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2B3C06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2B3C06">
        <w:rPr>
          <w:rFonts w:ascii="Times New Roman" w:eastAsia="Times New Roman" w:hAnsi="Times New Roman" w:cs="Times New Roman"/>
          <w:sz w:val="24"/>
          <w:szCs w:val="24"/>
        </w:rPr>
        <w:t xml:space="preserve">(kadastro Nr. 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>5634/000</w:t>
      </w:r>
      <w:r w:rsidR="00325C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>:</w:t>
      </w:r>
      <w:r w:rsidR="00325C85">
        <w:rPr>
          <w:rFonts w:ascii="Times New Roman" w:eastAsia="Times New Roman" w:hAnsi="Times New Roman" w:cs="Times New Roman"/>
          <w:sz w:val="24"/>
          <w:szCs w:val="24"/>
        </w:rPr>
        <w:t>550</w:t>
      </w:r>
      <w:r w:rsidR="002B3C0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25C85">
        <w:rPr>
          <w:rFonts w:ascii="Times New Roman" w:eastAsia="Times New Roman" w:hAnsi="Times New Roman" w:cs="Times New Roman"/>
          <w:sz w:val="24"/>
          <w:szCs w:val="24"/>
        </w:rPr>
        <w:t>Pasieniečių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 xml:space="preserve"> g. </w:t>
      </w:r>
      <w:r w:rsidR="00325C85">
        <w:rPr>
          <w:rFonts w:ascii="Times New Roman" w:eastAsia="Times New Roman" w:hAnsi="Times New Roman" w:cs="Times New Roman"/>
          <w:sz w:val="24"/>
          <w:szCs w:val="24"/>
        </w:rPr>
        <w:t>25B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B3C06">
        <w:rPr>
          <w:rFonts w:ascii="Times New Roman" w:eastAsia="Times New Roman" w:hAnsi="Times New Roman" w:cs="Times New Roman"/>
          <w:sz w:val="24"/>
          <w:szCs w:val="24"/>
        </w:rPr>
        <w:t xml:space="preserve">Kretingos </w:t>
      </w:r>
      <w:r w:rsidR="00C029E2">
        <w:rPr>
          <w:rFonts w:ascii="Times New Roman" w:eastAsia="Times New Roman" w:hAnsi="Times New Roman" w:cs="Times New Roman"/>
          <w:sz w:val="24"/>
          <w:szCs w:val="24"/>
        </w:rPr>
        <w:t>m.</w:t>
      </w:r>
    </w:p>
    <w:p w14:paraId="5BCD4129" w14:textId="366FCA39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2.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lt-LT"/>
        </w:rPr>
        <w:t>Planuojamos</w:t>
      </w:r>
      <w:r w:rsidRPr="00AB3BC5">
        <w:rPr>
          <w:rFonts w:ascii="Times New Roman" w:hAnsi="Times New Roman"/>
          <w:b/>
          <w:sz w:val="24"/>
          <w:szCs w:val="24"/>
          <w:lang w:eastAsia="lt-LT"/>
        </w:rPr>
        <w:t xml:space="preserve"> teritorijos plotas: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A25056">
        <w:rPr>
          <w:rFonts w:ascii="Times New Roman" w:hAnsi="Times New Roman"/>
          <w:sz w:val="24"/>
          <w:szCs w:val="24"/>
          <w:lang w:eastAsia="lt-LT"/>
        </w:rPr>
        <w:t>0,</w:t>
      </w:r>
      <w:r w:rsidR="00C029E2">
        <w:rPr>
          <w:rFonts w:ascii="Times New Roman" w:hAnsi="Times New Roman"/>
          <w:sz w:val="24"/>
          <w:szCs w:val="24"/>
          <w:lang w:eastAsia="lt-LT"/>
        </w:rPr>
        <w:t>3</w:t>
      </w:r>
      <w:r w:rsidR="00325C85">
        <w:rPr>
          <w:rFonts w:ascii="Times New Roman" w:hAnsi="Times New Roman"/>
          <w:sz w:val="24"/>
          <w:szCs w:val="24"/>
          <w:lang w:eastAsia="lt-LT"/>
        </w:rPr>
        <w:t>901</w:t>
      </w:r>
      <w:r w:rsidR="00C029E2">
        <w:rPr>
          <w:rFonts w:ascii="Times New Roman" w:hAnsi="Times New Roman"/>
          <w:sz w:val="24"/>
          <w:szCs w:val="24"/>
          <w:lang w:eastAsia="lt-LT"/>
        </w:rPr>
        <w:t xml:space="preserve"> ha.</w:t>
      </w:r>
    </w:p>
    <w:p w14:paraId="6C499F7A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3. </w:t>
      </w:r>
      <w:r w:rsidRPr="00AB3BC5">
        <w:rPr>
          <w:rFonts w:ascii="Times New Roman" w:hAnsi="Times New Roman"/>
          <w:b/>
          <w:sz w:val="24"/>
          <w:szCs w:val="24"/>
          <w:lang w:eastAsia="lt-LT"/>
        </w:rPr>
        <w:t>Planavimo organizatorius: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Kretingos rajono savivaldybės administracijos direktorius, Savanorių g. 29A, LT-97111 Kretinga. Tel. </w:t>
      </w:r>
      <w:r w:rsidR="0056525B">
        <w:rPr>
          <w:rFonts w:ascii="Times New Roman" w:hAnsi="Times New Roman"/>
          <w:sz w:val="24"/>
          <w:szCs w:val="24"/>
          <w:lang w:eastAsia="lt-LT"/>
        </w:rPr>
        <w:t>(</w:t>
      </w:r>
      <w:r w:rsidRPr="00AB3BC5">
        <w:rPr>
          <w:rFonts w:ascii="Times New Roman" w:hAnsi="Times New Roman"/>
          <w:sz w:val="24"/>
          <w:szCs w:val="24"/>
          <w:lang w:eastAsia="lt-LT"/>
        </w:rPr>
        <w:t>8 445</w:t>
      </w:r>
      <w:r w:rsidR="0056525B">
        <w:rPr>
          <w:rFonts w:ascii="Times New Roman" w:hAnsi="Times New Roman"/>
          <w:sz w:val="24"/>
          <w:szCs w:val="24"/>
          <w:lang w:eastAsia="lt-LT"/>
        </w:rPr>
        <w:t>)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5</w:t>
      </w:r>
      <w:r>
        <w:rPr>
          <w:rFonts w:ascii="Times New Roman" w:hAnsi="Times New Roman"/>
          <w:sz w:val="24"/>
          <w:szCs w:val="24"/>
          <w:lang w:eastAsia="lt-LT"/>
        </w:rPr>
        <w:t xml:space="preserve">3141, </w:t>
      </w:r>
      <w:r w:rsidR="0056525B">
        <w:rPr>
          <w:rFonts w:ascii="Times New Roman" w:hAnsi="Times New Roman"/>
          <w:sz w:val="24"/>
          <w:szCs w:val="24"/>
          <w:lang w:eastAsia="lt-LT"/>
        </w:rPr>
        <w:t>(</w:t>
      </w:r>
      <w:r>
        <w:rPr>
          <w:rFonts w:ascii="Times New Roman" w:hAnsi="Times New Roman"/>
          <w:sz w:val="24"/>
          <w:szCs w:val="24"/>
          <w:lang w:eastAsia="lt-LT"/>
        </w:rPr>
        <w:t>8 445</w:t>
      </w:r>
      <w:r w:rsidR="0056525B">
        <w:rPr>
          <w:rFonts w:ascii="Times New Roman" w:hAnsi="Times New Roman"/>
          <w:sz w:val="24"/>
          <w:szCs w:val="24"/>
          <w:lang w:eastAsia="lt-LT"/>
        </w:rPr>
        <w:t>)</w:t>
      </w:r>
      <w:r>
        <w:rPr>
          <w:rFonts w:ascii="Times New Roman" w:hAnsi="Times New Roman"/>
          <w:sz w:val="24"/>
          <w:szCs w:val="24"/>
          <w:lang w:eastAsia="lt-LT"/>
        </w:rPr>
        <w:t xml:space="preserve"> 44614, e</w:t>
      </w:r>
      <w:r w:rsidRPr="00AB3BC5">
        <w:rPr>
          <w:rFonts w:ascii="Times New Roman" w:hAnsi="Times New Roman"/>
          <w:sz w:val="24"/>
          <w:szCs w:val="24"/>
          <w:lang w:eastAsia="lt-LT"/>
        </w:rPr>
        <w:t>l. paštas</w:t>
      </w:r>
      <w:r>
        <w:rPr>
          <w:rFonts w:ascii="Times New Roman" w:hAnsi="Times New Roman"/>
          <w:sz w:val="24"/>
          <w:szCs w:val="24"/>
          <w:lang w:eastAsia="lt-LT"/>
        </w:rPr>
        <w:t>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</w:t>
      </w:r>
      <w:hyperlink r:id="rId12" w:history="1">
        <w:r w:rsidRPr="00AB3BC5">
          <w:rPr>
            <w:rStyle w:val="Hipersaitas"/>
            <w:rFonts w:ascii="Times New Roman" w:hAnsi="Times New Roman"/>
            <w:color w:val="auto"/>
            <w:sz w:val="24"/>
            <w:szCs w:val="24"/>
            <w:u w:val="none"/>
            <w:lang w:eastAsia="lt-LT"/>
          </w:rPr>
          <w:t>savivaldybe</w:t>
        </w:r>
        <w:r w:rsidRPr="00AB3BC5">
          <w:rPr>
            <w:rStyle w:val="Hipersaitas"/>
            <w:rFonts w:ascii="Times New Roman" w:hAnsi="Times New Roman"/>
            <w:color w:val="auto"/>
            <w:sz w:val="24"/>
            <w:szCs w:val="24"/>
            <w:u w:val="none"/>
            <w:lang w:val="en-US" w:eastAsia="lt-LT"/>
          </w:rPr>
          <w:t>@kretinga.lt</w:t>
        </w:r>
      </w:hyperlink>
      <w:r w:rsidRPr="00AB3BC5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Pr="00AB3BC5">
        <w:rPr>
          <w:rFonts w:ascii="Times New Roman" w:hAnsi="Times New Roman"/>
          <w:sz w:val="24"/>
          <w:szCs w:val="24"/>
          <w:lang w:val="en-US" w:eastAsia="lt-LT"/>
        </w:rPr>
        <w:t>www.kretinga.lt.</w:t>
      </w:r>
    </w:p>
    <w:p w14:paraId="5F780680" w14:textId="1DE8E5AB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4. Planavimo iniciatorius: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325C85">
        <w:rPr>
          <w:rFonts w:ascii="Times New Roman" w:hAnsi="Times New Roman"/>
          <w:sz w:val="24"/>
          <w:szCs w:val="24"/>
          <w:lang w:eastAsia="lt-LT"/>
        </w:rPr>
        <w:t>UAB „</w:t>
      </w:r>
      <w:proofErr w:type="spellStart"/>
      <w:r w:rsidR="00325C85">
        <w:rPr>
          <w:rFonts w:ascii="Times New Roman" w:hAnsi="Times New Roman"/>
          <w:sz w:val="24"/>
          <w:szCs w:val="24"/>
          <w:lang w:eastAsia="lt-LT"/>
        </w:rPr>
        <w:t>Saiva</w:t>
      </w:r>
      <w:proofErr w:type="spellEnd"/>
      <w:r w:rsidR="00325C85">
        <w:rPr>
          <w:rFonts w:ascii="Times New Roman" w:hAnsi="Times New Roman"/>
          <w:sz w:val="24"/>
          <w:szCs w:val="24"/>
          <w:lang w:eastAsia="lt-LT"/>
        </w:rPr>
        <w:t>“</w:t>
      </w:r>
    </w:p>
    <w:p w14:paraId="1A9E4E05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5. Detaliojo plano rengėjas: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pasirenka Planavimo iniciatorius.</w:t>
      </w:r>
    </w:p>
    <w:p w14:paraId="4623D069" w14:textId="720C3F35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6. </w:t>
      </w:r>
      <w:r w:rsidRPr="00AB3BC5">
        <w:rPr>
          <w:rFonts w:ascii="Times New Roman" w:hAnsi="Times New Roman"/>
          <w:b/>
          <w:sz w:val="24"/>
          <w:szCs w:val="24"/>
          <w:lang w:eastAsia="lt-LT"/>
        </w:rPr>
        <w:t xml:space="preserve">Planavimo pagrindas: </w:t>
      </w:r>
      <w:r w:rsidR="00571622">
        <w:rPr>
          <w:rFonts w:ascii="Times New Roman" w:hAnsi="Times New Roman"/>
          <w:sz w:val="24"/>
          <w:szCs w:val="24"/>
        </w:rPr>
        <w:t>P</w:t>
      </w:r>
      <w:r w:rsidR="00571622" w:rsidRPr="00C06C9E">
        <w:rPr>
          <w:rFonts w:ascii="Times New Roman" w:hAnsi="Times New Roman"/>
          <w:sz w:val="24"/>
          <w:szCs w:val="24"/>
        </w:rPr>
        <w:t>lanavimo iniciatori</w:t>
      </w:r>
      <w:r w:rsidR="007D1BA1">
        <w:rPr>
          <w:rFonts w:ascii="Times New Roman" w:hAnsi="Times New Roman"/>
          <w:sz w:val="24"/>
          <w:szCs w:val="24"/>
        </w:rPr>
        <w:t>aus</w:t>
      </w:r>
      <w:r w:rsidR="00571622">
        <w:rPr>
          <w:rFonts w:ascii="Times New Roman" w:hAnsi="Times New Roman"/>
          <w:sz w:val="24"/>
          <w:szCs w:val="24"/>
        </w:rPr>
        <w:t xml:space="preserve"> prašymas ir</w:t>
      </w:r>
      <w:r w:rsidR="00571622" w:rsidRPr="00C06C9E">
        <w:rPr>
          <w:rFonts w:ascii="Times New Roman" w:hAnsi="Times New Roman"/>
          <w:sz w:val="24"/>
          <w:szCs w:val="24"/>
        </w:rPr>
        <w:t xml:space="preserve"> </w:t>
      </w:r>
      <w:r w:rsidRPr="00AB3BC5">
        <w:rPr>
          <w:rFonts w:ascii="Times New Roman" w:hAnsi="Times New Roman"/>
          <w:sz w:val="24"/>
          <w:szCs w:val="24"/>
        </w:rPr>
        <w:t>Kretingos rajono savivaldybės administracijos di</w:t>
      </w:r>
      <w:r>
        <w:rPr>
          <w:rFonts w:ascii="Times New Roman" w:hAnsi="Times New Roman"/>
          <w:sz w:val="24"/>
          <w:szCs w:val="24"/>
        </w:rPr>
        <w:t>rektoriaus 20</w:t>
      </w:r>
      <w:r w:rsidR="002F37F4">
        <w:rPr>
          <w:rFonts w:ascii="Times New Roman" w:hAnsi="Times New Roman"/>
          <w:sz w:val="24"/>
          <w:szCs w:val="24"/>
        </w:rPr>
        <w:t>2</w:t>
      </w:r>
      <w:r w:rsidR="00853FD8">
        <w:rPr>
          <w:rFonts w:ascii="Times New Roman" w:hAnsi="Times New Roman"/>
          <w:sz w:val="24"/>
          <w:szCs w:val="24"/>
        </w:rPr>
        <w:t>1</w:t>
      </w:r>
      <w:r w:rsidRPr="00AB3BC5">
        <w:rPr>
          <w:rFonts w:ascii="Times New Roman" w:hAnsi="Times New Roman"/>
          <w:sz w:val="24"/>
          <w:szCs w:val="24"/>
        </w:rPr>
        <w:t xml:space="preserve"> m.</w:t>
      </w:r>
      <w:r w:rsidR="00A950F4">
        <w:rPr>
          <w:rFonts w:ascii="Times New Roman" w:hAnsi="Times New Roman"/>
          <w:sz w:val="24"/>
          <w:szCs w:val="24"/>
        </w:rPr>
        <w:t xml:space="preserve"> </w:t>
      </w:r>
      <w:r w:rsidR="00C029E2">
        <w:rPr>
          <w:rFonts w:ascii="Times New Roman" w:hAnsi="Times New Roman"/>
          <w:sz w:val="24"/>
          <w:szCs w:val="24"/>
        </w:rPr>
        <w:t>liepos</w:t>
      </w:r>
      <w:r w:rsidR="00A950F4">
        <w:rPr>
          <w:rFonts w:ascii="Times New Roman" w:hAnsi="Times New Roman"/>
          <w:sz w:val="24"/>
          <w:szCs w:val="24"/>
        </w:rPr>
        <w:t xml:space="preserve"> </w:t>
      </w:r>
      <w:r w:rsidR="00C029E2">
        <w:rPr>
          <w:rFonts w:ascii="Times New Roman" w:hAnsi="Times New Roman"/>
          <w:sz w:val="24"/>
          <w:szCs w:val="24"/>
        </w:rPr>
        <w:t>14</w:t>
      </w:r>
      <w:r w:rsidR="00A950F4">
        <w:rPr>
          <w:rFonts w:ascii="Times New Roman" w:hAnsi="Times New Roman"/>
          <w:sz w:val="24"/>
          <w:szCs w:val="24"/>
        </w:rPr>
        <w:t xml:space="preserve"> </w:t>
      </w:r>
      <w:r w:rsidRPr="00C06C9E">
        <w:rPr>
          <w:rFonts w:ascii="Times New Roman" w:hAnsi="Times New Roman"/>
          <w:sz w:val="24"/>
          <w:szCs w:val="24"/>
        </w:rPr>
        <w:t>d. įsakymas Nr.</w:t>
      </w:r>
      <w:r w:rsidR="00E472CD">
        <w:rPr>
          <w:rFonts w:ascii="Times New Roman" w:hAnsi="Times New Roman"/>
          <w:sz w:val="24"/>
          <w:szCs w:val="24"/>
        </w:rPr>
        <w:t xml:space="preserve"> A1-</w:t>
      </w:r>
      <w:r w:rsidR="00A950F4">
        <w:rPr>
          <w:rFonts w:ascii="Times New Roman" w:hAnsi="Times New Roman"/>
          <w:sz w:val="24"/>
          <w:szCs w:val="24"/>
        </w:rPr>
        <w:t xml:space="preserve"> </w:t>
      </w:r>
      <w:r w:rsidR="00C029E2">
        <w:rPr>
          <w:rFonts w:ascii="Times New Roman" w:hAnsi="Times New Roman"/>
          <w:sz w:val="24"/>
          <w:szCs w:val="24"/>
        </w:rPr>
        <w:t>84</w:t>
      </w:r>
      <w:r w:rsidR="00325C85">
        <w:rPr>
          <w:rFonts w:ascii="Times New Roman" w:hAnsi="Times New Roman"/>
          <w:sz w:val="24"/>
          <w:szCs w:val="24"/>
        </w:rPr>
        <w:t>8</w:t>
      </w:r>
      <w:r w:rsidR="00AF7317">
        <w:rPr>
          <w:rFonts w:ascii="Times New Roman" w:hAnsi="Times New Roman"/>
          <w:sz w:val="24"/>
          <w:szCs w:val="24"/>
        </w:rPr>
        <w:t xml:space="preserve"> </w:t>
      </w:r>
      <w:r w:rsidRPr="00AB3BC5">
        <w:rPr>
          <w:rFonts w:ascii="Times New Roman" w:hAnsi="Times New Roman"/>
          <w:sz w:val="24"/>
          <w:szCs w:val="24"/>
        </w:rPr>
        <w:t>„Dėl teritorijų planavimo proceso inicijavimo“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. </w:t>
      </w:r>
    </w:p>
    <w:p w14:paraId="5AE1BB0E" w14:textId="77777777" w:rsidR="00325C85" w:rsidRDefault="006A69B7" w:rsidP="0034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BC5">
        <w:rPr>
          <w:rFonts w:ascii="Times New Roman" w:hAnsi="Times New Roman" w:cs="Times New Roman"/>
          <w:b/>
          <w:sz w:val="24"/>
          <w:szCs w:val="24"/>
          <w:lang w:eastAsia="lt-LT"/>
        </w:rPr>
        <w:t>7. Detaliojo plano planavimo tikslai: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325C85">
        <w:rPr>
          <w:rFonts w:ascii="Times New Roman" w:eastAsia="Times New Roman" w:hAnsi="Times New Roman" w:cs="Times New Roman"/>
          <w:sz w:val="24"/>
          <w:szCs w:val="24"/>
        </w:rPr>
        <w:t xml:space="preserve">pakeisti žemės sklypo (kadastro Nr. 5634/0004:550), esančio Pasieniečių g. 25B., Kretingos m., naudojimo būdą iš pramonės ir sandėliavimo objektų teritorijos į komercinės paskirties objektų teritorijos, </w:t>
      </w:r>
      <w:r w:rsidR="00325C85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325C85">
        <w:rPr>
          <w:rFonts w:ascii="Times New Roman" w:eastAsia="Times New Roman" w:hAnsi="Times New Roman" w:cs="Times New Roman"/>
          <w:sz w:val="24"/>
          <w:szCs w:val="24"/>
        </w:rPr>
        <w:t>ustatyti teritorijos tvarkymo ir naudojimo rėžimo reikalavimus.</w:t>
      </w:r>
    </w:p>
    <w:p w14:paraId="65A0435F" w14:textId="20D1EA05" w:rsidR="006A69B7" w:rsidRPr="00AB3BC5" w:rsidRDefault="006A69B7" w:rsidP="003409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bookmarkStart w:id="0" w:name="_GoBack"/>
      <w:bookmarkEnd w:id="0"/>
      <w:r w:rsidRPr="00AB3BC5">
        <w:rPr>
          <w:rFonts w:ascii="Times New Roman" w:hAnsi="Times New Roman"/>
          <w:b/>
          <w:sz w:val="24"/>
          <w:szCs w:val="24"/>
          <w:lang w:eastAsia="lt-LT"/>
        </w:rPr>
        <w:t>8. Papildomi planavimo uždaviniai: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vykdyti institucijų išduotose planavimo sąlygose nurodytus reikalavimus.</w:t>
      </w:r>
    </w:p>
    <w:p w14:paraId="50458554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</w:rPr>
        <w:t>9. Detaliajame plane nustatomi įstatymais pagrįsti papildomi</w:t>
      </w:r>
      <w:r w:rsidRPr="00AB3BC5">
        <w:rPr>
          <w:rFonts w:ascii="Times New Roman" w:hAnsi="Times New Roman"/>
          <w:sz w:val="24"/>
          <w:szCs w:val="24"/>
        </w:rPr>
        <w:t xml:space="preserve"> aplinkosaugos, kraštovaizdžio, gamtos ir nekilnojamojo kultūros paveldo (kultūros paveldo vietovių ir jų apsaugos zonų, kultūros paveldo objektų, jų teritorijų ir apsaugos zonų) apsaugos </w:t>
      </w:r>
      <w:r w:rsidRPr="00AB3BC5">
        <w:rPr>
          <w:rFonts w:ascii="Times New Roman" w:hAnsi="Times New Roman"/>
          <w:b/>
          <w:sz w:val="24"/>
          <w:szCs w:val="24"/>
        </w:rPr>
        <w:t>reikalavimai</w:t>
      </w:r>
      <w:r w:rsidRPr="00AB3BC5">
        <w:rPr>
          <w:rFonts w:ascii="Times New Roman" w:hAnsi="Times New Roman"/>
          <w:sz w:val="24"/>
          <w:szCs w:val="24"/>
        </w:rPr>
        <w:t xml:space="preserve">, urbanistiniai ir architektūriniai (pastatų ir viešųjų erdvių išdėstymas, automobilių stovėjimo vietų išdėstymas ir kita), inžinerinės ir socialinės infrastruktūros vystymo, visuomenės sveikatos saugos ar </w:t>
      </w:r>
      <w:r w:rsidRPr="00AB3BC5">
        <w:rPr>
          <w:rFonts w:ascii="Times New Roman" w:hAnsi="Times New Roman"/>
          <w:b/>
          <w:sz w:val="24"/>
          <w:szCs w:val="24"/>
        </w:rPr>
        <w:t>kiti teritorijos naudojimo reglamentai:</w:t>
      </w:r>
    </w:p>
    <w:p w14:paraId="1618BDFC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9.1.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parengti</w:t>
      </w:r>
      <w:r>
        <w:rPr>
          <w:rFonts w:ascii="Times New Roman" w:hAnsi="Times New Roman"/>
          <w:sz w:val="24"/>
          <w:szCs w:val="24"/>
          <w:lang w:eastAsia="lt-LT"/>
        </w:rPr>
        <w:t xml:space="preserve"> racionalią susisiekimo sistemą nuo pagrindinio kelio iki planuojamos teritorijos,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įvardinant privažiavimo kelių kategorijas, įvertinant gretimų suplanuotų ir planuojamų teritorijų susisiekimo sistemos sprendinius;</w:t>
      </w:r>
    </w:p>
    <w:p w14:paraId="4E3D378D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9.2.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rezervuoti teritorijas, jų dalis inžinerinių tinklų plėtrai;</w:t>
      </w:r>
    </w:p>
    <w:p w14:paraId="1D88EF3F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9.3.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numatyti funkcinius bei kompozicinius ryšius su gretimomis teritorijomis;</w:t>
      </w:r>
    </w:p>
    <w:p w14:paraId="294F0141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9.4.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numatyti pagal normatyvus priklausomųjų želdynų, įskaitant vejas ir gėlynus, plotą;</w:t>
      </w:r>
    </w:p>
    <w:p w14:paraId="56EFEB63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9.5.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nurodyti ir išlaikyti gretimų sanitarinės apsaugos zonos ribas ir tvarkymo režimą;</w:t>
      </w:r>
    </w:p>
    <w:p w14:paraId="4D260776" w14:textId="77777777" w:rsidR="006A69B7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9.6.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įvertinti </w:t>
      </w:r>
      <w:r>
        <w:rPr>
          <w:rFonts w:ascii="Times New Roman" w:hAnsi="Times New Roman"/>
          <w:sz w:val="24"/>
          <w:szCs w:val="24"/>
          <w:lang w:eastAsia="lt-LT"/>
        </w:rPr>
        <w:t>gretimų suplanuotų ir planuojamų teritorijų inžinierinės infrastruktūros sprendinius;</w:t>
      </w:r>
    </w:p>
    <w:p w14:paraId="46F9132E" w14:textId="77777777" w:rsidR="006A69B7" w:rsidRPr="00736A74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9.7. </w:t>
      </w:r>
      <w:r>
        <w:rPr>
          <w:rFonts w:ascii="Times New Roman" w:hAnsi="Times New Roman"/>
          <w:sz w:val="24"/>
          <w:szCs w:val="24"/>
          <w:lang w:eastAsia="lt-LT"/>
        </w:rPr>
        <w:t>įvertinti visus teritorijoje galiojančius ir šalia planuojamos teritorijos patvirtintus teritorijų planavimo dokumentus.</w:t>
      </w:r>
    </w:p>
    <w:p w14:paraId="5C61B954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10. Tyrimų ir (ar) galimybių studijų atlikimas: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atlikti nebūtina.</w:t>
      </w:r>
    </w:p>
    <w:p w14:paraId="2C0FC1C1" w14:textId="0CE5760A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11. Strateginio pasekmių aplinkai vertinimo (SPAV) atlikimas: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D51D96">
        <w:rPr>
          <w:rFonts w:ascii="Times New Roman" w:hAnsi="Times New Roman"/>
          <w:sz w:val="24"/>
          <w:szCs w:val="24"/>
          <w:lang w:eastAsia="lt-LT"/>
        </w:rPr>
        <w:t>neatliekamas.</w:t>
      </w:r>
    </w:p>
    <w:p w14:paraId="7388D4B7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12. Atviro konkurso geriausiai urbanistinei idėjai atrinkti rengimas: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rengti nebūtina.</w:t>
      </w:r>
    </w:p>
    <w:p w14:paraId="635554E2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13. Teritorijų vystymo koncepcijos rengimas: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rengti nebūtina.</w:t>
      </w:r>
    </w:p>
    <w:p w14:paraId="5BA64B39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14. Detaliojo plano rengimo etapai: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parengiamasis, rengimo, baigiamasis.</w:t>
      </w:r>
    </w:p>
    <w:p w14:paraId="15A0C3D8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  <w:lang w:eastAsia="lt-LT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15. Preliminarių Detaliojo plano sprendinių nepriklausomas profesinis vertinimas: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nebūtinas, gali būti atliekamas Planavimo iniciatoriaus pasirinkimu.</w:t>
      </w:r>
    </w:p>
    <w:p w14:paraId="5385EBCA" w14:textId="77777777" w:rsidR="006A69B7" w:rsidRPr="00AB3BC5" w:rsidRDefault="006A69B7" w:rsidP="003409F0">
      <w:pPr>
        <w:pStyle w:val="Betarp"/>
        <w:jc w:val="both"/>
        <w:rPr>
          <w:rFonts w:ascii="Times New Roman" w:eastAsiaTheme="minorHAnsi" w:hAnsi="Times New Roman"/>
          <w:sz w:val="24"/>
          <w:szCs w:val="24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16. Viešinimo procedūrų užtikrinimas: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Detaliojo plano </w:t>
      </w:r>
      <w:r w:rsidR="0088510A">
        <w:rPr>
          <w:rFonts w:ascii="Times New Roman" w:hAnsi="Times New Roman"/>
          <w:sz w:val="24"/>
          <w:szCs w:val="24"/>
          <w:lang w:eastAsia="lt-LT"/>
        </w:rPr>
        <w:t>koregavimo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viešumo procedūras privalo užtikrinti Planavimo iniciatorius kartu su teritorijų planavimo dokumento rengėju, v</w:t>
      </w:r>
      <w:r w:rsidRPr="00AB3BC5">
        <w:rPr>
          <w:rFonts w:ascii="Times New Roman" w:hAnsi="Times New Roman"/>
          <w:sz w:val="24"/>
          <w:szCs w:val="24"/>
        </w:rPr>
        <w:t>adovaujantis Visuomenės</w:t>
      </w:r>
      <w:r w:rsidRPr="00AB3BC5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AB3BC5">
        <w:rPr>
          <w:rFonts w:ascii="Times New Roman" w:hAnsi="Times New Roman"/>
          <w:sz w:val="24"/>
          <w:szCs w:val="24"/>
        </w:rPr>
        <w:t>informavimo, konsultavimo ir</w:t>
      </w:r>
      <w:r w:rsidRPr="00AB3BC5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AB3BC5">
        <w:rPr>
          <w:rFonts w:ascii="Times New Roman" w:hAnsi="Times New Roman"/>
          <w:sz w:val="24"/>
          <w:szCs w:val="24"/>
        </w:rPr>
        <w:t>dalyvavimo priimant sprendimus dėl teritorijų planavimo nuostatomis, patvirtintomis Lietuvos Respublikos Vyriausybės 1996 m. rugsėjo 18 d. nutarimu Nr. 1079 „Dėl visuomenės</w:t>
      </w:r>
      <w:r w:rsidRPr="00AB3BC5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AB3BC5">
        <w:rPr>
          <w:rFonts w:ascii="Times New Roman" w:hAnsi="Times New Roman"/>
          <w:sz w:val="24"/>
          <w:szCs w:val="24"/>
        </w:rPr>
        <w:t>informavimo, konsultavimo ir</w:t>
      </w:r>
      <w:r w:rsidRPr="00AB3BC5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AB3BC5">
        <w:rPr>
          <w:rFonts w:ascii="Times New Roman" w:hAnsi="Times New Roman"/>
          <w:sz w:val="24"/>
          <w:szCs w:val="24"/>
        </w:rPr>
        <w:t xml:space="preserve">dalyvavimo priimant </w:t>
      </w:r>
      <w:r w:rsidRPr="00AB3BC5">
        <w:rPr>
          <w:rFonts w:ascii="Times New Roman" w:hAnsi="Times New Roman"/>
          <w:sz w:val="24"/>
          <w:szCs w:val="24"/>
        </w:rPr>
        <w:lastRenderedPageBreak/>
        <w:t>sprendimus dėl teritorijų planavimo nuostatų patvirtinimo“ (Lietuvos Respublikos Vyriausybės nutarimo 2013 m. gruodžio 18 d. „Dėl Lietuvos Respublikos Vyriausybės 1996 m. rugsėjo 18 d. nutarimo Nr. 1079 „Dėl Visuomenės</w:t>
      </w:r>
      <w:r w:rsidRPr="00AB3BC5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AB3BC5">
        <w:rPr>
          <w:rFonts w:ascii="Times New Roman" w:hAnsi="Times New Roman"/>
          <w:sz w:val="24"/>
          <w:szCs w:val="24"/>
        </w:rPr>
        <w:t>informavimo ir</w:t>
      </w:r>
      <w:r w:rsidRPr="00AB3BC5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AB3BC5">
        <w:rPr>
          <w:rFonts w:ascii="Times New Roman" w:hAnsi="Times New Roman"/>
          <w:sz w:val="24"/>
          <w:szCs w:val="24"/>
        </w:rPr>
        <w:t>dalyvavimo teritorijų planavimo procese nuostatų patvirtinimo“ pakeitimo“ redakcija).</w:t>
      </w:r>
    </w:p>
    <w:p w14:paraId="53B398AC" w14:textId="77777777" w:rsidR="006A69B7" w:rsidRPr="00AB3BC5" w:rsidRDefault="006A69B7" w:rsidP="003409F0">
      <w:pPr>
        <w:pStyle w:val="Betarp"/>
        <w:jc w:val="both"/>
        <w:rPr>
          <w:rFonts w:ascii="Times New Roman" w:hAnsi="Times New Roman"/>
          <w:sz w:val="24"/>
          <w:szCs w:val="24"/>
        </w:rPr>
      </w:pPr>
      <w:r w:rsidRPr="00AB3BC5">
        <w:rPr>
          <w:rFonts w:ascii="Times New Roman" w:hAnsi="Times New Roman"/>
          <w:b/>
          <w:sz w:val="24"/>
          <w:szCs w:val="24"/>
          <w:lang w:eastAsia="lt-LT"/>
        </w:rPr>
        <w:t>17. Planavimo terminai:</w:t>
      </w:r>
      <w:r w:rsidRPr="00AB3BC5">
        <w:rPr>
          <w:rFonts w:ascii="Times New Roman" w:hAnsi="Times New Roman"/>
          <w:sz w:val="24"/>
          <w:szCs w:val="24"/>
          <w:lang w:eastAsia="lt-LT"/>
        </w:rPr>
        <w:t xml:space="preserve"> kol galioja institucijų išduotos planavimo sąlygos.</w:t>
      </w:r>
    </w:p>
    <w:p w14:paraId="2BF4D4BA" w14:textId="77777777" w:rsidR="006A69B7" w:rsidRPr="00AB3BC5" w:rsidRDefault="006A69B7" w:rsidP="003409F0">
      <w:pPr>
        <w:tabs>
          <w:tab w:val="left" w:pos="-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BC5">
        <w:rPr>
          <w:rFonts w:ascii="Times New Roman" w:hAnsi="Times New Roman" w:cs="Times New Roman"/>
          <w:sz w:val="24"/>
          <w:szCs w:val="24"/>
        </w:rPr>
        <w:t>______________</w:t>
      </w:r>
      <w:r w:rsidR="0057162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A91C008" w14:textId="77777777" w:rsidR="003F01DB" w:rsidRPr="00523554" w:rsidRDefault="003F01DB" w:rsidP="003409F0">
      <w:pPr>
        <w:spacing w:after="0" w:line="240" w:lineRule="auto"/>
        <w:ind w:firstLine="720"/>
        <w:jc w:val="both"/>
        <w:rPr>
          <w:rFonts w:ascii="Times New Roman" w:eastAsia="Lucida Sans Unicode" w:hAnsi="Times New Roman" w:cs="Tahoma"/>
          <w:sz w:val="24"/>
          <w:szCs w:val="24"/>
        </w:rPr>
      </w:pPr>
    </w:p>
    <w:sectPr w:rsidR="003F01DB" w:rsidRPr="00523554" w:rsidSect="00E96694"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E0330" w14:textId="77777777" w:rsidR="00E52CFE" w:rsidRDefault="00E52CFE" w:rsidP="00D766E1">
      <w:pPr>
        <w:spacing w:after="0" w:line="240" w:lineRule="auto"/>
      </w:pPr>
      <w:r>
        <w:separator/>
      </w:r>
    </w:p>
  </w:endnote>
  <w:endnote w:type="continuationSeparator" w:id="0">
    <w:p w14:paraId="414E1D3B" w14:textId="77777777" w:rsidR="00E52CFE" w:rsidRDefault="00E52CFE" w:rsidP="00D7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F53C0" w14:textId="77777777" w:rsidR="00E52CFE" w:rsidRDefault="00E52CFE" w:rsidP="00D766E1">
      <w:pPr>
        <w:spacing w:after="0" w:line="240" w:lineRule="auto"/>
      </w:pPr>
      <w:r>
        <w:separator/>
      </w:r>
    </w:p>
  </w:footnote>
  <w:footnote w:type="continuationSeparator" w:id="0">
    <w:p w14:paraId="61F63C85" w14:textId="77777777" w:rsidR="00E52CFE" w:rsidRDefault="00E52CFE" w:rsidP="00D76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1290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2E12F2" w14:textId="77777777" w:rsidR="00E52CFE" w:rsidRPr="00A26F83" w:rsidRDefault="00E52CFE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6F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6F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6F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5C8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6F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099AEF2" w14:textId="77777777" w:rsidR="00E52CFE" w:rsidRPr="00D766E1" w:rsidRDefault="00E52CFE" w:rsidP="00D766E1">
    <w:pPr>
      <w:pStyle w:val="Antrats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9760F" w14:textId="2B46ED2B" w:rsidR="00E52CFE" w:rsidRDefault="00E52CFE" w:rsidP="006A69B7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4BD2"/>
    <w:multiLevelType w:val="hybridMultilevel"/>
    <w:tmpl w:val="C36EDB78"/>
    <w:lvl w:ilvl="0" w:tplc="AB264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6E7358"/>
    <w:multiLevelType w:val="hybridMultilevel"/>
    <w:tmpl w:val="3FBC6CBC"/>
    <w:lvl w:ilvl="0" w:tplc="0E2033A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51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9C"/>
    <w:rsid w:val="000017A1"/>
    <w:rsid w:val="00003C3A"/>
    <w:rsid w:val="00005A5C"/>
    <w:rsid w:val="00014F6D"/>
    <w:rsid w:val="00021D96"/>
    <w:rsid w:val="0004435F"/>
    <w:rsid w:val="000449C9"/>
    <w:rsid w:val="00047A49"/>
    <w:rsid w:val="00054919"/>
    <w:rsid w:val="00054C25"/>
    <w:rsid w:val="0007113C"/>
    <w:rsid w:val="00076274"/>
    <w:rsid w:val="00076F96"/>
    <w:rsid w:val="00081E21"/>
    <w:rsid w:val="0009289B"/>
    <w:rsid w:val="000A0141"/>
    <w:rsid w:val="000A1808"/>
    <w:rsid w:val="000A2552"/>
    <w:rsid w:val="000B24FF"/>
    <w:rsid w:val="000B252B"/>
    <w:rsid w:val="000B6117"/>
    <w:rsid w:val="000C26A0"/>
    <w:rsid w:val="000C3D3B"/>
    <w:rsid w:val="000D40FD"/>
    <w:rsid w:val="000D4EF1"/>
    <w:rsid w:val="000D5AC3"/>
    <w:rsid w:val="000D6CDF"/>
    <w:rsid w:val="000D7D06"/>
    <w:rsid w:val="000E03EC"/>
    <w:rsid w:val="0010028E"/>
    <w:rsid w:val="0010347D"/>
    <w:rsid w:val="00106BF1"/>
    <w:rsid w:val="00112EDD"/>
    <w:rsid w:val="00117102"/>
    <w:rsid w:val="0012268B"/>
    <w:rsid w:val="00123296"/>
    <w:rsid w:val="00126E2B"/>
    <w:rsid w:val="00135661"/>
    <w:rsid w:val="00137188"/>
    <w:rsid w:val="00140EF4"/>
    <w:rsid w:val="001437C1"/>
    <w:rsid w:val="00152488"/>
    <w:rsid w:val="00164E54"/>
    <w:rsid w:val="00165C93"/>
    <w:rsid w:val="001761B1"/>
    <w:rsid w:val="00196328"/>
    <w:rsid w:val="001A2B32"/>
    <w:rsid w:val="001C1575"/>
    <w:rsid w:val="001C5A95"/>
    <w:rsid w:val="001C7569"/>
    <w:rsid w:val="001C77CE"/>
    <w:rsid w:val="001D582A"/>
    <w:rsid w:val="001D6FF1"/>
    <w:rsid w:val="001E0ACC"/>
    <w:rsid w:val="001E635E"/>
    <w:rsid w:val="001F293D"/>
    <w:rsid w:val="001F2DCD"/>
    <w:rsid w:val="00211879"/>
    <w:rsid w:val="002146CF"/>
    <w:rsid w:val="00222BE3"/>
    <w:rsid w:val="0022696D"/>
    <w:rsid w:val="002350F8"/>
    <w:rsid w:val="0023529B"/>
    <w:rsid w:val="002365DB"/>
    <w:rsid w:val="002378EE"/>
    <w:rsid w:val="00242015"/>
    <w:rsid w:val="00244EC7"/>
    <w:rsid w:val="00245032"/>
    <w:rsid w:val="00251405"/>
    <w:rsid w:val="00252857"/>
    <w:rsid w:val="0027011A"/>
    <w:rsid w:val="00270458"/>
    <w:rsid w:val="0027334F"/>
    <w:rsid w:val="00274120"/>
    <w:rsid w:val="002849AE"/>
    <w:rsid w:val="00294499"/>
    <w:rsid w:val="002946A9"/>
    <w:rsid w:val="002950A4"/>
    <w:rsid w:val="0029755B"/>
    <w:rsid w:val="002A3409"/>
    <w:rsid w:val="002B3C06"/>
    <w:rsid w:val="002C6D68"/>
    <w:rsid w:val="002D0FFA"/>
    <w:rsid w:val="002D58B6"/>
    <w:rsid w:val="002F07D8"/>
    <w:rsid w:val="002F0822"/>
    <w:rsid w:val="002F37F4"/>
    <w:rsid w:val="002F727D"/>
    <w:rsid w:val="003017FB"/>
    <w:rsid w:val="00302B8F"/>
    <w:rsid w:val="00307CD4"/>
    <w:rsid w:val="00321C77"/>
    <w:rsid w:val="00321EFC"/>
    <w:rsid w:val="00323668"/>
    <w:rsid w:val="00325C85"/>
    <w:rsid w:val="00331C82"/>
    <w:rsid w:val="003409F0"/>
    <w:rsid w:val="00341E82"/>
    <w:rsid w:val="00350E88"/>
    <w:rsid w:val="00351F4B"/>
    <w:rsid w:val="003521CC"/>
    <w:rsid w:val="00360CB6"/>
    <w:rsid w:val="003663BF"/>
    <w:rsid w:val="00376AD7"/>
    <w:rsid w:val="00381999"/>
    <w:rsid w:val="00381CAB"/>
    <w:rsid w:val="00382EC0"/>
    <w:rsid w:val="00385902"/>
    <w:rsid w:val="00385E6F"/>
    <w:rsid w:val="00386A1F"/>
    <w:rsid w:val="00390902"/>
    <w:rsid w:val="0039474C"/>
    <w:rsid w:val="00395E57"/>
    <w:rsid w:val="003A01D9"/>
    <w:rsid w:val="003B4B24"/>
    <w:rsid w:val="003C046F"/>
    <w:rsid w:val="003C5098"/>
    <w:rsid w:val="003C604F"/>
    <w:rsid w:val="003C7B20"/>
    <w:rsid w:val="003E259E"/>
    <w:rsid w:val="003F01DB"/>
    <w:rsid w:val="003F1A0F"/>
    <w:rsid w:val="003F2D6A"/>
    <w:rsid w:val="003F5345"/>
    <w:rsid w:val="003F5798"/>
    <w:rsid w:val="003F75AC"/>
    <w:rsid w:val="00403E45"/>
    <w:rsid w:val="0041557D"/>
    <w:rsid w:val="00415FB0"/>
    <w:rsid w:val="00427EAC"/>
    <w:rsid w:val="00432A51"/>
    <w:rsid w:val="00432FD2"/>
    <w:rsid w:val="004341F2"/>
    <w:rsid w:val="0043476A"/>
    <w:rsid w:val="00434990"/>
    <w:rsid w:val="004438A0"/>
    <w:rsid w:val="00452ACD"/>
    <w:rsid w:val="0045541C"/>
    <w:rsid w:val="004652F7"/>
    <w:rsid w:val="004668DE"/>
    <w:rsid w:val="00470755"/>
    <w:rsid w:val="00470B0F"/>
    <w:rsid w:val="00471A0E"/>
    <w:rsid w:val="004753E3"/>
    <w:rsid w:val="0048138C"/>
    <w:rsid w:val="00482154"/>
    <w:rsid w:val="004834EF"/>
    <w:rsid w:val="00493E01"/>
    <w:rsid w:val="004A01D7"/>
    <w:rsid w:val="004A46F5"/>
    <w:rsid w:val="004B12AD"/>
    <w:rsid w:val="004C7394"/>
    <w:rsid w:val="004D07C5"/>
    <w:rsid w:val="004E141F"/>
    <w:rsid w:val="004F1634"/>
    <w:rsid w:val="00503375"/>
    <w:rsid w:val="005103E1"/>
    <w:rsid w:val="00514199"/>
    <w:rsid w:val="005170DE"/>
    <w:rsid w:val="00523554"/>
    <w:rsid w:val="00536D52"/>
    <w:rsid w:val="00540BCD"/>
    <w:rsid w:val="00551682"/>
    <w:rsid w:val="0056525B"/>
    <w:rsid w:val="00571622"/>
    <w:rsid w:val="00583BC8"/>
    <w:rsid w:val="00591196"/>
    <w:rsid w:val="005A02F6"/>
    <w:rsid w:val="005A1EAD"/>
    <w:rsid w:val="005A2228"/>
    <w:rsid w:val="005A321D"/>
    <w:rsid w:val="005A439C"/>
    <w:rsid w:val="005A63F4"/>
    <w:rsid w:val="005B2F80"/>
    <w:rsid w:val="005B450E"/>
    <w:rsid w:val="005B7A49"/>
    <w:rsid w:val="005C5C67"/>
    <w:rsid w:val="005C68D6"/>
    <w:rsid w:val="005D0981"/>
    <w:rsid w:val="005D7542"/>
    <w:rsid w:val="005E00A4"/>
    <w:rsid w:val="005F03BE"/>
    <w:rsid w:val="005F2FB0"/>
    <w:rsid w:val="005F5199"/>
    <w:rsid w:val="00601A9C"/>
    <w:rsid w:val="0060604A"/>
    <w:rsid w:val="00615666"/>
    <w:rsid w:val="00615836"/>
    <w:rsid w:val="00617C44"/>
    <w:rsid w:val="0062599F"/>
    <w:rsid w:val="00633B02"/>
    <w:rsid w:val="00634B61"/>
    <w:rsid w:val="0064167B"/>
    <w:rsid w:val="0064440D"/>
    <w:rsid w:val="0066046B"/>
    <w:rsid w:val="00662E6F"/>
    <w:rsid w:val="00665E29"/>
    <w:rsid w:val="0066674D"/>
    <w:rsid w:val="00672DD8"/>
    <w:rsid w:val="0067408B"/>
    <w:rsid w:val="00676F90"/>
    <w:rsid w:val="006824CB"/>
    <w:rsid w:val="00687084"/>
    <w:rsid w:val="006932F8"/>
    <w:rsid w:val="00693936"/>
    <w:rsid w:val="00693B93"/>
    <w:rsid w:val="006A0861"/>
    <w:rsid w:val="006A69B7"/>
    <w:rsid w:val="006B6C48"/>
    <w:rsid w:val="006D22EB"/>
    <w:rsid w:val="006D6A02"/>
    <w:rsid w:val="006D7D19"/>
    <w:rsid w:val="006E4D43"/>
    <w:rsid w:val="006E74DB"/>
    <w:rsid w:val="006F06B8"/>
    <w:rsid w:val="006F73FF"/>
    <w:rsid w:val="007064A6"/>
    <w:rsid w:val="00710155"/>
    <w:rsid w:val="007125E1"/>
    <w:rsid w:val="00724E95"/>
    <w:rsid w:val="00735E44"/>
    <w:rsid w:val="00737A78"/>
    <w:rsid w:val="007429C4"/>
    <w:rsid w:val="00743C0A"/>
    <w:rsid w:val="007453CF"/>
    <w:rsid w:val="00746A92"/>
    <w:rsid w:val="00747C3E"/>
    <w:rsid w:val="007529B8"/>
    <w:rsid w:val="00763B49"/>
    <w:rsid w:val="00764F4A"/>
    <w:rsid w:val="0076714D"/>
    <w:rsid w:val="00786C83"/>
    <w:rsid w:val="007916E4"/>
    <w:rsid w:val="00792C1A"/>
    <w:rsid w:val="007A6DEE"/>
    <w:rsid w:val="007C0E23"/>
    <w:rsid w:val="007D1BA1"/>
    <w:rsid w:val="007D538A"/>
    <w:rsid w:val="007D7E0D"/>
    <w:rsid w:val="007E3119"/>
    <w:rsid w:val="007F71FC"/>
    <w:rsid w:val="00801BBC"/>
    <w:rsid w:val="008074A6"/>
    <w:rsid w:val="00810406"/>
    <w:rsid w:val="00814673"/>
    <w:rsid w:val="00816391"/>
    <w:rsid w:val="00816B2A"/>
    <w:rsid w:val="00822294"/>
    <w:rsid w:val="008319B0"/>
    <w:rsid w:val="00841190"/>
    <w:rsid w:val="0085137C"/>
    <w:rsid w:val="00853FD8"/>
    <w:rsid w:val="00861326"/>
    <w:rsid w:val="0087436A"/>
    <w:rsid w:val="00875E1E"/>
    <w:rsid w:val="008776CF"/>
    <w:rsid w:val="0088510A"/>
    <w:rsid w:val="008908DA"/>
    <w:rsid w:val="008A3282"/>
    <w:rsid w:val="008A48BA"/>
    <w:rsid w:val="008B68E1"/>
    <w:rsid w:val="008B7EC8"/>
    <w:rsid w:val="008C1593"/>
    <w:rsid w:val="008C7922"/>
    <w:rsid w:val="008D1DF7"/>
    <w:rsid w:val="008D371E"/>
    <w:rsid w:val="008D4FAD"/>
    <w:rsid w:val="008D6A3B"/>
    <w:rsid w:val="008D78E0"/>
    <w:rsid w:val="008D79A1"/>
    <w:rsid w:val="008E4EC4"/>
    <w:rsid w:val="008E58B0"/>
    <w:rsid w:val="008E6B6F"/>
    <w:rsid w:val="008F3921"/>
    <w:rsid w:val="00902490"/>
    <w:rsid w:val="00910381"/>
    <w:rsid w:val="00917FA0"/>
    <w:rsid w:val="009215E7"/>
    <w:rsid w:val="00951D62"/>
    <w:rsid w:val="00960478"/>
    <w:rsid w:val="0096067B"/>
    <w:rsid w:val="00960F8E"/>
    <w:rsid w:val="0096312E"/>
    <w:rsid w:val="00964868"/>
    <w:rsid w:val="009713E5"/>
    <w:rsid w:val="009749DB"/>
    <w:rsid w:val="009826C2"/>
    <w:rsid w:val="00982F04"/>
    <w:rsid w:val="009905EA"/>
    <w:rsid w:val="0099230F"/>
    <w:rsid w:val="009A38FA"/>
    <w:rsid w:val="009A3A7C"/>
    <w:rsid w:val="009A70AF"/>
    <w:rsid w:val="009B4BEE"/>
    <w:rsid w:val="009D10F1"/>
    <w:rsid w:val="009D2002"/>
    <w:rsid w:val="009D24EB"/>
    <w:rsid w:val="009D774C"/>
    <w:rsid w:val="009E208E"/>
    <w:rsid w:val="009F65EE"/>
    <w:rsid w:val="009F76D0"/>
    <w:rsid w:val="00A04599"/>
    <w:rsid w:val="00A05B3C"/>
    <w:rsid w:val="00A13FD4"/>
    <w:rsid w:val="00A16A1F"/>
    <w:rsid w:val="00A20728"/>
    <w:rsid w:val="00A234D6"/>
    <w:rsid w:val="00A25056"/>
    <w:rsid w:val="00A26F83"/>
    <w:rsid w:val="00A33C44"/>
    <w:rsid w:val="00A352B1"/>
    <w:rsid w:val="00A46A7F"/>
    <w:rsid w:val="00A46AA7"/>
    <w:rsid w:val="00A47553"/>
    <w:rsid w:val="00A549F8"/>
    <w:rsid w:val="00A60AC2"/>
    <w:rsid w:val="00A61A6D"/>
    <w:rsid w:val="00A63D12"/>
    <w:rsid w:val="00A6453F"/>
    <w:rsid w:val="00A75A6E"/>
    <w:rsid w:val="00A7733B"/>
    <w:rsid w:val="00A827E3"/>
    <w:rsid w:val="00A84A18"/>
    <w:rsid w:val="00A86D88"/>
    <w:rsid w:val="00A93B72"/>
    <w:rsid w:val="00A950F4"/>
    <w:rsid w:val="00AC28D7"/>
    <w:rsid w:val="00AC3736"/>
    <w:rsid w:val="00AC43E3"/>
    <w:rsid w:val="00AC5FAE"/>
    <w:rsid w:val="00AC6055"/>
    <w:rsid w:val="00AD7408"/>
    <w:rsid w:val="00AE02C1"/>
    <w:rsid w:val="00AE170F"/>
    <w:rsid w:val="00AE5EAD"/>
    <w:rsid w:val="00AE621D"/>
    <w:rsid w:val="00AE6C29"/>
    <w:rsid w:val="00AF0244"/>
    <w:rsid w:val="00AF7317"/>
    <w:rsid w:val="00B058BD"/>
    <w:rsid w:val="00B11593"/>
    <w:rsid w:val="00B13FE9"/>
    <w:rsid w:val="00B25383"/>
    <w:rsid w:val="00B26B0C"/>
    <w:rsid w:val="00B4270B"/>
    <w:rsid w:val="00B46460"/>
    <w:rsid w:val="00B4793A"/>
    <w:rsid w:val="00B51684"/>
    <w:rsid w:val="00B5213A"/>
    <w:rsid w:val="00B65BEF"/>
    <w:rsid w:val="00B71739"/>
    <w:rsid w:val="00B8674A"/>
    <w:rsid w:val="00B90968"/>
    <w:rsid w:val="00B91CF1"/>
    <w:rsid w:val="00B97ED2"/>
    <w:rsid w:val="00BA388E"/>
    <w:rsid w:val="00BA4009"/>
    <w:rsid w:val="00BA7696"/>
    <w:rsid w:val="00BB3483"/>
    <w:rsid w:val="00BC1A04"/>
    <w:rsid w:val="00BC3AC0"/>
    <w:rsid w:val="00BC6F77"/>
    <w:rsid w:val="00BD4F2D"/>
    <w:rsid w:val="00BE1862"/>
    <w:rsid w:val="00BE1FE6"/>
    <w:rsid w:val="00C029E2"/>
    <w:rsid w:val="00C0402D"/>
    <w:rsid w:val="00C06CF3"/>
    <w:rsid w:val="00C07068"/>
    <w:rsid w:val="00C07762"/>
    <w:rsid w:val="00C242CC"/>
    <w:rsid w:val="00C31E3C"/>
    <w:rsid w:val="00C32CB2"/>
    <w:rsid w:val="00C34CBB"/>
    <w:rsid w:val="00C42E48"/>
    <w:rsid w:val="00C459A4"/>
    <w:rsid w:val="00C5175F"/>
    <w:rsid w:val="00C52A17"/>
    <w:rsid w:val="00C620D8"/>
    <w:rsid w:val="00C63ABB"/>
    <w:rsid w:val="00C662F4"/>
    <w:rsid w:val="00C74903"/>
    <w:rsid w:val="00C810CF"/>
    <w:rsid w:val="00C8323F"/>
    <w:rsid w:val="00C93C8F"/>
    <w:rsid w:val="00CA1910"/>
    <w:rsid w:val="00CB6F30"/>
    <w:rsid w:val="00CC087B"/>
    <w:rsid w:val="00CE058A"/>
    <w:rsid w:val="00CE2722"/>
    <w:rsid w:val="00CF6F9C"/>
    <w:rsid w:val="00CF7F8F"/>
    <w:rsid w:val="00D076A6"/>
    <w:rsid w:val="00D101BF"/>
    <w:rsid w:val="00D109F4"/>
    <w:rsid w:val="00D13A52"/>
    <w:rsid w:val="00D15615"/>
    <w:rsid w:val="00D15EC1"/>
    <w:rsid w:val="00D210B2"/>
    <w:rsid w:val="00D27C83"/>
    <w:rsid w:val="00D27EAA"/>
    <w:rsid w:val="00D30FB6"/>
    <w:rsid w:val="00D36FE0"/>
    <w:rsid w:val="00D42AE4"/>
    <w:rsid w:val="00D44039"/>
    <w:rsid w:val="00D502F9"/>
    <w:rsid w:val="00D51D96"/>
    <w:rsid w:val="00D702B0"/>
    <w:rsid w:val="00D75F33"/>
    <w:rsid w:val="00D766E1"/>
    <w:rsid w:val="00D85A99"/>
    <w:rsid w:val="00D86AA1"/>
    <w:rsid w:val="00D93AC2"/>
    <w:rsid w:val="00D95272"/>
    <w:rsid w:val="00DA3D49"/>
    <w:rsid w:val="00DA6B23"/>
    <w:rsid w:val="00DB4381"/>
    <w:rsid w:val="00DB55C5"/>
    <w:rsid w:val="00DC0F40"/>
    <w:rsid w:val="00DC5D2A"/>
    <w:rsid w:val="00DD5C94"/>
    <w:rsid w:val="00DD6A3A"/>
    <w:rsid w:val="00DF1622"/>
    <w:rsid w:val="00E10090"/>
    <w:rsid w:val="00E12440"/>
    <w:rsid w:val="00E1431A"/>
    <w:rsid w:val="00E15F3A"/>
    <w:rsid w:val="00E27E7F"/>
    <w:rsid w:val="00E33665"/>
    <w:rsid w:val="00E341CD"/>
    <w:rsid w:val="00E347B6"/>
    <w:rsid w:val="00E40C11"/>
    <w:rsid w:val="00E44529"/>
    <w:rsid w:val="00E4566B"/>
    <w:rsid w:val="00E45D54"/>
    <w:rsid w:val="00E472CD"/>
    <w:rsid w:val="00E519D4"/>
    <w:rsid w:val="00E52CFE"/>
    <w:rsid w:val="00E52E79"/>
    <w:rsid w:val="00E739F2"/>
    <w:rsid w:val="00E744C2"/>
    <w:rsid w:val="00E750E2"/>
    <w:rsid w:val="00E94D80"/>
    <w:rsid w:val="00E96694"/>
    <w:rsid w:val="00EA31F0"/>
    <w:rsid w:val="00EB5D03"/>
    <w:rsid w:val="00EC38F2"/>
    <w:rsid w:val="00EC3B79"/>
    <w:rsid w:val="00EC7D30"/>
    <w:rsid w:val="00ED260B"/>
    <w:rsid w:val="00ED2FBE"/>
    <w:rsid w:val="00ED62E0"/>
    <w:rsid w:val="00ED76EC"/>
    <w:rsid w:val="00EE4DCE"/>
    <w:rsid w:val="00EF3729"/>
    <w:rsid w:val="00EF5381"/>
    <w:rsid w:val="00EF60B6"/>
    <w:rsid w:val="00F03327"/>
    <w:rsid w:val="00F04514"/>
    <w:rsid w:val="00F0533C"/>
    <w:rsid w:val="00F06777"/>
    <w:rsid w:val="00F112A1"/>
    <w:rsid w:val="00F2257C"/>
    <w:rsid w:val="00F27253"/>
    <w:rsid w:val="00F315B7"/>
    <w:rsid w:val="00F36AD2"/>
    <w:rsid w:val="00F408D8"/>
    <w:rsid w:val="00F43DF7"/>
    <w:rsid w:val="00F45FE8"/>
    <w:rsid w:val="00F47930"/>
    <w:rsid w:val="00F54883"/>
    <w:rsid w:val="00F678FA"/>
    <w:rsid w:val="00F84979"/>
    <w:rsid w:val="00F852B9"/>
    <w:rsid w:val="00F856E5"/>
    <w:rsid w:val="00F86312"/>
    <w:rsid w:val="00FC2F87"/>
    <w:rsid w:val="00FD08D8"/>
    <w:rsid w:val="00FD10DF"/>
    <w:rsid w:val="00FD58A0"/>
    <w:rsid w:val="00FE3B6B"/>
    <w:rsid w:val="00FE7270"/>
    <w:rsid w:val="00FF0CD4"/>
    <w:rsid w:val="00FF5624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C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1E8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D766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766E1"/>
  </w:style>
  <w:style w:type="paragraph" w:styleId="Porat">
    <w:name w:val="footer"/>
    <w:basedOn w:val="prastasis"/>
    <w:link w:val="PoratDiagrama"/>
    <w:uiPriority w:val="99"/>
    <w:unhideWhenUsed/>
    <w:rsid w:val="00D766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766E1"/>
  </w:style>
  <w:style w:type="table" w:styleId="Lentelstinklelis">
    <w:name w:val="Table Grid"/>
    <w:basedOn w:val="prastojilentel"/>
    <w:uiPriority w:val="59"/>
    <w:rsid w:val="00A2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C5FAE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6A69B7"/>
  </w:style>
  <w:style w:type="character" w:styleId="Hipersaitas">
    <w:name w:val="Hyperlink"/>
    <w:basedOn w:val="Numatytasispastraiposriftas"/>
    <w:uiPriority w:val="99"/>
    <w:semiHidden/>
    <w:unhideWhenUsed/>
    <w:rsid w:val="006A69B7"/>
    <w:rPr>
      <w:color w:val="0000FF" w:themeColor="hyperlink"/>
      <w:u w:val="single"/>
    </w:rPr>
  </w:style>
  <w:style w:type="paragraph" w:styleId="Betarp">
    <w:name w:val="No Spacing"/>
    <w:uiPriority w:val="1"/>
    <w:qFormat/>
    <w:rsid w:val="006A69B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1E8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D766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766E1"/>
  </w:style>
  <w:style w:type="paragraph" w:styleId="Porat">
    <w:name w:val="footer"/>
    <w:basedOn w:val="prastasis"/>
    <w:link w:val="PoratDiagrama"/>
    <w:uiPriority w:val="99"/>
    <w:unhideWhenUsed/>
    <w:rsid w:val="00D766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766E1"/>
  </w:style>
  <w:style w:type="table" w:styleId="Lentelstinklelis">
    <w:name w:val="Table Grid"/>
    <w:basedOn w:val="prastojilentel"/>
    <w:uiPriority w:val="59"/>
    <w:rsid w:val="00A2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C5FAE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6A69B7"/>
  </w:style>
  <w:style w:type="character" w:styleId="Hipersaitas">
    <w:name w:val="Hyperlink"/>
    <w:basedOn w:val="Numatytasispastraiposriftas"/>
    <w:uiPriority w:val="99"/>
    <w:semiHidden/>
    <w:unhideWhenUsed/>
    <w:rsid w:val="006A69B7"/>
    <w:rPr>
      <w:color w:val="0000FF" w:themeColor="hyperlink"/>
      <w:u w:val="single"/>
    </w:rPr>
  </w:style>
  <w:style w:type="paragraph" w:styleId="Betarp">
    <w:name w:val="No Spacing"/>
    <w:uiPriority w:val="1"/>
    <w:qFormat/>
    <w:rsid w:val="006A69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avivaldybe@kretinga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1B43A-6F49-4DAB-B0AF-F554E504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CFF5E2C3</Template>
  <TotalTime>0</TotalTime>
  <Pages>3</Pages>
  <Words>5177</Words>
  <Characters>2951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arunas</dc:creator>
  <cp:lastModifiedBy>Sandra Skersienė</cp:lastModifiedBy>
  <cp:revision>2</cp:revision>
  <cp:lastPrinted>2019-11-20T06:37:00Z</cp:lastPrinted>
  <dcterms:created xsi:type="dcterms:W3CDTF">2021-07-16T12:00:00Z</dcterms:created>
  <dcterms:modified xsi:type="dcterms:W3CDTF">2021-07-16T12:00:00Z</dcterms:modified>
</cp:coreProperties>
</file>