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372E45F5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B962BC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B962BC">
        <w:rPr>
          <w:rFonts w:ascii="Times New Roman" w:eastAsia="Times New Roman" w:hAnsi="Times New Roman" w:cs="Times New Roman"/>
          <w:bCs/>
          <w:sz w:val="24"/>
          <w:szCs w:val="26"/>
        </w:rPr>
        <w:t>balandžio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6C7435A7" w:rsidR="00175742" w:rsidRPr="00364A22" w:rsidRDefault="00FE5D8A" w:rsidP="0035786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683A6B">
        <w:rPr>
          <w:rFonts w:ascii="Times New Roman" w:hAnsi="Times New Roman"/>
          <w:bCs/>
          <w:sz w:val="24"/>
          <w:szCs w:val="24"/>
        </w:rPr>
        <w:t>s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ir atsižvelgdama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C05BF3">
        <w:rPr>
          <w:rFonts w:ascii="Times New Roman" w:eastAsia="Times New Roman" w:hAnsi="Times New Roman" w:cs="Times New Roman"/>
          <w:sz w:val="24"/>
          <w:szCs w:val="24"/>
          <w:lang w:eastAsia="lt-LT"/>
        </w:rPr>
        <w:t>savinink</w:t>
      </w:r>
      <w:r w:rsidR="0010377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62B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962BC">
        <w:rPr>
          <w:rFonts w:ascii="Times New Roman" w:eastAsia="Times New Roman" w:hAnsi="Times New Roman" w:cs="Times New Roman"/>
          <w:sz w:val="24"/>
          <w:szCs w:val="24"/>
          <w:lang w:eastAsia="lt-LT"/>
        </w:rPr>
        <w:t>kovo 5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0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Žemės ūkio ministerijos </w:t>
      </w:r>
      <w:bookmarkEnd w:id="0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="00B962BC" w:rsidRPr="00B962BC">
        <w:rPr>
          <w:rFonts w:ascii="Times New Roman" w:hAnsi="Times New Roman"/>
          <w:sz w:val="24"/>
          <w:szCs w:val="24"/>
        </w:rPr>
        <w:t>2021 m. kovo 23 d. įgaliojimą Nr. 1Į-170-(1.9 E) „Dėl teritorijų planavimo dokumentų ir žemės valdos projektų rengimo ir tvirtinimo ir kitų funkcijų atlikimo“,</w:t>
      </w:r>
    </w:p>
    <w:p w14:paraId="56FBC22B" w14:textId="09DA765B" w:rsidR="00357867" w:rsidRPr="00C258FC" w:rsidRDefault="00620BA6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</w:t>
      </w:r>
      <w:r w:rsidR="00C833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62BC" w:rsidRPr="00B962BC">
        <w:rPr>
          <w:rFonts w:ascii="Times New Roman" w:eastAsia="Times New Roman" w:hAnsi="Times New Roman" w:cs="Times New Roman"/>
          <w:sz w:val="24"/>
          <w:szCs w:val="24"/>
        </w:rPr>
        <w:t>5617/0003:0155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adresas </w:t>
      </w:r>
      <w:r w:rsidR="00B962BC" w:rsidRPr="00B962BC">
        <w:rPr>
          <w:rFonts w:ascii="Times New Roman" w:eastAsia="Times New Roman" w:hAnsi="Times New Roman" w:cs="Times New Roman"/>
          <w:sz w:val="24"/>
          <w:szCs w:val="24"/>
        </w:rPr>
        <w:t>Petrikaičių k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C83374" w:rsidRPr="00C8337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62BC">
        <w:rPr>
          <w:rFonts w:ascii="Times New Roman" w:eastAsia="Times New Roman" w:hAnsi="Times New Roman" w:cs="Times New Roman"/>
          <w:sz w:val="24"/>
          <w:szCs w:val="24"/>
        </w:rPr>
        <w:t>65</w:t>
      </w:r>
      <w:r w:rsidR="00FF19E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48BE77" w14:textId="679ACF23" w:rsidR="00C83374" w:rsidRPr="00C83374" w:rsidRDefault="0037671B" w:rsidP="0010377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</w:t>
      </w:r>
      <w:r w:rsidR="00B962BC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B962BC" w:rsidRPr="00B962BC">
        <w:t xml:space="preserve"> </w:t>
      </w:r>
      <w:r w:rsidR="00B962BC" w:rsidRPr="00B962BC">
        <w:rPr>
          <w:rFonts w:ascii="Times New Roman" w:eastAsia="Times New Roman" w:hAnsi="Times New Roman" w:cs="Times New Roman"/>
          <w:sz w:val="24"/>
          <w:szCs w:val="24"/>
        </w:rPr>
        <w:t>5617/0003:0155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r w:rsidR="00B962BC" w:rsidRPr="00B962BC">
        <w:rPr>
          <w:rFonts w:ascii="Times New Roman" w:eastAsia="Times New Roman" w:hAnsi="Times New Roman" w:cs="Times New Roman"/>
          <w:sz w:val="24"/>
          <w:szCs w:val="24"/>
        </w:rPr>
        <w:t>Petrikaičių k.</w:t>
      </w:r>
      <w:r w:rsidR="000371E1" w:rsidRPr="000371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03770" w:rsidRPr="00103770">
        <w:rPr>
          <w:rFonts w:ascii="Times New Roman" w:eastAsia="Times New Roman" w:hAnsi="Times New Roman" w:cs="Times New Roman"/>
          <w:sz w:val="24"/>
          <w:szCs w:val="24"/>
        </w:rPr>
        <w:t>arinkti žemės ūkio veiklai reikalingų statinių statybos vietą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9C6" w:rsidRPr="000A49C6">
        <w:rPr>
          <w:rFonts w:ascii="Times New Roman" w:eastAsia="Times New Roman" w:hAnsi="Times New Roman" w:cs="Times New Roman"/>
          <w:sz w:val="24"/>
          <w:szCs w:val="24"/>
        </w:rPr>
        <w:t>Parinkti ūkininko sodybos vietą</w:t>
      </w:r>
      <w:r w:rsidR="000A49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49C6" w:rsidRPr="000A4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98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37989" w:rsidRPr="00C37989">
        <w:rPr>
          <w:rFonts w:ascii="Times New Roman" w:eastAsia="Times New Roman" w:hAnsi="Times New Roman" w:cs="Times New Roman"/>
          <w:sz w:val="24"/>
          <w:szCs w:val="24"/>
        </w:rPr>
        <w:t>uplanuoti žemės ūkio paskirties žemės sklypo (sklypų) teritoriją, nustatant ūkininko sodybos statinių statybos zoną</w:t>
      </w:r>
      <w:r w:rsidR="00581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0BB33" w14:textId="7C66D619" w:rsidR="00FD75FC" w:rsidRPr="00364A22" w:rsidRDefault="009821A2" w:rsidP="006E0E2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</w:t>
      </w:r>
      <w:r w:rsidR="00121D09">
        <w:rPr>
          <w:rFonts w:ascii="Times New Roman" w:eastAsia="Times New Roman" w:hAnsi="Times New Roman" w:cs="Times New Roman"/>
          <w:sz w:val="24"/>
          <w:szCs w:val="24"/>
        </w:rPr>
        <w:t>ai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asm</w:t>
      </w:r>
      <w:r w:rsidR="00121D09">
        <w:rPr>
          <w:rFonts w:ascii="Times New Roman" w:eastAsia="Times New Roman" w:hAnsi="Times New Roman" w:cs="Times New Roman"/>
          <w:sz w:val="24"/>
          <w:szCs w:val="24"/>
        </w:rPr>
        <w:t>enys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90BB34" w14:textId="52393148" w:rsidR="00650240" w:rsidRPr="00364A22" w:rsidRDefault="00770BF5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>Nacionalinės žemės tarnybos prie Žemės ūkio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1B3" w14:textId="77777777" w:rsidR="009B06AD" w:rsidRDefault="009B06AD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7B083703" w:rsidR="0042482C" w:rsidRDefault="00A67F04" w:rsidP="0068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Vedėj</w:t>
      </w:r>
      <w:r w:rsidR="00683A6B">
        <w:rPr>
          <w:rFonts w:ascii="Times New Roman" w:hAnsi="Times New Roman" w:cs="Times New Roman"/>
          <w:sz w:val="24"/>
          <w:szCs w:val="24"/>
        </w:rPr>
        <w:t>as</w:t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  <w:t xml:space="preserve">        Dalius Vitkus</w:t>
      </w:r>
    </w:p>
    <w:sectPr w:rsidR="0042482C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AC79" w14:textId="77777777" w:rsidR="001F25A0" w:rsidRDefault="001F25A0" w:rsidP="00884DC2">
      <w:pPr>
        <w:spacing w:after="0" w:line="240" w:lineRule="auto"/>
      </w:pPr>
      <w:r>
        <w:separator/>
      </w:r>
    </w:p>
  </w:endnote>
  <w:endnote w:type="continuationSeparator" w:id="0">
    <w:p w14:paraId="2C84AB41" w14:textId="77777777" w:rsidR="001F25A0" w:rsidRDefault="001F25A0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4B25" w14:textId="77777777" w:rsidR="001F25A0" w:rsidRDefault="001F25A0" w:rsidP="00884DC2">
      <w:pPr>
        <w:spacing w:after="0" w:line="240" w:lineRule="auto"/>
      </w:pPr>
      <w:r>
        <w:separator/>
      </w:r>
    </w:p>
  </w:footnote>
  <w:footnote w:type="continuationSeparator" w:id="0">
    <w:p w14:paraId="790230C6" w14:textId="77777777" w:rsidR="001F25A0" w:rsidRDefault="001F25A0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 w16cid:durableId="147633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49C6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3770"/>
    <w:rsid w:val="001048B1"/>
    <w:rsid w:val="00106D64"/>
    <w:rsid w:val="00110C20"/>
    <w:rsid w:val="0011465E"/>
    <w:rsid w:val="001151C1"/>
    <w:rsid w:val="00117F07"/>
    <w:rsid w:val="00121D09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A0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91656"/>
    <w:rsid w:val="0029318A"/>
    <w:rsid w:val="00293E3C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3A55"/>
    <w:rsid w:val="004E418F"/>
    <w:rsid w:val="004F0CFB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1DDE"/>
    <w:rsid w:val="00582929"/>
    <w:rsid w:val="00583540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50E4"/>
    <w:rsid w:val="005F5CDD"/>
    <w:rsid w:val="005F69E3"/>
    <w:rsid w:val="00601CFD"/>
    <w:rsid w:val="00602351"/>
    <w:rsid w:val="00604AE4"/>
    <w:rsid w:val="00605E6B"/>
    <w:rsid w:val="006134DA"/>
    <w:rsid w:val="00615B00"/>
    <w:rsid w:val="0061787A"/>
    <w:rsid w:val="0062006E"/>
    <w:rsid w:val="00620B3E"/>
    <w:rsid w:val="00620BA6"/>
    <w:rsid w:val="00626059"/>
    <w:rsid w:val="006265A4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49E7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A091F"/>
    <w:rsid w:val="008A0EAA"/>
    <w:rsid w:val="008A1FB9"/>
    <w:rsid w:val="008A2B80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4DB5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5299A"/>
    <w:rsid w:val="00B55214"/>
    <w:rsid w:val="00B55F35"/>
    <w:rsid w:val="00B60819"/>
    <w:rsid w:val="00B6126B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95C80"/>
    <w:rsid w:val="00B962BC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BF3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3798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3374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A7A7E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693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B6C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380B"/>
    <w:rsid w:val="00F63873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77A"/>
    <w:rsid w:val="00FF0678"/>
    <w:rsid w:val="00FF19E9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DBC0-6225-46B7-B48A-25BFA311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53</cp:revision>
  <cp:lastPrinted>2020-08-12T08:18:00Z</cp:lastPrinted>
  <dcterms:created xsi:type="dcterms:W3CDTF">2016-11-11T09:58:00Z</dcterms:created>
  <dcterms:modified xsi:type="dcterms:W3CDTF">2022-04-13T08:19:00Z</dcterms:modified>
</cp:coreProperties>
</file>