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8CF8A96" w14:textId="77777777" w:rsidR="00F678FA" w:rsidRPr="00832D25" w:rsidRDefault="00F678FA" w:rsidP="00F248AB">
      <w:pPr>
        <w:suppressAutoHyphens/>
        <w:snapToGrid w:val="0"/>
        <w:spacing w:after="0"/>
        <w:jc w:val="center"/>
        <w:rPr>
          <w:caps/>
          <w:szCs w:val="24"/>
          <w:lang w:eastAsia="ar-SA"/>
        </w:rPr>
      </w:pPr>
      <w:r w:rsidRPr="00832D25">
        <w:rPr>
          <w:noProof/>
          <w:szCs w:val="24"/>
          <w:lang w:eastAsia="lt-LT"/>
        </w:rPr>
        <w:drawing>
          <wp:inline distT="0" distB="0" distL="0" distR="0" wp14:anchorId="3DD0A3D4" wp14:editId="0829DF4D">
            <wp:extent cx="540385" cy="647065"/>
            <wp:effectExtent l="0" t="0" r="0" b="635"/>
            <wp:docPr id="22" name="Paveikslėlis 22" descr="Kretingos_sav_logo_RGB_BW -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retingos_sav_logo_RGB_BW - Copy"/>
                    <pic:cNvPicPr>
                      <a:picLocks noChangeAspect="1" noChangeArrowheads="1"/>
                    </pic:cNvPicPr>
                  </pic:nvPicPr>
                  <pic:blipFill>
                    <a:blip r:embed="rId9" cstate="print">
                      <a:extLst>
                        <a:ext uri="{28A0092B-C50C-407E-A947-70E740481C1C}">
                          <a14:useLocalDpi xmlns:a14="http://schemas.microsoft.com/office/drawing/2010/main" val="0"/>
                        </a:ext>
                      </a:extLst>
                    </a:blip>
                    <a:srcRect l="14270" t="4828" r="25790" b="19037"/>
                    <a:stretch>
                      <a:fillRect/>
                    </a:stretch>
                  </pic:blipFill>
                  <pic:spPr bwMode="auto">
                    <a:xfrm>
                      <a:off x="0" y="0"/>
                      <a:ext cx="540385" cy="647065"/>
                    </a:xfrm>
                    <a:prstGeom prst="rect">
                      <a:avLst/>
                    </a:prstGeom>
                    <a:noFill/>
                    <a:ln>
                      <a:noFill/>
                    </a:ln>
                  </pic:spPr>
                </pic:pic>
              </a:graphicData>
            </a:graphic>
          </wp:inline>
        </w:drawing>
      </w:r>
    </w:p>
    <w:p w14:paraId="6D046745" w14:textId="77777777" w:rsidR="002F727D" w:rsidRPr="00F248AB" w:rsidRDefault="002F727D" w:rsidP="00F248AB">
      <w:pPr>
        <w:spacing w:after="0" w:line="240" w:lineRule="auto"/>
        <w:jc w:val="center"/>
        <w:rPr>
          <w:rFonts w:ascii="Times New Roman" w:hAnsi="Times New Roman" w:cs="Times New Roman"/>
          <w:sz w:val="16"/>
          <w:szCs w:val="16"/>
        </w:rPr>
      </w:pPr>
    </w:p>
    <w:p w14:paraId="5CFAA68B" w14:textId="77777777" w:rsidR="00341E82" w:rsidRPr="00523554" w:rsidRDefault="00341E82" w:rsidP="00341E82">
      <w:pPr>
        <w:spacing w:after="0" w:line="240" w:lineRule="auto"/>
        <w:jc w:val="center"/>
        <w:rPr>
          <w:rFonts w:ascii="Times New Roman" w:hAnsi="Times New Roman" w:cs="Times New Roman"/>
          <w:b/>
          <w:caps/>
          <w:sz w:val="28"/>
          <w:szCs w:val="28"/>
        </w:rPr>
      </w:pPr>
      <w:r w:rsidRPr="00523554">
        <w:rPr>
          <w:rFonts w:ascii="Times New Roman" w:hAnsi="Times New Roman" w:cs="Times New Roman"/>
          <w:b/>
          <w:caps/>
          <w:sz w:val="28"/>
          <w:szCs w:val="28"/>
        </w:rPr>
        <w:t xml:space="preserve">Kretingos rajono savivaldybės </w:t>
      </w:r>
      <w:r w:rsidR="00BA7696" w:rsidRPr="00523554">
        <w:rPr>
          <w:rFonts w:ascii="Times New Roman" w:hAnsi="Times New Roman" w:cs="Times New Roman"/>
          <w:b/>
          <w:caps/>
          <w:sz w:val="28"/>
          <w:szCs w:val="28"/>
        </w:rPr>
        <w:t>administracijos direktorius</w:t>
      </w:r>
    </w:p>
    <w:p w14:paraId="16D412AB" w14:textId="77777777" w:rsidR="00A93B72" w:rsidRPr="00523554" w:rsidRDefault="00A93B72" w:rsidP="00F248AB">
      <w:pPr>
        <w:spacing w:after="0" w:line="240" w:lineRule="auto"/>
        <w:rPr>
          <w:rFonts w:ascii="Times New Roman" w:hAnsi="Times New Roman" w:cs="Times New Roman"/>
          <w:b/>
          <w:caps/>
          <w:sz w:val="24"/>
          <w:szCs w:val="24"/>
        </w:rPr>
      </w:pPr>
    </w:p>
    <w:p w14:paraId="60DCDA60" w14:textId="77777777" w:rsidR="00341E82" w:rsidRPr="00523554" w:rsidRDefault="00D27EAA" w:rsidP="00341E82">
      <w:pPr>
        <w:spacing w:after="0" w:line="240" w:lineRule="auto"/>
        <w:jc w:val="center"/>
        <w:rPr>
          <w:rFonts w:ascii="Times New Roman" w:hAnsi="Times New Roman" w:cs="Times New Roman"/>
          <w:b/>
          <w:caps/>
          <w:sz w:val="24"/>
          <w:szCs w:val="24"/>
        </w:rPr>
      </w:pPr>
      <w:r w:rsidRPr="00523554">
        <w:rPr>
          <w:rFonts w:ascii="Times New Roman" w:hAnsi="Times New Roman" w:cs="Times New Roman"/>
          <w:b/>
          <w:caps/>
          <w:sz w:val="24"/>
          <w:szCs w:val="24"/>
        </w:rPr>
        <w:t>Įsakymas</w:t>
      </w:r>
    </w:p>
    <w:p w14:paraId="67315DFE" w14:textId="7A60382B" w:rsidR="002D4E7F" w:rsidRPr="001A540A" w:rsidRDefault="002D4E7F" w:rsidP="002D4E7F">
      <w:pPr>
        <w:spacing w:after="0" w:line="240" w:lineRule="auto"/>
        <w:ind w:left="-600"/>
        <w:jc w:val="center"/>
        <w:rPr>
          <w:rFonts w:ascii="Times New Roman" w:hAnsi="Times New Roman" w:cs="Times New Roman"/>
          <w:b/>
          <w:sz w:val="24"/>
          <w:szCs w:val="24"/>
        </w:rPr>
      </w:pPr>
      <w:r>
        <w:rPr>
          <w:rFonts w:ascii="Times New Roman" w:hAnsi="Times New Roman" w:cs="Times New Roman"/>
          <w:b/>
          <w:sz w:val="24"/>
          <w:szCs w:val="24"/>
        </w:rPr>
        <w:t xml:space="preserve">DĖL </w:t>
      </w:r>
      <w:r w:rsidRPr="001A540A">
        <w:rPr>
          <w:rFonts w:ascii="Times New Roman" w:hAnsi="Times New Roman" w:cs="Times New Roman"/>
          <w:b/>
          <w:sz w:val="24"/>
          <w:szCs w:val="24"/>
        </w:rPr>
        <w:t xml:space="preserve">KRETINGOS </w:t>
      </w:r>
      <w:r w:rsidR="00B640AB">
        <w:rPr>
          <w:rFonts w:ascii="Times New Roman" w:hAnsi="Times New Roman" w:cs="Times New Roman"/>
          <w:b/>
          <w:sz w:val="24"/>
          <w:szCs w:val="24"/>
        </w:rPr>
        <w:t>MIESTO ŠILUMOS ŪKIO SPECIALIOJO</w:t>
      </w:r>
    </w:p>
    <w:p w14:paraId="5AC2AC17" w14:textId="77777777" w:rsidR="002D4E7F" w:rsidRDefault="002D4E7F" w:rsidP="002D4E7F">
      <w:pPr>
        <w:spacing w:after="0" w:line="240" w:lineRule="auto"/>
        <w:jc w:val="center"/>
        <w:rPr>
          <w:rFonts w:ascii="Times New Roman" w:hAnsi="Times New Roman" w:cs="Times New Roman"/>
          <w:b/>
          <w:sz w:val="24"/>
          <w:szCs w:val="24"/>
        </w:rPr>
      </w:pPr>
      <w:r w:rsidRPr="001A540A">
        <w:rPr>
          <w:rFonts w:ascii="Times New Roman" w:hAnsi="Times New Roman" w:cs="Times New Roman"/>
          <w:b/>
          <w:sz w:val="24"/>
          <w:szCs w:val="24"/>
        </w:rPr>
        <w:t>PLANAVIMO DARBŲ PROGRAM</w:t>
      </w:r>
      <w:r>
        <w:rPr>
          <w:rFonts w:ascii="Times New Roman" w:hAnsi="Times New Roman" w:cs="Times New Roman"/>
          <w:b/>
          <w:sz w:val="24"/>
          <w:szCs w:val="24"/>
        </w:rPr>
        <w:t>OS TVIRTINIMO</w:t>
      </w:r>
    </w:p>
    <w:p w14:paraId="2F082AB4" w14:textId="77777777" w:rsidR="002D4E7F" w:rsidRDefault="002D4E7F" w:rsidP="002D4E7F">
      <w:pPr>
        <w:spacing w:after="0" w:line="240" w:lineRule="auto"/>
        <w:jc w:val="center"/>
        <w:rPr>
          <w:rFonts w:ascii="Times New Roman" w:hAnsi="Times New Roman" w:cs="Times New Roman"/>
          <w:b/>
          <w:sz w:val="24"/>
          <w:szCs w:val="24"/>
        </w:rPr>
      </w:pPr>
    </w:p>
    <w:p w14:paraId="3F2BB5B4" w14:textId="2A28F23B" w:rsidR="00341E82" w:rsidRPr="00523554" w:rsidRDefault="002D4E7F" w:rsidP="002D4E7F">
      <w:pPr>
        <w:spacing w:after="0" w:line="240" w:lineRule="auto"/>
        <w:jc w:val="center"/>
        <w:rPr>
          <w:rFonts w:ascii="Times New Roman" w:hAnsi="Times New Roman" w:cs="Times New Roman"/>
          <w:sz w:val="24"/>
          <w:szCs w:val="24"/>
        </w:rPr>
      </w:pPr>
      <w:r w:rsidRPr="00523554">
        <w:rPr>
          <w:rFonts w:ascii="Times New Roman" w:hAnsi="Times New Roman" w:cs="Times New Roman"/>
          <w:sz w:val="24"/>
          <w:szCs w:val="24"/>
        </w:rPr>
        <w:t xml:space="preserve"> </w:t>
      </w:r>
      <w:r w:rsidR="00341E82" w:rsidRPr="00523554">
        <w:rPr>
          <w:rFonts w:ascii="Times New Roman" w:hAnsi="Times New Roman" w:cs="Times New Roman"/>
          <w:sz w:val="24"/>
          <w:szCs w:val="24"/>
        </w:rPr>
        <w:t>20</w:t>
      </w:r>
      <w:r w:rsidR="002E3AD9">
        <w:rPr>
          <w:rFonts w:ascii="Times New Roman" w:hAnsi="Times New Roman" w:cs="Times New Roman"/>
          <w:sz w:val="24"/>
          <w:szCs w:val="24"/>
        </w:rPr>
        <w:t>2</w:t>
      </w:r>
      <w:r w:rsidR="004A1F3B">
        <w:rPr>
          <w:rFonts w:ascii="Times New Roman" w:hAnsi="Times New Roman" w:cs="Times New Roman"/>
          <w:sz w:val="24"/>
          <w:szCs w:val="24"/>
        </w:rPr>
        <w:t>4</w:t>
      </w:r>
      <w:r w:rsidR="00341E82" w:rsidRPr="00523554">
        <w:rPr>
          <w:rFonts w:ascii="Times New Roman" w:hAnsi="Times New Roman" w:cs="Times New Roman"/>
          <w:sz w:val="24"/>
          <w:szCs w:val="24"/>
        </w:rPr>
        <w:t xml:space="preserve"> m. </w:t>
      </w:r>
      <w:r w:rsidR="00F52F60">
        <w:rPr>
          <w:rFonts w:ascii="Times New Roman" w:hAnsi="Times New Roman" w:cs="Times New Roman"/>
          <w:sz w:val="24"/>
          <w:szCs w:val="24"/>
        </w:rPr>
        <w:t xml:space="preserve">      </w:t>
      </w:r>
      <w:r w:rsidR="009C181F">
        <w:rPr>
          <w:rFonts w:ascii="Times New Roman" w:hAnsi="Times New Roman" w:cs="Times New Roman"/>
          <w:sz w:val="24"/>
          <w:szCs w:val="24"/>
        </w:rPr>
        <w:t xml:space="preserve"> </w:t>
      </w:r>
      <w:r w:rsidR="002E3AD9">
        <w:rPr>
          <w:rFonts w:ascii="Times New Roman" w:hAnsi="Times New Roman" w:cs="Times New Roman"/>
          <w:sz w:val="24"/>
          <w:szCs w:val="24"/>
        </w:rPr>
        <w:t xml:space="preserve">   </w:t>
      </w:r>
      <w:r w:rsidR="009C181F">
        <w:rPr>
          <w:rFonts w:ascii="Times New Roman" w:hAnsi="Times New Roman" w:cs="Times New Roman"/>
          <w:sz w:val="24"/>
          <w:szCs w:val="24"/>
        </w:rPr>
        <w:t xml:space="preserve"> </w:t>
      </w:r>
      <w:r w:rsidR="00341E82" w:rsidRPr="00523554">
        <w:rPr>
          <w:rFonts w:ascii="Times New Roman" w:hAnsi="Times New Roman" w:cs="Times New Roman"/>
          <w:sz w:val="24"/>
          <w:szCs w:val="24"/>
        </w:rPr>
        <w:t xml:space="preserve">d. Nr. </w:t>
      </w:r>
      <w:r w:rsidR="009C181F">
        <w:rPr>
          <w:rFonts w:ascii="Times New Roman" w:hAnsi="Times New Roman" w:cs="Times New Roman"/>
          <w:sz w:val="24"/>
          <w:szCs w:val="24"/>
        </w:rPr>
        <w:t>A1-</w:t>
      </w:r>
    </w:p>
    <w:p w14:paraId="0AE69EDF" w14:textId="77777777" w:rsidR="00822294" w:rsidRPr="00523554" w:rsidRDefault="00341E82" w:rsidP="004652F7">
      <w:pPr>
        <w:spacing w:after="0" w:line="240" w:lineRule="auto"/>
        <w:jc w:val="center"/>
        <w:rPr>
          <w:rFonts w:ascii="Times New Roman" w:hAnsi="Times New Roman" w:cs="Times New Roman"/>
          <w:sz w:val="24"/>
          <w:szCs w:val="24"/>
        </w:rPr>
      </w:pPr>
      <w:r w:rsidRPr="00523554">
        <w:rPr>
          <w:rFonts w:ascii="Times New Roman" w:hAnsi="Times New Roman" w:cs="Times New Roman"/>
          <w:sz w:val="24"/>
          <w:szCs w:val="24"/>
        </w:rPr>
        <w:t>Kretinga</w:t>
      </w:r>
    </w:p>
    <w:p w14:paraId="4C699ABE" w14:textId="77777777" w:rsidR="00415FB0" w:rsidRPr="00523554" w:rsidRDefault="00415FB0" w:rsidP="00F248AB">
      <w:pPr>
        <w:spacing w:after="0" w:line="240" w:lineRule="auto"/>
        <w:jc w:val="both"/>
        <w:rPr>
          <w:rFonts w:ascii="Times New Roman" w:hAnsi="Times New Roman" w:cs="Times New Roman"/>
          <w:sz w:val="24"/>
          <w:szCs w:val="24"/>
        </w:rPr>
      </w:pPr>
    </w:p>
    <w:p w14:paraId="085970AD" w14:textId="283903C8" w:rsidR="002D4E7F" w:rsidRPr="009749DB" w:rsidRDefault="00B640AB" w:rsidP="002D4E7F">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Vadovaudamasi</w:t>
      </w:r>
      <w:r w:rsidR="00D820CE">
        <w:rPr>
          <w:rFonts w:ascii="Times New Roman" w:hAnsi="Times New Roman" w:cs="Times New Roman"/>
          <w:sz w:val="24"/>
          <w:szCs w:val="24"/>
        </w:rPr>
        <w:t xml:space="preserve"> </w:t>
      </w:r>
      <w:r w:rsidR="002D4E7F" w:rsidRPr="00AB3BC5">
        <w:rPr>
          <w:rFonts w:ascii="Times New Roman" w:hAnsi="Times New Roman" w:cs="Times New Roman"/>
          <w:sz w:val="24"/>
          <w:szCs w:val="24"/>
        </w:rPr>
        <w:t xml:space="preserve">Lietuvos Respublikos teritorijų planavimo įstatymo </w:t>
      </w:r>
      <w:r w:rsidR="002D4E7F">
        <w:rPr>
          <w:rFonts w:ascii="Times New Roman" w:hAnsi="Times New Roman" w:cs="Times New Roman"/>
          <w:sz w:val="24"/>
          <w:szCs w:val="24"/>
        </w:rPr>
        <w:t>30</w:t>
      </w:r>
      <w:r w:rsidR="002D4E7F" w:rsidRPr="00AB3BC5">
        <w:rPr>
          <w:rFonts w:ascii="Times New Roman" w:hAnsi="Times New Roman" w:cs="Times New Roman"/>
          <w:sz w:val="24"/>
          <w:szCs w:val="24"/>
        </w:rPr>
        <w:t xml:space="preserve"> straipsnio </w:t>
      </w:r>
      <w:r w:rsidR="002D4E7F">
        <w:rPr>
          <w:rFonts w:ascii="Times New Roman" w:hAnsi="Times New Roman" w:cs="Times New Roman"/>
          <w:sz w:val="24"/>
          <w:szCs w:val="24"/>
        </w:rPr>
        <w:t xml:space="preserve">4 dalimi, </w:t>
      </w:r>
      <w:r w:rsidRPr="004043DE">
        <w:rPr>
          <w:rFonts w:ascii="Times New Roman" w:hAnsi="Times New Roman"/>
          <w:sz w:val="24"/>
          <w:szCs w:val="24"/>
          <w:shd w:val="clear" w:color="auto" w:fill="FFFFFF"/>
        </w:rPr>
        <w:t>Šilumos ūkio specialiųjų planų rengimo taisyklių, patvirtintų Lietuvos Respublikos energetikos ministro ir Lietuvos Respublikos aplinkos ministro 2015 m. rugsėjo 25 d. įsakymu Nr. 1-226/D1-683 „Dėl Šilumos ūkio specialiųjų planų rengimo taisyklių patvirtinimo“</w:t>
      </w:r>
      <w:r w:rsidR="00D820CE">
        <w:rPr>
          <w:rFonts w:ascii="Times New Roman" w:hAnsi="Times New Roman"/>
          <w:bCs/>
          <w:color w:val="000000"/>
          <w:sz w:val="24"/>
          <w:szCs w:val="24"/>
        </w:rPr>
        <w:t xml:space="preserve"> </w:t>
      </w:r>
      <w:r w:rsidR="00985254">
        <w:rPr>
          <w:rFonts w:ascii="Times New Roman" w:hAnsi="Times New Roman"/>
          <w:bCs/>
          <w:color w:val="000000"/>
          <w:sz w:val="24"/>
          <w:szCs w:val="24"/>
        </w:rPr>
        <w:t xml:space="preserve">21 </w:t>
      </w:r>
      <w:r w:rsidR="00D820CE">
        <w:rPr>
          <w:rFonts w:ascii="Times New Roman" w:hAnsi="Times New Roman"/>
          <w:bCs/>
          <w:color w:val="000000"/>
          <w:sz w:val="24"/>
          <w:szCs w:val="24"/>
        </w:rPr>
        <w:t>punkt</w:t>
      </w:r>
      <w:r w:rsidR="00985254">
        <w:rPr>
          <w:rFonts w:ascii="Times New Roman" w:hAnsi="Times New Roman"/>
          <w:bCs/>
          <w:color w:val="000000"/>
          <w:sz w:val="24"/>
          <w:szCs w:val="24"/>
        </w:rPr>
        <w:t>u</w:t>
      </w:r>
      <w:r w:rsidR="00D820CE">
        <w:rPr>
          <w:rFonts w:ascii="Times New Roman" w:hAnsi="Times New Roman"/>
          <w:bCs/>
          <w:color w:val="000000"/>
          <w:sz w:val="24"/>
          <w:szCs w:val="24"/>
        </w:rPr>
        <w:t xml:space="preserve"> ir</w:t>
      </w:r>
      <w:r w:rsidR="000A2353">
        <w:rPr>
          <w:rFonts w:ascii="Times New Roman" w:hAnsi="Times New Roman" w:cs="Times New Roman"/>
          <w:sz w:val="24"/>
          <w:szCs w:val="24"/>
        </w:rPr>
        <w:t xml:space="preserve"> atsižvelgdama</w:t>
      </w:r>
      <w:r w:rsidR="002D4E7F" w:rsidRPr="00AB3BC5">
        <w:rPr>
          <w:rFonts w:ascii="Times New Roman" w:hAnsi="Times New Roman" w:cs="Times New Roman"/>
          <w:sz w:val="24"/>
          <w:szCs w:val="24"/>
        </w:rPr>
        <w:t xml:space="preserve"> į Kretingos rajono savivaldybės </w:t>
      </w:r>
      <w:r w:rsidR="00D820CE">
        <w:rPr>
          <w:rFonts w:ascii="Times New Roman" w:hAnsi="Times New Roman" w:cs="Times New Roman"/>
          <w:sz w:val="24"/>
          <w:szCs w:val="24"/>
        </w:rPr>
        <w:t>tarybos</w:t>
      </w:r>
      <w:r w:rsidR="002D4E7F">
        <w:rPr>
          <w:rFonts w:ascii="Times New Roman" w:hAnsi="Times New Roman" w:cs="Times New Roman"/>
          <w:sz w:val="24"/>
          <w:szCs w:val="24"/>
        </w:rPr>
        <w:t xml:space="preserve"> 202</w:t>
      </w:r>
      <w:r w:rsidR="000A2353">
        <w:rPr>
          <w:rFonts w:ascii="Times New Roman" w:hAnsi="Times New Roman" w:cs="Times New Roman"/>
          <w:sz w:val="24"/>
          <w:szCs w:val="24"/>
        </w:rPr>
        <w:t>4</w:t>
      </w:r>
      <w:r w:rsidR="002D4E7F" w:rsidRPr="00AB3BC5">
        <w:rPr>
          <w:rFonts w:ascii="Times New Roman" w:hAnsi="Times New Roman" w:cs="Times New Roman"/>
          <w:sz w:val="24"/>
          <w:szCs w:val="24"/>
        </w:rPr>
        <w:t xml:space="preserve"> m.</w:t>
      </w:r>
      <w:r w:rsidR="002D4E7F">
        <w:rPr>
          <w:rFonts w:ascii="Times New Roman" w:hAnsi="Times New Roman" w:cs="Times New Roman"/>
          <w:sz w:val="24"/>
          <w:szCs w:val="24"/>
        </w:rPr>
        <w:t xml:space="preserve"> </w:t>
      </w:r>
      <w:r w:rsidR="000A2353">
        <w:rPr>
          <w:rFonts w:ascii="Times New Roman" w:hAnsi="Times New Roman" w:cs="Times New Roman"/>
          <w:sz w:val="24"/>
          <w:szCs w:val="24"/>
        </w:rPr>
        <w:t>vasario</w:t>
      </w:r>
      <w:r w:rsidR="002D4E7F">
        <w:rPr>
          <w:rFonts w:ascii="Times New Roman" w:hAnsi="Times New Roman" w:cs="Times New Roman"/>
          <w:sz w:val="24"/>
          <w:szCs w:val="24"/>
        </w:rPr>
        <w:t xml:space="preserve"> 2</w:t>
      </w:r>
      <w:r w:rsidR="000A2353">
        <w:rPr>
          <w:rFonts w:ascii="Times New Roman" w:hAnsi="Times New Roman" w:cs="Times New Roman"/>
          <w:sz w:val="24"/>
          <w:szCs w:val="24"/>
        </w:rPr>
        <w:t>9</w:t>
      </w:r>
      <w:r w:rsidR="002D4E7F">
        <w:rPr>
          <w:rFonts w:ascii="Times New Roman" w:hAnsi="Times New Roman" w:cs="Times New Roman"/>
          <w:sz w:val="24"/>
          <w:szCs w:val="24"/>
        </w:rPr>
        <w:t xml:space="preserve"> </w:t>
      </w:r>
      <w:r w:rsidR="002D4E7F">
        <w:rPr>
          <w:rFonts w:ascii="Times New Roman" w:hAnsi="Times New Roman"/>
          <w:sz w:val="24"/>
          <w:szCs w:val="24"/>
        </w:rPr>
        <w:t xml:space="preserve">d. </w:t>
      </w:r>
      <w:r w:rsidR="00D820CE">
        <w:rPr>
          <w:rFonts w:ascii="Times New Roman" w:hAnsi="Times New Roman"/>
          <w:sz w:val="24"/>
          <w:szCs w:val="24"/>
        </w:rPr>
        <w:t>sprendimą</w:t>
      </w:r>
      <w:r w:rsidR="002D4E7F" w:rsidRPr="00C06C9E">
        <w:rPr>
          <w:rFonts w:ascii="Times New Roman" w:hAnsi="Times New Roman"/>
          <w:sz w:val="24"/>
          <w:szCs w:val="24"/>
        </w:rPr>
        <w:t xml:space="preserve"> Nr.</w:t>
      </w:r>
      <w:r w:rsidR="002D4E7F">
        <w:rPr>
          <w:rFonts w:ascii="Times New Roman" w:hAnsi="Times New Roman"/>
          <w:sz w:val="24"/>
          <w:szCs w:val="24"/>
        </w:rPr>
        <w:t xml:space="preserve"> </w:t>
      </w:r>
      <w:r w:rsidR="00D820CE">
        <w:rPr>
          <w:rFonts w:ascii="Times New Roman" w:hAnsi="Times New Roman"/>
          <w:sz w:val="24"/>
          <w:szCs w:val="24"/>
        </w:rPr>
        <w:t>T2</w:t>
      </w:r>
      <w:r w:rsidR="003844F2">
        <w:rPr>
          <w:rFonts w:ascii="Times New Roman" w:hAnsi="Times New Roman"/>
          <w:sz w:val="24"/>
          <w:szCs w:val="24"/>
        </w:rPr>
        <w:t>-</w:t>
      </w:r>
      <w:r w:rsidR="000A2353">
        <w:rPr>
          <w:rFonts w:ascii="Times New Roman" w:hAnsi="Times New Roman"/>
          <w:sz w:val="24"/>
          <w:szCs w:val="24"/>
        </w:rPr>
        <w:t>57</w:t>
      </w:r>
      <w:r w:rsidR="002D4E7F">
        <w:rPr>
          <w:rFonts w:ascii="Times New Roman" w:hAnsi="Times New Roman"/>
          <w:sz w:val="24"/>
          <w:szCs w:val="24"/>
        </w:rPr>
        <w:t xml:space="preserve"> </w:t>
      </w:r>
      <w:r w:rsidR="002D4E7F" w:rsidRPr="00C06C9E">
        <w:rPr>
          <w:rFonts w:ascii="Times New Roman" w:hAnsi="Times New Roman" w:cs="Times New Roman"/>
          <w:sz w:val="24"/>
          <w:szCs w:val="24"/>
        </w:rPr>
        <w:t>„</w:t>
      </w:r>
      <w:r w:rsidR="003844F2">
        <w:rPr>
          <w:rFonts w:ascii="Times New Roman" w:eastAsia="Times New Roman" w:hAnsi="Times New Roman"/>
          <w:sz w:val="24"/>
          <w:szCs w:val="24"/>
        </w:rPr>
        <w:t>Dėl K</w:t>
      </w:r>
      <w:r w:rsidR="003844F2" w:rsidRPr="003844F2">
        <w:rPr>
          <w:rFonts w:ascii="Times New Roman" w:eastAsia="Times New Roman" w:hAnsi="Times New Roman"/>
          <w:sz w:val="24"/>
          <w:szCs w:val="24"/>
        </w:rPr>
        <w:t xml:space="preserve">retingos </w:t>
      </w:r>
      <w:r w:rsidR="000A2353">
        <w:rPr>
          <w:rFonts w:ascii="Times New Roman" w:eastAsia="Times New Roman" w:hAnsi="Times New Roman"/>
          <w:sz w:val="24"/>
          <w:szCs w:val="24"/>
        </w:rPr>
        <w:t>miesto šilumos ūkio</w:t>
      </w:r>
      <w:r w:rsidR="003844F2" w:rsidRPr="003844F2">
        <w:rPr>
          <w:rFonts w:ascii="Times New Roman" w:eastAsia="Times New Roman" w:hAnsi="Times New Roman"/>
          <w:sz w:val="24"/>
          <w:szCs w:val="24"/>
        </w:rPr>
        <w:t xml:space="preserve"> specialiojo plano keitimo</w:t>
      </w:r>
      <w:r w:rsidR="002D4E7F">
        <w:rPr>
          <w:rFonts w:ascii="Times New Roman" w:hAnsi="Times New Roman" w:cs="Times New Roman"/>
          <w:sz w:val="24"/>
          <w:szCs w:val="24"/>
        </w:rPr>
        <w:t>“</w:t>
      </w:r>
      <w:r w:rsidR="002D4E7F" w:rsidRPr="00AB3BC5">
        <w:rPr>
          <w:rFonts w:ascii="Times New Roman" w:hAnsi="Times New Roman" w:cs="Times New Roman"/>
          <w:sz w:val="24"/>
          <w:szCs w:val="24"/>
        </w:rPr>
        <w:t>:</w:t>
      </w:r>
    </w:p>
    <w:p w14:paraId="21D79A44" w14:textId="54AE2F69" w:rsidR="00D820CE" w:rsidRDefault="00E27E7F" w:rsidP="00D820CE">
      <w:pPr>
        <w:spacing w:after="0" w:line="240" w:lineRule="auto"/>
        <w:ind w:hanging="600"/>
        <w:jc w:val="both"/>
        <w:rPr>
          <w:rFonts w:ascii="Times New Roman" w:hAnsi="Times New Roman" w:cs="Times New Roman"/>
          <w:b/>
          <w:sz w:val="24"/>
          <w:szCs w:val="24"/>
        </w:rPr>
      </w:pPr>
      <w:r w:rsidRPr="008C7642">
        <w:rPr>
          <w:rFonts w:ascii="Times New Roman" w:eastAsia="Times New Roman" w:hAnsi="Times New Roman" w:cs="Times New Roman"/>
          <w:spacing w:val="20"/>
          <w:sz w:val="24"/>
          <w:szCs w:val="24"/>
        </w:rPr>
        <w:tab/>
      </w:r>
      <w:r w:rsidR="00D820CE">
        <w:rPr>
          <w:rFonts w:ascii="Times New Roman" w:eastAsia="Times New Roman" w:hAnsi="Times New Roman" w:cs="Times New Roman"/>
          <w:spacing w:val="20"/>
          <w:sz w:val="24"/>
          <w:szCs w:val="24"/>
        </w:rPr>
        <w:tab/>
      </w:r>
      <w:r w:rsidRPr="008C7642">
        <w:rPr>
          <w:rFonts w:ascii="Times New Roman" w:eastAsia="Times New Roman" w:hAnsi="Times New Roman" w:cs="Times New Roman"/>
          <w:spacing w:val="20"/>
          <w:sz w:val="24"/>
          <w:szCs w:val="24"/>
        </w:rPr>
        <w:t xml:space="preserve">1. </w:t>
      </w:r>
      <w:r w:rsidR="00D820CE">
        <w:rPr>
          <w:rFonts w:ascii="Times New Roman" w:eastAsia="Times New Roman" w:hAnsi="Times New Roman" w:cs="Times New Roman"/>
          <w:spacing w:val="20"/>
          <w:sz w:val="24"/>
          <w:szCs w:val="24"/>
        </w:rPr>
        <w:t>T v i r t i n u</w:t>
      </w:r>
      <w:r w:rsidR="00DB4381" w:rsidRPr="008C7642">
        <w:rPr>
          <w:rFonts w:ascii="Times New Roman" w:eastAsia="Times New Roman" w:hAnsi="Times New Roman" w:cs="Times New Roman"/>
          <w:spacing w:val="20"/>
          <w:sz w:val="24"/>
          <w:szCs w:val="24"/>
        </w:rPr>
        <w:t xml:space="preserve"> </w:t>
      </w:r>
      <w:r w:rsidR="000A2353">
        <w:rPr>
          <w:rFonts w:ascii="Times New Roman" w:eastAsia="Times New Roman" w:hAnsi="Times New Roman"/>
          <w:sz w:val="24"/>
          <w:szCs w:val="24"/>
        </w:rPr>
        <w:t>K</w:t>
      </w:r>
      <w:r w:rsidR="000A2353" w:rsidRPr="003844F2">
        <w:rPr>
          <w:rFonts w:ascii="Times New Roman" w:eastAsia="Times New Roman" w:hAnsi="Times New Roman"/>
          <w:sz w:val="24"/>
          <w:szCs w:val="24"/>
        </w:rPr>
        <w:t xml:space="preserve">retingos </w:t>
      </w:r>
      <w:r w:rsidR="000A2353">
        <w:rPr>
          <w:rFonts w:ascii="Times New Roman" w:eastAsia="Times New Roman" w:hAnsi="Times New Roman"/>
          <w:sz w:val="24"/>
          <w:szCs w:val="24"/>
        </w:rPr>
        <w:t>miesto šilumos ūkio</w:t>
      </w:r>
      <w:r w:rsidR="00D820CE" w:rsidRPr="00D820CE">
        <w:rPr>
          <w:rFonts w:ascii="Times New Roman" w:hAnsi="Times New Roman" w:cs="Times New Roman"/>
          <w:sz w:val="24"/>
          <w:szCs w:val="24"/>
        </w:rPr>
        <w:t xml:space="preserve"> specialiojo plano keitimo</w:t>
      </w:r>
      <w:r w:rsidR="00D820CE">
        <w:rPr>
          <w:rFonts w:ascii="Times New Roman" w:hAnsi="Times New Roman" w:cs="Times New Roman"/>
          <w:sz w:val="24"/>
          <w:szCs w:val="24"/>
        </w:rPr>
        <w:t xml:space="preserve"> </w:t>
      </w:r>
      <w:r w:rsidR="00D820CE" w:rsidRPr="00D820CE">
        <w:rPr>
          <w:rFonts w:ascii="Times New Roman" w:hAnsi="Times New Roman" w:cs="Times New Roman"/>
          <w:sz w:val="24"/>
          <w:szCs w:val="24"/>
        </w:rPr>
        <w:t>planavimo darbų program</w:t>
      </w:r>
      <w:r w:rsidR="00D820CE">
        <w:rPr>
          <w:rFonts w:ascii="Times New Roman" w:hAnsi="Times New Roman" w:cs="Times New Roman"/>
          <w:sz w:val="24"/>
          <w:szCs w:val="24"/>
        </w:rPr>
        <w:t>ą (pridedama).</w:t>
      </w:r>
    </w:p>
    <w:p w14:paraId="0810E039" w14:textId="486C640B" w:rsidR="003F01DB" w:rsidRPr="00FF674D" w:rsidRDefault="00D820CE" w:rsidP="00D820CE">
      <w:pPr>
        <w:spacing w:after="0" w:line="240" w:lineRule="auto"/>
        <w:ind w:firstLine="851"/>
        <w:jc w:val="both"/>
        <w:rPr>
          <w:rFonts w:ascii="Times New Roman" w:hAnsi="Times New Roman" w:cs="Times New Roman"/>
          <w:sz w:val="24"/>
          <w:szCs w:val="24"/>
        </w:rPr>
      </w:pPr>
      <w:r>
        <w:rPr>
          <w:rFonts w:ascii="Times New Roman" w:eastAsia="Times New Roman" w:hAnsi="Times New Roman" w:cs="Times New Roman"/>
          <w:sz w:val="24"/>
          <w:szCs w:val="24"/>
        </w:rPr>
        <w:t>2</w:t>
      </w:r>
      <w:r w:rsidR="00AC5FAE" w:rsidRPr="00523554">
        <w:rPr>
          <w:rFonts w:ascii="Times New Roman" w:eastAsia="Times New Roman" w:hAnsi="Times New Roman" w:cs="Times New Roman"/>
          <w:sz w:val="24"/>
          <w:szCs w:val="24"/>
        </w:rPr>
        <w:t xml:space="preserve">. </w:t>
      </w:r>
      <w:r w:rsidR="003A3998" w:rsidRPr="006E0E86">
        <w:rPr>
          <w:rFonts w:ascii="Times New Roman" w:hAnsi="Times New Roman" w:cs="Times New Roman"/>
          <w:sz w:val="24"/>
          <w:szCs w:val="24"/>
        </w:rPr>
        <w:t xml:space="preserve">Šis </w:t>
      </w:r>
      <w:r w:rsidR="003A3998">
        <w:rPr>
          <w:rFonts w:ascii="Times New Roman" w:hAnsi="Times New Roman" w:cs="Times New Roman"/>
          <w:sz w:val="24"/>
          <w:szCs w:val="24"/>
        </w:rPr>
        <w:t>įsakymas</w:t>
      </w:r>
      <w:r w:rsidR="003A3998" w:rsidRPr="006E0E86">
        <w:rPr>
          <w:rFonts w:ascii="Times New Roman" w:hAnsi="Times New Roman" w:cs="Times New Roman"/>
          <w:sz w:val="24"/>
          <w:szCs w:val="24"/>
        </w:rPr>
        <w:t xml:space="preserve"> gali būti skundžiamas Lietuvos Respublikos ikiteisminio administracinių ginčų nagrinėjimo tvarkos įstatymo nustatyta tvarka Lietuvos administracinių ginčų komisijos Klaipėdos apygardos skyriui (H. Manto g. 37, Klaipėdoje) arba </w:t>
      </w:r>
      <w:r w:rsidR="003A3998">
        <w:rPr>
          <w:rFonts w:ascii="Times New Roman" w:hAnsi="Times New Roman" w:cs="Times New Roman"/>
          <w:sz w:val="24"/>
          <w:szCs w:val="24"/>
        </w:rPr>
        <w:t xml:space="preserve"> Lietuvos Respublikos a</w:t>
      </w:r>
      <w:r w:rsidR="003A3998" w:rsidRPr="006E0E86">
        <w:rPr>
          <w:rFonts w:ascii="Times New Roman" w:hAnsi="Times New Roman" w:cs="Times New Roman"/>
          <w:sz w:val="24"/>
          <w:szCs w:val="24"/>
        </w:rPr>
        <w:t>dministracinių bylų teisenos įstatymo nustatyta tvarka Regionų apygardos administracinio teismo Klaipėdos rūmams (Galinio Pylimo g. 9, Klaipėdoje) per vieną mėnesį nuo šio įsakymo paskelbimo arba įteikimo suinteresuotam asmeniui dienos.</w:t>
      </w:r>
    </w:p>
    <w:p w14:paraId="0A768D07" w14:textId="77777777" w:rsidR="00C810CF" w:rsidRPr="00523554" w:rsidRDefault="00C810CF" w:rsidP="003F01DB">
      <w:pPr>
        <w:spacing w:after="0" w:line="240" w:lineRule="auto"/>
        <w:jc w:val="both"/>
        <w:rPr>
          <w:rFonts w:ascii="Times New Roman" w:eastAsia="Times New Roman" w:hAnsi="Times New Roman" w:cs="Times New Roman"/>
          <w:sz w:val="24"/>
          <w:szCs w:val="20"/>
        </w:rPr>
      </w:pPr>
    </w:p>
    <w:p w14:paraId="136CEDD0" w14:textId="47C1E909" w:rsidR="00BC32FC" w:rsidRPr="00BC32FC" w:rsidRDefault="000A2353" w:rsidP="00BC32FC">
      <w:pPr>
        <w:shd w:val="clear" w:color="auto" w:fill="FFFFFF"/>
        <w:spacing w:after="0"/>
        <w:rPr>
          <w:rFonts w:ascii="Times New Roman" w:hAnsi="Times New Roman" w:cs="Times New Roman"/>
          <w:color w:val="050113"/>
          <w:sz w:val="24"/>
          <w:szCs w:val="24"/>
          <w:lang w:eastAsia="lt-LT"/>
        </w:rPr>
      </w:pPr>
      <w:r>
        <w:rPr>
          <w:rFonts w:ascii="Times New Roman" w:hAnsi="Times New Roman" w:cs="Times New Roman"/>
          <w:color w:val="050113"/>
          <w:sz w:val="24"/>
          <w:szCs w:val="24"/>
          <w:lang w:eastAsia="lt-LT"/>
        </w:rPr>
        <w:t xml:space="preserve">Administracijos direktorė   </w:t>
      </w:r>
      <w:r>
        <w:rPr>
          <w:rFonts w:ascii="Times New Roman" w:hAnsi="Times New Roman" w:cs="Times New Roman"/>
          <w:color w:val="050113"/>
          <w:sz w:val="24"/>
          <w:szCs w:val="24"/>
          <w:lang w:eastAsia="lt-LT"/>
        </w:rPr>
        <w:tab/>
      </w:r>
      <w:r>
        <w:rPr>
          <w:rFonts w:ascii="Times New Roman" w:hAnsi="Times New Roman" w:cs="Times New Roman"/>
          <w:color w:val="050113"/>
          <w:sz w:val="24"/>
          <w:szCs w:val="24"/>
          <w:lang w:eastAsia="lt-LT"/>
        </w:rPr>
        <w:tab/>
      </w:r>
      <w:r>
        <w:rPr>
          <w:rFonts w:ascii="Times New Roman" w:hAnsi="Times New Roman" w:cs="Times New Roman"/>
          <w:color w:val="050113"/>
          <w:sz w:val="24"/>
          <w:szCs w:val="24"/>
          <w:lang w:eastAsia="lt-LT"/>
        </w:rPr>
        <w:tab/>
      </w:r>
      <w:r>
        <w:rPr>
          <w:rFonts w:ascii="Times New Roman" w:hAnsi="Times New Roman" w:cs="Times New Roman"/>
          <w:color w:val="050113"/>
          <w:sz w:val="24"/>
          <w:szCs w:val="24"/>
          <w:lang w:eastAsia="lt-LT"/>
        </w:rPr>
        <w:tab/>
      </w:r>
      <w:r>
        <w:rPr>
          <w:rFonts w:ascii="Times New Roman" w:hAnsi="Times New Roman" w:cs="Times New Roman"/>
          <w:color w:val="050113"/>
          <w:sz w:val="24"/>
          <w:szCs w:val="24"/>
          <w:lang w:eastAsia="lt-LT"/>
        </w:rPr>
        <w:tab/>
        <w:t xml:space="preserve">                     Vilma </w:t>
      </w:r>
      <w:proofErr w:type="spellStart"/>
      <w:r>
        <w:rPr>
          <w:rFonts w:ascii="Times New Roman" w:hAnsi="Times New Roman" w:cs="Times New Roman"/>
          <w:color w:val="050113"/>
          <w:sz w:val="24"/>
          <w:szCs w:val="24"/>
          <w:lang w:eastAsia="lt-LT"/>
        </w:rPr>
        <w:t>Preibienė</w:t>
      </w:r>
      <w:proofErr w:type="spellEnd"/>
    </w:p>
    <w:p w14:paraId="54EBED8C" w14:textId="77777777" w:rsidR="00BC32FC" w:rsidRDefault="00BC32FC" w:rsidP="00BC32FC">
      <w:pPr>
        <w:jc w:val="both"/>
        <w:rPr>
          <w:szCs w:val="24"/>
        </w:rPr>
      </w:pPr>
    </w:p>
    <w:p w14:paraId="6AD3B9D0" w14:textId="77777777" w:rsidR="00D1514B" w:rsidRPr="00D1514B" w:rsidRDefault="00D1514B" w:rsidP="00D1514B">
      <w:pPr>
        <w:spacing w:after="0" w:line="240" w:lineRule="auto"/>
        <w:jc w:val="both"/>
        <w:rPr>
          <w:rFonts w:ascii="Times New Roman" w:eastAsia="Times New Roman" w:hAnsi="Times New Roman" w:cs="Times New Roman"/>
          <w:sz w:val="24"/>
          <w:szCs w:val="24"/>
        </w:rPr>
      </w:pPr>
    </w:p>
    <w:p w14:paraId="492A884D" w14:textId="77777777" w:rsidR="00D1514B" w:rsidRPr="00C2177C" w:rsidRDefault="00D1514B" w:rsidP="00D1514B">
      <w:pPr>
        <w:spacing w:after="0" w:line="240" w:lineRule="auto"/>
        <w:jc w:val="both"/>
        <w:rPr>
          <w:rFonts w:ascii="Times New Roman" w:eastAsia="Times New Roman" w:hAnsi="Times New Roman" w:cs="Times New Roman"/>
          <w:sz w:val="24"/>
          <w:szCs w:val="24"/>
        </w:rPr>
      </w:pPr>
    </w:p>
    <w:p w14:paraId="7FBBBE79" w14:textId="77777777" w:rsidR="00D1514B" w:rsidRDefault="00D1514B" w:rsidP="00D1514B">
      <w:pPr>
        <w:spacing w:after="0" w:line="240" w:lineRule="auto"/>
        <w:jc w:val="both"/>
        <w:rPr>
          <w:rFonts w:ascii="Times New Roman" w:eastAsia="Times New Roman" w:hAnsi="Times New Roman" w:cs="Times New Roman"/>
          <w:sz w:val="24"/>
          <w:szCs w:val="24"/>
        </w:rPr>
      </w:pPr>
    </w:p>
    <w:p w14:paraId="60871341" w14:textId="77777777" w:rsidR="00D1514B" w:rsidRPr="00D1514B" w:rsidRDefault="00D1514B" w:rsidP="00D1514B">
      <w:pPr>
        <w:spacing w:after="0" w:line="240" w:lineRule="auto"/>
        <w:jc w:val="both"/>
        <w:rPr>
          <w:rFonts w:ascii="Times New Roman" w:eastAsia="Times New Roman" w:hAnsi="Times New Roman" w:cs="Times New Roman"/>
          <w:sz w:val="24"/>
          <w:szCs w:val="24"/>
        </w:rPr>
      </w:pPr>
    </w:p>
    <w:p w14:paraId="38FA82A6" w14:textId="77777777" w:rsidR="00D1514B" w:rsidRPr="00D1514B" w:rsidRDefault="00D1514B" w:rsidP="00D1514B">
      <w:pPr>
        <w:spacing w:after="0" w:line="240" w:lineRule="auto"/>
        <w:jc w:val="both"/>
        <w:rPr>
          <w:rFonts w:ascii="Times New Roman" w:eastAsia="Times New Roman" w:hAnsi="Times New Roman" w:cs="Times New Roman"/>
          <w:sz w:val="24"/>
          <w:szCs w:val="24"/>
        </w:rPr>
      </w:pPr>
    </w:p>
    <w:p w14:paraId="0146E200" w14:textId="77777777" w:rsidR="00D820CE" w:rsidRDefault="00D820CE" w:rsidP="00D1514B">
      <w:pPr>
        <w:spacing w:after="0" w:line="240" w:lineRule="auto"/>
        <w:jc w:val="both"/>
        <w:rPr>
          <w:rFonts w:ascii="Times New Roman" w:eastAsia="Times New Roman" w:hAnsi="Times New Roman" w:cs="Times New Roman"/>
          <w:sz w:val="24"/>
          <w:szCs w:val="24"/>
        </w:rPr>
      </w:pPr>
    </w:p>
    <w:p w14:paraId="1758D1F9" w14:textId="77777777" w:rsidR="00D820CE" w:rsidRDefault="00D820CE" w:rsidP="00D1514B">
      <w:pPr>
        <w:spacing w:after="0" w:line="240" w:lineRule="auto"/>
        <w:jc w:val="both"/>
        <w:rPr>
          <w:rFonts w:ascii="Times New Roman" w:eastAsia="Times New Roman" w:hAnsi="Times New Roman" w:cs="Times New Roman"/>
          <w:sz w:val="24"/>
          <w:szCs w:val="24"/>
        </w:rPr>
      </w:pPr>
    </w:p>
    <w:p w14:paraId="457C0B3C" w14:textId="77777777" w:rsidR="00D820CE" w:rsidRDefault="00D820CE" w:rsidP="00D1514B">
      <w:pPr>
        <w:spacing w:after="0" w:line="240" w:lineRule="auto"/>
        <w:jc w:val="both"/>
        <w:rPr>
          <w:rFonts w:ascii="Times New Roman" w:eastAsia="Times New Roman" w:hAnsi="Times New Roman" w:cs="Times New Roman"/>
          <w:sz w:val="24"/>
          <w:szCs w:val="24"/>
        </w:rPr>
      </w:pPr>
    </w:p>
    <w:p w14:paraId="42C7D09B" w14:textId="77777777" w:rsidR="00D820CE" w:rsidRDefault="00D820CE" w:rsidP="00D1514B">
      <w:pPr>
        <w:spacing w:after="0" w:line="240" w:lineRule="auto"/>
        <w:jc w:val="both"/>
        <w:rPr>
          <w:rFonts w:ascii="Times New Roman" w:eastAsia="Times New Roman" w:hAnsi="Times New Roman" w:cs="Times New Roman"/>
          <w:sz w:val="24"/>
          <w:szCs w:val="24"/>
        </w:rPr>
      </w:pPr>
    </w:p>
    <w:p w14:paraId="069A9757" w14:textId="77777777" w:rsidR="00D820CE" w:rsidRDefault="00D820CE" w:rsidP="00D1514B">
      <w:pPr>
        <w:spacing w:after="0" w:line="240" w:lineRule="auto"/>
        <w:jc w:val="both"/>
        <w:rPr>
          <w:rFonts w:ascii="Times New Roman" w:eastAsia="Times New Roman" w:hAnsi="Times New Roman" w:cs="Times New Roman"/>
          <w:sz w:val="24"/>
          <w:szCs w:val="24"/>
        </w:rPr>
      </w:pPr>
    </w:p>
    <w:p w14:paraId="73AC8D97" w14:textId="77777777" w:rsidR="00D820CE" w:rsidRDefault="00D820CE" w:rsidP="00D1514B">
      <w:pPr>
        <w:spacing w:after="0" w:line="240" w:lineRule="auto"/>
        <w:jc w:val="both"/>
        <w:rPr>
          <w:rFonts w:ascii="Times New Roman" w:eastAsia="Times New Roman" w:hAnsi="Times New Roman" w:cs="Times New Roman"/>
          <w:sz w:val="24"/>
          <w:szCs w:val="24"/>
        </w:rPr>
      </w:pPr>
    </w:p>
    <w:p w14:paraId="3DC0C168" w14:textId="77777777" w:rsidR="00D820CE" w:rsidRDefault="00D820CE" w:rsidP="00D1514B">
      <w:pPr>
        <w:spacing w:after="0" w:line="240" w:lineRule="auto"/>
        <w:jc w:val="both"/>
        <w:rPr>
          <w:rFonts w:ascii="Times New Roman" w:eastAsia="Times New Roman" w:hAnsi="Times New Roman" w:cs="Times New Roman"/>
          <w:sz w:val="24"/>
          <w:szCs w:val="24"/>
        </w:rPr>
      </w:pPr>
    </w:p>
    <w:p w14:paraId="26C88DD2" w14:textId="77777777" w:rsidR="00D820CE" w:rsidRDefault="00D820CE" w:rsidP="00D1514B">
      <w:pPr>
        <w:spacing w:after="0" w:line="240" w:lineRule="auto"/>
        <w:jc w:val="both"/>
        <w:rPr>
          <w:rFonts w:ascii="Times New Roman" w:eastAsia="Times New Roman" w:hAnsi="Times New Roman" w:cs="Times New Roman"/>
          <w:sz w:val="24"/>
          <w:szCs w:val="24"/>
        </w:rPr>
      </w:pPr>
    </w:p>
    <w:p w14:paraId="76F57F5C" w14:textId="77777777" w:rsidR="00D820CE" w:rsidRDefault="00D820CE" w:rsidP="00D1514B">
      <w:pPr>
        <w:spacing w:after="0" w:line="240" w:lineRule="auto"/>
        <w:jc w:val="both"/>
        <w:rPr>
          <w:rFonts w:ascii="Times New Roman" w:eastAsia="Times New Roman" w:hAnsi="Times New Roman" w:cs="Times New Roman"/>
          <w:sz w:val="24"/>
          <w:szCs w:val="24"/>
        </w:rPr>
      </w:pPr>
    </w:p>
    <w:p w14:paraId="4323F6F7" w14:textId="77777777" w:rsidR="00D820CE" w:rsidRDefault="00D820CE" w:rsidP="00D1514B">
      <w:pPr>
        <w:spacing w:after="0" w:line="240" w:lineRule="auto"/>
        <w:jc w:val="both"/>
        <w:rPr>
          <w:rFonts w:ascii="Times New Roman" w:eastAsia="Times New Roman" w:hAnsi="Times New Roman" w:cs="Times New Roman"/>
          <w:sz w:val="24"/>
          <w:szCs w:val="24"/>
        </w:rPr>
      </w:pPr>
    </w:p>
    <w:p w14:paraId="7515C8D2" w14:textId="77777777" w:rsidR="000A2353" w:rsidRDefault="000A2353" w:rsidP="00D1514B">
      <w:pPr>
        <w:spacing w:after="0" w:line="240" w:lineRule="auto"/>
        <w:jc w:val="both"/>
        <w:rPr>
          <w:rFonts w:ascii="Times New Roman" w:eastAsia="Times New Roman" w:hAnsi="Times New Roman" w:cs="Times New Roman"/>
          <w:sz w:val="24"/>
          <w:szCs w:val="24"/>
        </w:rPr>
      </w:pPr>
    </w:p>
    <w:p w14:paraId="5FC61639" w14:textId="77777777" w:rsidR="000A2353" w:rsidRDefault="000A2353" w:rsidP="00D1514B">
      <w:pPr>
        <w:spacing w:after="0" w:line="240" w:lineRule="auto"/>
        <w:jc w:val="both"/>
        <w:rPr>
          <w:rFonts w:ascii="Times New Roman" w:eastAsia="Times New Roman" w:hAnsi="Times New Roman" w:cs="Times New Roman"/>
          <w:sz w:val="24"/>
          <w:szCs w:val="24"/>
        </w:rPr>
      </w:pPr>
    </w:p>
    <w:p w14:paraId="7EBA2A85" w14:textId="77777777" w:rsidR="000A2353" w:rsidRDefault="000A2353" w:rsidP="00D1514B">
      <w:pPr>
        <w:spacing w:after="0" w:line="240" w:lineRule="auto"/>
        <w:jc w:val="both"/>
        <w:rPr>
          <w:rFonts w:ascii="Times New Roman" w:eastAsia="Times New Roman" w:hAnsi="Times New Roman" w:cs="Times New Roman"/>
          <w:sz w:val="24"/>
          <w:szCs w:val="24"/>
        </w:rPr>
      </w:pPr>
    </w:p>
    <w:p w14:paraId="55C63606" w14:textId="77777777" w:rsidR="00D820CE" w:rsidRDefault="00D820CE" w:rsidP="00D1514B">
      <w:pPr>
        <w:spacing w:after="0" w:line="240" w:lineRule="auto"/>
        <w:jc w:val="both"/>
        <w:rPr>
          <w:rFonts w:ascii="Times New Roman" w:eastAsia="Times New Roman" w:hAnsi="Times New Roman" w:cs="Times New Roman"/>
          <w:sz w:val="24"/>
          <w:szCs w:val="24"/>
        </w:rPr>
      </w:pPr>
    </w:p>
    <w:p w14:paraId="74078098" w14:textId="77777777" w:rsidR="00D820CE" w:rsidRDefault="00D820CE" w:rsidP="00D1514B">
      <w:pPr>
        <w:spacing w:after="0" w:line="240" w:lineRule="auto"/>
        <w:jc w:val="both"/>
        <w:rPr>
          <w:rFonts w:ascii="Times New Roman" w:eastAsia="Times New Roman" w:hAnsi="Times New Roman" w:cs="Times New Roman"/>
          <w:sz w:val="24"/>
          <w:szCs w:val="24"/>
        </w:rPr>
      </w:pPr>
    </w:p>
    <w:p w14:paraId="5EDD4672" w14:textId="77777777" w:rsidR="00D820CE" w:rsidRDefault="00D820CE" w:rsidP="00D1514B">
      <w:pPr>
        <w:spacing w:after="0" w:line="240" w:lineRule="auto"/>
        <w:jc w:val="both"/>
        <w:rPr>
          <w:rFonts w:ascii="Times New Roman" w:eastAsia="Times New Roman" w:hAnsi="Times New Roman" w:cs="Times New Roman"/>
          <w:sz w:val="24"/>
          <w:szCs w:val="24"/>
        </w:rPr>
      </w:pPr>
    </w:p>
    <w:p w14:paraId="7D72F291" w14:textId="77777777" w:rsidR="003F01DB" w:rsidRDefault="00D1514B" w:rsidP="00D1514B">
      <w:pPr>
        <w:spacing w:after="0" w:line="240" w:lineRule="auto"/>
        <w:jc w:val="both"/>
        <w:rPr>
          <w:rFonts w:ascii="Times New Roman" w:eastAsia="Times New Roman" w:hAnsi="Times New Roman" w:cs="Times New Roman"/>
          <w:sz w:val="24"/>
          <w:szCs w:val="24"/>
        </w:rPr>
      </w:pPr>
      <w:r w:rsidRPr="00D1514B">
        <w:rPr>
          <w:rFonts w:ascii="Times New Roman" w:eastAsia="Times New Roman" w:hAnsi="Times New Roman" w:cs="Times New Roman"/>
          <w:sz w:val="24"/>
          <w:szCs w:val="24"/>
        </w:rPr>
        <w:t xml:space="preserve">Sandra </w:t>
      </w:r>
      <w:proofErr w:type="spellStart"/>
      <w:r w:rsidRPr="00D1514B">
        <w:rPr>
          <w:rFonts w:ascii="Times New Roman" w:eastAsia="Times New Roman" w:hAnsi="Times New Roman" w:cs="Times New Roman"/>
          <w:sz w:val="24"/>
          <w:szCs w:val="24"/>
        </w:rPr>
        <w:t>Skersienė</w:t>
      </w:r>
      <w:proofErr w:type="spellEnd"/>
      <w:r w:rsidR="00367F45" w:rsidRPr="00D1514B">
        <w:rPr>
          <w:rFonts w:ascii="Times New Roman" w:eastAsia="Times New Roman" w:hAnsi="Times New Roman" w:cs="Times New Roman"/>
          <w:sz w:val="24"/>
          <w:szCs w:val="24"/>
        </w:rPr>
        <w:t xml:space="preserve"> </w:t>
      </w:r>
    </w:p>
    <w:tbl>
      <w:tblPr>
        <w:tblW w:w="0" w:type="auto"/>
        <w:tblCellMar>
          <w:left w:w="0" w:type="dxa"/>
          <w:right w:w="0" w:type="dxa"/>
        </w:tblCellMar>
        <w:tblLook w:val="04A0" w:firstRow="1" w:lastRow="0" w:firstColumn="1" w:lastColumn="0" w:noHBand="0" w:noVBand="1"/>
      </w:tblPr>
      <w:tblGrid>
        <w:gridCol w:w="5103"/>
        <w:gridCol w:w="4525"/>
      </w:tblGrid>
      <w:tr w:rsidR="00D820CE" w:rsidRPr="00AB3BC5" w14:paraId="265EA8F2" w14:textId="77777777" w:rsidTr="00263B52">
        <w:trPr>
          <w:trHeight w:val="1417"/>
        </w:trPr>
        <w:tc>
          <w:tcPr>
            <w:tcW w:w="5103" w:type="dxa"/>
            <w:tcMar>
              <w:top w:w="0" w:type="dxa"/>
              <w:left w:w="108" w:type="dxa"/>
              <w:bottom w:w="0" w:type="dxa"/>
              <w:right w:w="108" w:type="dxa"/>
            </w:tcMar>
            <w:hideMark/>
          </w:tcPr>
          <w:p w14:paraId="65B88DEF" w14:textId="77777777" w:rsidR="00D820CE" w:rsidRPr="00AB3BC5" w:rsidRDefault="00D820CE" w:rsidP="00263B52">
            <w:pPr>
              <w:pStyle w:val="Betarp"/>
              <w:rPr>
                <w:lang w:eastAsia="lt-LT"/>
              </w:rPr>
            </w:pPr>
          </w:p>
        </w:tc>
        <w:tc>
          <w:tcPr>
            <w:tcW w:w="4525" w:type="dxa"/>
            <w:tcMar>
              <w:top w:w="0" w:type="dxa"/>
              <w:left w:w="108" w:type="dxa"/>
              <w:bottom w:w="0" w:type="dxa"/>
              <w:right w:w="108" w:type="dxa"/>
            </w:tcMar>
            <w:hideMark/>
          </w:tcPr>
          <w:p w14:paraId="742A0335" w14:textId="77777777" w:rsidR="00D820CE" w:rsidRPr="00EC3B79" w:rsidRDefault="00D820CE" w:rsidP="00263B52">
            <w:pPr>
              <w:spacing w:after="0" w:line="240" w:lineRule="auto"/>
              <w:jc w:val="both"/>
              <w:rPr>
                <w:rFonts w:ascii="Times New Roman" w:hAnsi="Times New Roman" w:cs="Times New Roman"/>
              </w:rPr>
            </w:pPr>
            <w:r w:rsidRPr="00EC3B79">
              <w:rPr>
                <w:rFonts w:ascii="Times New Roman" w:hAnsi="Times New Roman" w:cs="Times New Roman"/>
              </w:rPr>
              <w:t xml:space="preserve">                                           </w:t>
            </w:r>
            <w:r>
              <w:rPr>
                <w:rFonts w:ascii="Times New Roman" w:hAnsi="Times New Roman" w:cs="Times New Roman"/>
              </w:rPr>
              <w:t xml:space="preserve">           </w:t>
            </w:r>
          </w:p>
          <w:p w14:paraId="0AC9EBFD" w14:textId="77777777" w:rsidR="00D820CE" w:rsidRDefault="00D820CE" w:rsidP="00263B52">
            <w:pPr>
              <w:spacing w:after="0" w:line="240" w:lineRule="auto"/>
              <w:jc w:val="both"/>
              <w:rPr>
                <w:rFonts w:ascii="Times New Roman" w:hAnsi="Times New Roman" w:cs="Times New Roman"/>
                <w:sz w:val="24"/>
                <w:szCs w:val="24"/>
              </w:rPr>
            </w:pPr>
            <w:r w:rsidRPr="00AB3BC5">
              <w:rPr>
                <w:rFonts w:ascii="Times New Roman" w:hAnsi="Times New Roman" w:cs="Times New Roman"/>
                <w:sz w:val="24"/>
                <w:szCs w:val="24"/>
              </w:rPr>
              <w:t>PATVIRTINTA</w:t>
            </w:r>
          </w:p>
          <w:p w14:paraId="7F6EF364" w14:textId="77777777" w:rsidR="00D820CE" w:rsidRPr="00AB3BC5" w:rsidRDefault="00D820CE" w:rsidP="00263B52">
            <w:pPr>
              <w:spacing w:after="0" w:line="240" w:lineRule="auto"/>
              <w:rPr>
                <w:rFonts w:ascii="Times New Roman" w:hAnsi="Times New Roman" w:cs="Times New Roman"/>
                <w:sz w:val="24"/>
                <w:szCs w:val="24"/>
              </w:rPr>
            </w:pPr>
            <w:r w:rsidRPr="00AB3BC5">
              <w:rPr>
                <w:rFonts w:ascii="Times New Roman" w:hAnsi="Times New Roman" w:cs="Times New Roman"/>
                <w:sz w:val="24"/>
                <w:szCs w:val="24"/>
              </w:rPr>
              <w:t>Kretingos rajono savivaldybės</w:t>
            </w:r>
          </w:p>
          <w:p w14:paraId="5E7C4327" w14:textId="77777777" w:rsidR="00D820CE" w:rsidRPr="00AB3BC5" w:rsidRDefault="00D820CE" w:rsidP="00263B52">
            <w:pPr>
              <w:spacing w:after="0" w:line="240" w:lineRule="auto"/>
              <w:rPr>
                <w:rFonts w:ascii="Times New Roman" w:hAnsi="Times New Roman" w:cs="Times New Roman"/>
                <w:sz w:val="24"/>
                <w:szCs w:val="24"/>
              </w:rPr>
            </w:pPr>
            <w:r w:rsidRPr="00AB3BC5">
              <w:rPr>
                <w:rFonts w:ascii="Times New Roman" w:hAnsi="Times New Roman" w:cs="Times New Roman"/>
                <w:sz w:val="24"/>
                <w:szCs w:val="24"/>
              </w:rPr>
              <w:t>administracijos direktoriaus</w:t>
            </w:r>
          </w:p>
          <w:p w14:paraId="60292ADF" w14:textId="180403A9" w:rsidR="00D820CE" w:rsidRPr="00AB3BC5" w:rsidRDefault="00D820CE" w:rsidP="004A1F3B">
            <w:pPr>
              <w:spacing w:after="0" w:line="240" w:lineRule="auto"/>
              <w:rPr>
                <w:rFonts w:ascii="Times New Roman" w:hAnsi="Times New Roman" w:cs="Times New Roman"/>
                <w:sz w:val="24"/>
                <w:szCs w:val="24"/>
              </w:rPr>
            </w:pPr>
            <w:r>
              <w:rPr>
                <w:rFonts w:ascii="Times New Roman" w:hAnsi="Times New Roman" w:cs="Times New Roman"/>
                <w:sz w:val="24"/>
                <w:szCs w:val="24"/>
              </w:rPr>
              <w:t>202</w:t>
            </w:r>
            <w:r w:rsidR="004A1F3B">
              <w:rPr>
                <w:rFonts w:ascii="Times New Roman" w:hAnsi="Times New Roman" w:cs="Times New Roman"/>
                <w:sz w:val="24"/>
                <w:szCs w:val="24"/>
              </w:rPr>
              <w:t>4</w:t>
            </w:r>
            <w:r w:rsidRPr="00AB3BC5">
              <w:rPr>
                <w:rFonts w:ascii="Times New Roman" w:hAnsi="Times New Roman" w:cs="Times New Roman"/>
                <w:sz w:val="24"/>
                <w:szCs w:val="24"/>
              </w:rPr>
              <w:t xml:space="preserve"> m.</w:t>
            </w:r>
            <w:r>
              <w:rPr>
                <w:rFonts w:ascii="Times New Roman" w:hAnsi="Times New Roman" w:cs="Times New Roman"/>
                <w:sz w:val="24"/>
                <w:szCs w:val="24"/>
              </w:rPr>
              <w:t xml:space="preserve">      </w:t>
            </w:r>
            <w:r w:rsidRPr="00AB3BC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B3BC5">
              <w:rPr>
                <w:rFonts w:ascii="Times New Roman" w:hAnsi="Times New Roman" w:cs="Times New Roman"/>
                <w:sz w:val="24"/>
                <w:szCs w:val="24"/>
              </w:rPr>
              <w:t xml:space="preserve">d. įsakymu Nr. </w:t>
            </w:r>
          </w:p>
        </w:tc>
      </w:tr>
    </w:tbl>
    <w:p w14:paraId="18841007" w14:textId="77777777" w:rsidR="00D820CE" w:rsidRPr="00AB3BC5" w:rsidRDefault="00D820CE" w:rsidP="00D820CE">
      <w:pPr>
        <w:spacing w:after="0" w:line="240" w:lineRule="auto"/>
        <w:jc w:val="both"/>
        <w:rPr>
          <w:rFonts w:ascii="Times New Roman" w:hAnsi="Times New Roman" w:cs="Times New Roman"/>
          <w:sz w:val="24"/>
          <w:szCs w:val="24"/>
        </w:rPr>
      </w:pPr>
    </w:p>
    <w:p w14:paraId="1D67944B" w14:textId="77777777" w:rsidR="00D820CE" w:rsidRPr="00AB3BC5" w:rsidRDefault="00D820CE" w:rsidP="00D820CE">
      <w:pPr>
        <w:spacing w:after="0" w:line="240" w:lineRule="auto"/>
        <w:jc w:val="both"/>
        <w:rPr>
          <w:rFonts w:ascii="Times New Roman" w:hAnsi="Times New Roman" w:cs="Times New Roman"/>
          <w:sz w:val="24"/>
          <w:szCs w:val="24"/>
        </w:rPr>
      </w:pPr>
    </w:p>
    <w:p w14:paraId="29B0BA1E" w14:textId="0FADEEAC" w:rsidR="00D820CE" w:rsidRPr="001A540A" w:rsidRDefault="000A2353" w:rsidP="00D820CE">
      <w:pPr>
        <w:spacing w:after="0" w:line="240" w:lineRule="auto"/>
        <w:ind w:left="-600"/>
        <w:jc w:val="center"/>
        <w:rPr>
          <w:rFonts w:ascii="Times New Roman" w:hAnsi="Times New Roman" w:cs="Times New Roman"/>
          <w:b/>
          <w:sz w:val="24"/>
          <w:szCs w:val="24"/>
        </w:rPr>
      </w:pPr>
      <w:r w:rsidRPr="001A540A">
        <w:rPr>
          <w:rFonts w:ascii="Times New Roman" w:hAnsi="Times New Roman" w:cs="Times New Roman"/>
          <w:b/>
          <w:sz w:val="24"/>
          <w:szCs w:val="24"/>
        </w:rPr>
        <w:t xml:space="preserve">KRETINGOS </w:t>
      </w:r>
      <w:r>
        <w:rPr>
          <w:rFonts w:ascii="Times New Roman" w:hAnsi="Times New Roman" w:cs="Times New Roman"/>
          <w:b/>
          <w:sz w:val="24"/>
          <w:szCs w:val="24"/>
        </w:rPr>
        <w:t xml:space="preserve">MIESTO ŠILUMOS ŪKIO </w:t>
      </w:r>
      <w:r w:rsidR="00D820CE" w:rsidRPr="001A540A">
        <w:rPr>
          <w:rFonts w:ascii="Times New Roman" w:hAnsi="Times New Roman" w:cs="Times New Roman"/>
          <w:b/>
          <w:sz w:val="24"/>
          <w:szCs w:val="24"/>
        </w:rPr>
        <w:t>SPECIALIOJO</w:t>
      </w:r>
      <w:r w:rsidR="00D820CE" w:rsidRPr="001A540A">
        <w:rPr>
          <w:rFonts w:ascii="Times New Roman" w:hAnsi="Times New Roman" w:cs="Times New Roman"/>
          <w:sz w:val="24"/>
          <w:szCs w:val="24"/>
        </w:rPr>
        <w:t xml:space="preserve"> </w:t>
      </w:r>
      <w:r w:rsidR="00D820CE" w:rsidRPr="001A540A">
        <w:rPr>
          <w:rFonts w:ascii="Times New Roman" w:hAnsi="Times New Roman" w:cs="Times New Roman"/>
          <w:b/>
          <w:sz w:val="24"/>
          <w:szCs w:val="24"/>
        </w:rPr>
        <w:t>PLANO K</w:t>
      </w:r>
      <w:r w:rsidR="00D820CE">
        <w:rPr>
          <w:rFonts w:ascii="Times New Roman" w:hAnsi="Times New Roman" w:cs="Times New Roman"/>
          <w:b/>
          <w:sz w:val="24"/>
          <w:szCs w:val="24"/>
        </w:rPr>
        <w:t>EITIMO</w:t>
      </w:r>
    </w:p>
    <w:p w14:paraId="7BE0E590" w14:textId="77777777" w:rsidR="00D820CE" w:rsidRPr="001A540A" w:rsidRDefault="00D820CE" w:rsidP="00D820CE">
      <w:pPr>
        <w:spacing w:after="0" w:line="240" w:lineRule="auto"/>
        <w:ind w:left="-600"/>
        <w:jc w:val="center"/>
        <w:rPr>
          <w:rFonts w:ascii="Times New Roman" w:hAnsi="Times New Roman" w:cs="Times New Roman"/>
          <w:b/>
          <w:sz w:val="24"/>
          <w:szCs w:val="24"/>
        </w:rPr>
      </w:pPr>
      <w:r w:rsidRPr="001A540A">
        <w:rPr>
          <w:rFonts w:ascii="Times New Roman" w:hAnsi="Times New Roman" w:cs="Times New Roman"/>
          <w:b/>
          <w:sz w:val="24"/>
          <w:szCs w:val="24"/>
        </w:rPr>
        <w:t>PLANAVIMO DARBŲ PROGRAMA</w:t>
      </w:r>
    </w:p>
    <w:p w14:paraId="7DD3CF41" w14:textId="77777777" w:rsidR="00D820CE" w:rsidRPr="00AB3BC5" w:rsidRDefault="00D820CE" w:rsidP="00D820CE">
      <w:pPr>
        <w:spacing w:after="0" w:line="240" w:lineRule="auto"/>
        <w:jc w:val="both"/>
        <w:rPr>
          <w:rFonts w:ascii="Times New Roman" w:hAnsi="Times New Roman" w:cs="Times New Roman"/>
          <w:sz w:val="24"/>
          <w:szCs w:val="24"/>
        </w:rPr>
      </w:pPr>
    </w:p>
    <w:p w14:paraId="41C2D9E3" w14:textId="7878D843" w:rsidR="00D820CE" w:rsidRPr="00A4555C" w:rsidRDefault="00D820CE" w:rsidP="00D820CE">
      <w:pPr>
        <w:pStyle w:val="Sraopastraipa"/>
        <w:numPr>
          <w:ilvl w:val="0"/>
          <w:numId w:val="3"/>
        </w:numPr>
        <w:tabs>
          <w:tab w:val="left" w:pos="993"/>
        </w:tabs>
        <w:spacing w:after="0" w:line="240" w:lineRule="auto"/>
        <w:ind w:left="0" w:firstLine="709"/>
        <w:jc w:val="both"/>
        <w:rPr>
          <w:rFonts w:ascii="Times New Roman" w:hAnsi="Times New Roman" w:cs="Times New Roman"/>
          <w:sz w:val="24"/>
          <w:szCs w:val="24"/>
        </w:rPr>
      </w:pPr>
      <w:r w:rsidRPr="00A4555C">
        <w:rPr>
          <w:rFonts w:ascii="Times New Roman" w:hAnsi="Times New Roman" w:cs="Times New Roman"/>
          <w:b/>
          <w:sz w:val="24"/>
          <w:szCs w:val="24"/>
          <w:lang w:eastAsia="lt-LT"/>
        </w:rPr>
        <w:t>Planuojama teritorija:</w:t>
      </w:r>
      <w:r w:rsidRPr="00A4555C">
        <w:rPr>
          <w:rFonts w:ascii="Times New Roman" w:hAnsi="Times New Roman" w:cs="Times New Roman"/>
          <w:sz w:val="24"/>
          <w:szCs w:val="24"/>
          <w:lang w:eastAsia="lt-LT"/>
        </w:rPr>
        <w:t xml:space="preserve"> </w:t>
      </w:r>
      <w:r w:rsidRPr="00A4555C">
        <w:rPr>
          <w:rFonts w:ascii="Times New Roman" w:hAnsi="Times New Roman" w:cs="Times New Roman"/>
          <w:sz w:val="24"/>
          <w:szCs w:val="24"/>
        </w:rPr>
        <w:t>Kretingos</w:t>
      </w:r>
      <w:r>
        <w:rPr>
          <w:rFonts w:ascii="Times New Roman" w:hAnsi="Times New Roman" w:cs="Times New Roman"/>
          <w:sz w:val="24"/>
          <w:szCs w:val="24"/>
        </w:rPr>
        <w:t xml:space="preserve"> </w:t>
      </w:r>
      <w:r w:rsidR="000A2353">
        <w:rPr>
          <w:rFonts w:ascii="Times New Roman" w:hAnsi="Times New Roman" w:cs="Times New Roman"/>
          <w:sz w:val="24"/>
          <w:szCs w:val="24"/>
        </w:rPr>
        <w:t>miesto</w:t>
      </w:r>
      <w:r w:rsidRPr="00A4555C">
        <w:rPr>
          <w:rFonts w:ascii="Times New Roman" w:hAnsi="Times New Roman" w:cs="Times New Roman"/>
          <w:sz w:val="24"/>
          <w:szCs w:val="24"/>
        </w:rPr>
        <w:t xml:space="preserve"> teritorija.</w:t>
      </w:r>
    </w:p>
    <w:p w14:paraId="6B2DBB3E" w14:textId="76AE8620" w:rsidR="00D820CE" w:rsidRPr="00A4555C" w:rsidRDefault="00D820CE" w:rsidP="00D820CE">
      <w:pPr>
        <w:pStyle w:val="Sraopastraipa"/>
        <w:numPr>
          <w:ilvl w:val="0"/>
          <w:numId w:val="3"/>
        </w:numPr>
        <w:tabs>
          <w:tab w:val="left" w:pos="993"/>
        </w:tabs>
        <w:spacing w:after="0" w:line="240" w:lineRule="auto"/>
        <w:ind w:left="0" w:firstLine="709"/>
        <w:jc w:val="both"/>
        <w:rPr>
          <w:rFonts w:ascii="Times New Roman" w:eastAsia="Times New Roman" w:hAnsi="Times New Roman" w:cs="Times New Roman"/>
          <w:sz w:val="24"/>
          <w:szCs w:val="24"/>
        </w:rPr>
      </w:pPr>
      <w:r w:rsidRPr="00A4555C">
        <w:rPr>
          <w:rFonts w:ascii="Times New Roman" w:hAnsi="Times New Roman"/>
          <w:b/>
          <w:sz w:val="24"/>
          <w:szCs w:val="24"/>
          <w:lang w:eastAsia="lt-LT"/>
        </w:rPr>
        <w:t>Planavimo organizatorius:</w:t>
      </w:r>
      <w:r w:rsidRPr="00A4555C">
        <w:rPr>
          <w:rFonts w:ascii="Times New Roman" w:hAnsi="Times New Roman"/>
          <w:sz w:val="24"/>
          <w:szCs w:val="24"/>
          <w:lang w:eastAsia="lt-LT"/>
        </w:rPr>
        <w:t xml:space="preserve"> Kretingos rajono savivaldybės administracijos direktorius, Savanorių g. 29A, LT</w:t>
      </w:r>
      <w:r w:rsidR="000A2353">
        <w:rPr>
          <w:rFonts w:ascii="Times New Roman" w:hAnsi="Times New Roman"/>
          <w:sz w:val="24"/>
          <w:szCs w:val="24"/>
          <w:lang w:eastAsia="lt-LT"/>
        </w:rPr>
        <w:t>-97111 Kretinga. Tel. (8 445) 51031</w:t>
      </w:r>
      <w:r w:rsidRPr="00A4555C">
        <w:rPr>
          <w:rFonts w:ascii="Times New Roman" w:hAnsi="Times New Roman"/>
          <w:sz w:val="24"/>
          <w:szCs w:val="24"/>
          <w:lang w:eastAsia="lt-LT"/>
        </w:rPr>
        <w:t xml:space="preserve">, (8 445) </w:t>
      </w:r>
      <w:r w:rsidR="000A2353">
        <w:rPr>
          <w:rFonts w:ascii="Times New Roman" w:hAnsi="Times New Roman"/>
          <w:sz w:val="24"/>
          <w:szCs w:val="24"/>
          <w:lang w:eastAsia="lt-LT"/>
        </w:rPr>
        <w:t>43868</w:t>
      </w:r>
      <w:r w:rsidRPr="00A4555C">
        <w:rPr>
          <w:rFonts w:ascii="Times New Roman" w:hAnsi="Times New Roman"/>
          <w:sz w:val="24"/>
          <w:szCs w:val="24"/>
          <w:lang w:eastAsia="lt-LT"/>
        </w:rPr>
        <w:t xml:space="preserve">, el. paštas: </w:t>
      </w:r>
      <w:r w:rsidRPr="000A2353">
        <w:rPr>
          <w:rFonts w:ascii="Times New Roman" w:hAnsi="Times New Roman"/>
          <w:sz w:val="24"/>
          <w:szCs w:val="24"/>
          <w:lang w:eastAsia="lt-LT"/>
        </w:rPr>
        <w:t>savivaldybe</w:t>
      </w:r>
      <w:r w:rsidRPr="000A2353">
        <w:rPr>
          <w:rFonts w:ascii="Times New Roman" w:hAnsi="Times New Roman"/>
          <w:sz w:val="24"/>
          <w:szCs w:val="24"/>
          <w:lang w:val="en-US" w:eastAsia="lt-LT"/>
        </w:rPr>
        <w:t>@</w:t>
      </w:r>
      <w:proofErr w:type="spellStart"/>
      <w:r w:rsidRPr="000A2353">
        <w:rPr>
          <w:rFonts w:ascii="Times New Roman" w:hAnsi="Times New Roman"/>
          <w:sz w:val="24"/>
          <w:szCs w:val="24"/>
          <w:lang w:val="en-US" w:eastAsia="lt-LT"/>
        </w:rPr>
        <w:t>kretinga.lt</w:t>
      </w:r>
      <w:proofErr w:type="spellEnd"/>
      <w:r w:rsidRPr="00A4555C">
        <w:rPr>
          <w:rFonts w:ascii="Times New Roman" w:hAnsi="Times New Roman"/>
          <w:sz w:val="24"/>
          <w:szCs w:val="24"/>
          <w:lang w:eastAsia="lt-LT"/>
        </w:rPr>
        <w:t xml:space="preserve">, </w:t>
      </w:r>
      <w:r w:rsidRPr="00A4555C">
        <w:rPr>
          <w:rFonts w:ascii="Times New Roman" w:hAnsi="Times New Roman"/>
          <w:sz w:val="24"/>
          <w:szCs w:val="24"/>
          <w:lang w:val="en-US" w:eastAsia="lt-LT"/>
        </w:rPr>
        <w:t>www.kretinga.lt.</w:t>
      </w:r>
    </w:p>
    <w:p w14:paraId="54753B4C" w14:textId="77777777" w:rsidR="00D820CE" w:rsidRPr="00AB3BC5" w:rsidRDefault="00D820CE" w:rsidP="00D820CE">
      <w:pPr>
        <w:pStyle w:val="Betarp"/>
        <w:numPr>
          <w:ilvl w:val="0"/>
          <w:numId w:val="3"/>
        </w:numPr>
        <w:tabs>
          <w:tab w:val="left" w:pos="993"/>
        </w:tabs>
        <w:ind w:left="0" w:firstLine="709"/>
        <w:jc w:val="both"/>
        <w:rPr>
          <w:rFonts w:ascii="Times New Roman" w:hAnsi="Times New Roman"/>
          <w:sz w:val="24"/>
          <w:szCs w:val="24"/>
          <w:lang w:eastAsia="lt-LT"/>
        </w:rPr>
      </w:pPr>
      <w:r>
        <w:rPr>
          <w:rFonts w:ascii="Times New Roman" w:hAnsi="Times New Roman"/>
          <w:b/>
          <w:sz w:val="24"/>
          <w:szCs w:val="24"/>
          <w:lang w:eastAsia="lt-LT"/>
        </w:rPr>
        <w:t>Specia</w:t>
      </w:r>
      <w:r w:rsidRPr="00AB3BC5">
        <w:rPr>
          <w:rFonts w:ascii="Times New Roman" w:hAnsi="Times New Roman"/>
          <w:b/>
          <w:sz w:val="24"/>
          <w:szCs w:val="24"/>
          <w:lang w:eastAsia="lt-LT"/>
        </w:rPr>
        <w:t>liojo plano rengėjas:</w:t>
      </w:r>
      <w:r w:rsidRPr="00AB3BC5">
        <w:rPr>
          <w:rFonts w:ascii="Times New Roman" w:hAnsi="Times New Roman"/>
          <w:sz w:val="24"/>
          <w:szCs w:val="24"/>
          <w:lang w:eastAsia="lt-LT"/>
        </w:rPr>
        <w:t xml:space="preserve"> </w:t>
      </w:r>
      <w:r>
        <w:rPr>
          <w:rFonts w:ascii="Times New Roman" w:hAnsi="Times New Roman"/>
          <w:color w:val="000000" w:themeColor="text1"/>
          <w:sz w:val="24"/>
          <w:szCs w:val="24"/>
          <w:lang w:eastAsia="lt-LT"/>
        </w:rPr>
        <w:t>parenkamas Lietuvos Respublikos viešųjų pirkimų įstatymo  ir kitų teisės aktų nustatyta tvarka</w:t>
      </w:r>
      <w:r w:rsidRPr="0017353E">
        <w:rPr>
          <w:rFonts w:ascii="Times New Roman" w:hAnsi="Times New Roman"/>
          <w:color w:val="000000" w:themeColor="text1"/>
          <w:sz w:val="24"/>
          <w:szCs w:val="24"/>
          <w:lang w:eastAsia="lt-LT"/>
        </w:rPr>
        <w:t xml:space="preserve">. </w:t>
      </w:r>
    </w:p>
    <w:p w14:paraId="3070C387" w14:textId="5B9BAEEB" w:rsidR="00D820CE" w:rsidRPr="003844F2" w:rsidRDefault="00D820CE" w:rsidP="00D820CE">
      <w:pPr>
        <w:pStyle w:val="Betarp"/>
        <w:numPr>
          <w:ilvl w:val="0"/>
          <w:numId w:val="3"/>
        </w:numPr>
        <w:tabs>
          <w:tab w:val="left" w:pos="993"/>
        </w:tabs>
        <w:ind w:left="0" w:firstLine="709"/>
        <w:jc w:val="both"/>
        <w:rPr>
          <w:rFonts w:ascii="Times New Roman" w:hAnsi="Times New Roman"/>
          <w:color w:val="000000" w:themeColor="text1"/>
          <w:sz w:val="24"/>
          <w:szCs w:val="24"/>
          <w:lang w:eastAsia="lt-LT"/>
        </w:rPr>
      </w:pPr>
      <w:r w:rsidRPr="003844F2">
        <w:rPr>
          <w:rFonts w:ascii="Times New Roman" w:hAnsi="Times New Roman"/>
          <w:b/>
          <w:color w:val="000000" w:themeColor="text1"/>
          <w:sz w:val="24"/>
          <w:szCs w:val="24"/>
          <w:lang w:eastAsia="lt-LT"/>
        </w:rPr>
        <w:t xml:space="preserve">Planavimo pagrindas: </w:t>
      </w:r>
      <w:r w:rsidRPr="003844F2">
        <w:rPr>
          <w:rFonts w:ascii="Times New Roman" w:hAnsi="Times New Roman"/>
          <w:color w:val="000000" w:themeColor="text1"/>
          <w:sz w:val="24"/>
          <w:szCs w:val="24"/>
        </w:rPr>
        <w:t>Kretingos rajono savivaldybės tarybos 202</w:t>
      </w:r>
      <w:r w:rsidR="000A2353">
        <w:rPr>
          <w:rFonts w:ascii="Times New Roman" w:hAnsi="Times New Roman"/>
          <w:color w:val="000000" w:themeColor="text1"/>
          <w:sz w:val="24"/>
          <w:szCs w:val="24"/>
        </w:rPr>
        <w:t>4</w:t>
      </w:r>
      <w:r w:rsidRPr="003844F2">
        <w:rPr>
          <w:rFonts w:ascii="Times New Roman" w:hAnsi="Times New Roman"/>
          <w:color w:val="000000" w:themeColor="text1"/>
          <w:sz w:val="24"/>
          <w:szCs w:val="24"/>
        </w:rPr>
        <w:t xml:space="preserve"> m. </w:t>
      </w:r>
      <w:r w:rsidR="000A2353">
        <w:rPr>
          <w:rFonts w:ascii="Times New Roman" w:hAnsi="Times New Roman"/>
          <w:color w:val="000000" w:themeColor="text1"/>
          <w:sz w:val="24"/>
          <w:szCs w:val="24"/>
        </w:rPr>
        <w:t>vasario</w:t>
      </w:r>
      <w:r w:rsidR="003844F2" w:rsidRPr="003844F2">
        <w:rPr>
          <w:rFonts w:ascii="Times New Roman" w:hAnsi="Times New Roman"/>
          <w:color w:val="000000" w:themeColor="text1"/>
          <w:sz w:val="24"/>
          <w:szCs w:val="24"/>
        </w:rPr>
        <w:t xml:space="preserve"> 2</w:t>
      </w:r>
      <w:r w:rsidR="000A2353">
        <w:rPr>
          <w:rFonts w:ascii="Times New Roman" w:hAnsi="Times New Roman"/>
          <w:color w:val="000000" w:themeColor="text1"/>
          <w:sz w:val="24"/>
          <w:szCs w:val="24"/>
        </w:rPr>
        <w:t>9</w:t>
      </w:r>
      <w:r w:rsidR="003844F2" w:rsidRPr="003844F2">
        <w:rPr>
          <w:rFonts w:ascii="Times New Roman" w:hAnsi="Times New Roman"/>
          <w:color w:val="000000" w:themeColor="text1"/>
          <w:sz w:val="24"/>
          <w:szCs w:val="24"/>
        </w:rPr>
        <w:t xml:space="preserve"> </w:t>
      </w:r>
      <w:r w:rsidRPr="003844F2">
        <w:rPr>
          <w:rFonts w:ascii="Times New Roman" w:hAnsi="Times New Roman"/>
          <w:color w:val="000000" w:themeColor="text1"/>
          <w:sz w:val="24"/>
          <w:szCs w:val="24"/>
        </w:rPr>
        <w:t>d. sprendimas Nr. T2-</w:t>
      </w:r>
      <w:r w:rsidR="000A2353">
        <w:rPr>
          <w:rFonts w:ascii="Times New Roman" w:hAnsi="Times New Roman"/>
          <w:color w:val="000000" w:themeColor="text1"/>
          <w:sz w:val="24"/>
          <w:szCs w:val="24"/>
        </w:rPr>
        <w:t>57</w:t>
      </w:r>
      <w:r w:rsidRPr="003844F2">
        <w:rPr>
          <w:rFonts w:ascii="Times New Roman" w:hAnsi="Times New Roman"/>
          <w:color w:val="000000" w:themeColor="text1"/>
          <w:sz w:val="24"/>
          <w:szCs w:val="24"/>
        </w:rPr>
        <w:t xml:space="preserve"> „</w:t>
      </w:r>
      <w:r w:rsidR="000A2353">
        <w:rPr>
          <w:rFonts w:ascii="Times New Roman" w:eastAsia="Times New Roman" w:hAnsi="Times New Roman"/>
          <w:sz w:val="24"/>
          <w:szCs w:val="24"/>
        </w:rPr>
        <w:t>Dėl K</w:t>
      </w:r>
      <w:r w:rsidR="000A2353" w:rsidRPr="003844F2">
        <w:rPr>
          <w:rFonts w:ascii="Times New Roman" w:eastAsia="Times New Roman" w:hAnsi="Times New Roman"/>
          <w:sz w:val="24"/>
          <w:szCs w:val="24"/>
        </w:rPr>
        <w:t xml:space="preserve">retingos </w:t>
      </w:r>
      <w:r w:rsidR="000A2353">
        <w:rPr>
          <w:rFonts w:ascii="Times New Roman" w:eastAsia="Times New Roman" w:hAnsi="Times New Roman"/>
          <w:sz w:val="24"/>
          <w:szCs w:val="24"/>
        </w:rPr>
        <w:t>miesto šilumos ūkio</w:t>
      </w:r>
      <w:r w:rsidR="000A2353" w:rsidRPr="003844F2">
        <w:rPr>
          <w:rFonts w:ascii="Times New Roman" w:eastAsia="Times New Roman" w:hAnsi="Times New Roman"/>
          <w:sz w:val="24"/>
          <w:szCs w:val="24"/>
        </w:rPr>
        <w:t xml:space="preserve"> specialiojo plano keitimo</w:t>
      </w:r>
      <w:r w:rsidR="003844F2" w:rsidRPr="003844F2">
        <w:rPr>
          <w:rFonts w:ascii="Times New Roman" w:hAnsi="Times New Roman"/>
          <w:color w:val="000000" w:themeColor="text1"/>
          <w:sz w:val="24"/>
          <w:szCs w:val="24"/>
        </w:rPr>
        <w:t>“.</w:t>
      </w:r>
    </w:p>
    <w:p w14:paraId="7109E19D" w14:textId="77777777" w:rsidR="00D820CE" w:rsidRDefault="00D820CE" w:rsidP="00D820CE">
      <w:pPr>
        <w:pStyle w:val="Betarp"/>
        <w:numPr>
          <w:ilvl w:val="0"/>
          <w:numId w:val="3"/>
        </w:numPr>
        <w:tabs>
          <w:tab w:val="left" w:pos="993"/>
        </w:tabs>
        <w:ind w:left="0" w:firstLine="709"/>
        <w:jc w:val="both"/>
        <w:rPr>
          <w:rFonts w:ascii="Times New Roman" w:hAnsi="Times New Roman"/>
          <w:b/>
          <w:sz w:val="24"/>
          <w:szCs w:val="24"/>
          <w:lang w:eastAsia="lt-LT"/>
        </w:rPr>
      </w:pPr>
      <w:r>
        <w:rPr>
          <w:rFonts w:ascii="Times New Roman" w:hAnsi="Times New Roman"/>
          <w:b/>
          <w:sz w:val="24"/>
          <w:szCs w:val="24"/>
          <w:lang w:eastAsia="lt-LT"/>
        </w:rPr>
        <w:t xml:space="preserve"> </w:t>
      </w:r>
      <w:r w:rsidRPr="000F438F">
        <w:rPr>
          <w:rFonts w:ascii="Times New Roman" w:hAnsi="Times New Roman"/>
          <w:b/>
          <w:sz w:val="24"/>
          <w:szCs w:val="24"/>
          <w:lang w:eastAsia="lt-LT"/>
        </w:rPr>
        <w:t xml:space="preserve">Teritorijų planavimo dokumento </w:t>
      </w:r>
      <w:r>
        <w:rPr>
          <w:rFonts w:ascii="Times New Roman" w:hAnsi="Times New Roman"/>
          <w:b/>
          <w:sz w:val="24"/>
          <w:szCs w:val="24"/>
          <w:lang w:eastAsia="lt-LT"/>
        </w:rPr>
        <w:t>tikslas</w:t>
      </w:r>
      <w:r w:rsidRPr="000F438F">
        <w:rPr>
          <w:rFonts w:ascii="Times New Roman" w:hAnsi="Times New Roman"/>
          <w:b/>
          <w:sz w:val="24"/>
          <w:szCs w:val="24"/>
          <w:lang w:eastAsia="lt-LT"/>
        </w:rPr>
        <w:t xml:space="preserve">: </w:t>
      </w:r>
    </w:p>
    <w:p w14:paraId="47989122" w14:textId="5271DDCB" w:rsidR="006A0550" w:rsidRPr="006A0550" w:rsidRDefault="006A0550" w:rsidP="00E8187D">
      <w:pPr>
        <w:pStyle w:val="Sraopastraipa"/>
        <w:spacing w:after="0" w:line="240" w:lineRule="auto"/>
        <w:ind w:left="0" w:firstLine="709"/>
        <w:jc w:val="both"/>
        <w:rPr>
          <w:rFonts w:ascii="Times New Roman" w:eastAsia="Times New Roman" w:hAnsi="Times New Roman"/>
          <w:sz w:val="24"/>
          <w:szCs w:val="24"/>
          <w:lang w:eastAsia="lt-LT"/>
        </w:rPr>
      </w:pPr>
      <w:r>
        <w:rPr>
          <w:rFonts w:ascii="Times New Roman" w:hAnsi="Times New Roman"/>
          <w:sz w:val="24"/>
          <w:szCs w:val="24"/>
        </w:rPr>
        <w:t>5.</w:t>
      </w:r>
      <w:r w:rsidRPr="006A0550">
        <w:rPr>
          <w:rFonts w:ascii="Times New Roman" w:hAnsi="Times New Roman"/>
          <w:sz w:val="24"/>
          <w:szCs w:val="24"/>
        </w:rPr>
        <w:t xml:space="preserve">1. </w:t>
      </w:r>
      <w:r w:rsidRPr="006A0550">
        <w:rPr>
          <w:rFonts w:ascii="Times New Roman" w:eastAsia="Times New Roman" w:hAnsi="Times New Roman"/>
          <w:sz w:val="24"/>
          <w:szCs w:val="24"/>
          <w:lang w:eastAsia="lt-LT"/>
        </w:rPr>
        <w:t>įgyvendinant Nacionaliniame pažangos plane nustatytus sprendinius ir priemones, suformuoti ilgalaikes savivaldybės šilumos ūkio modernizavimo ir plėtros kryptis, siekiant užtikrinti tvarų, saugų, patikimą ir nepertraukiamą šilumos tiekimą vartotojams pagrįstomis būtinosiomis</w:t>
      </w:r>
      <w:r w:rsidRPr="006A0550">
        <w:rPr>
          <w:rFonts w:ascii="Times New Roman" w:eastAsia="Times New Roman" w:hAnsi="Times New Roman"/>
          <w:b/>
          <w:bCs/>
          <w:sz w:val="24"/>
          <w:szCs w:val="24"/>
          <w:lang w:eastAsia="lt-LT"/>
        </w:rPr>
        <w:t> </w:t>
      </w:r>
      <w:r w:rsidRPr="006A0550">
        <w:rPr>
          <w:rFonts w:ascii="Times New Roman" w:eastAsia="Times New Roman" w:hAnsi="Times New Roman"/>
          <w:sz w:val="24"/>
          <w:szCs w:val="24"/>
          <w:lang w:eastAsia="lt-LT"/>
        </w:rPr>
        <w:t>sąnaudomis, neviršijant leidžiamo neigiamo poveikio aplinkai;</w:t>
      </w:r>
    </w:p>
    <w:p w14:paraId="4304AC87" w14:textId="166CB6FD" w:rsidR="006A0550" w:rsidRPr="006A0550" w:rsidRDefault="006A0550" w:rsidP="00E8187D">
      <w:pPr>
        <w:spacing w:after="0" w:line="240" w:lineRule="auto"/>
        <w:ind w:firstLine="708"/>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5.</w:t>
      </w:r>
      <w:r w:rsidRPr="006A0550">
        <w:rPr>
          <w:rFonts w:ascii="Times New Roman" w:eastAsia="Times New Roman" w:hAnsi="Times New Roman"/>
          <w:sz w:val="24"/>
          <w:szCs w:val="24"/>
          <w:lang w:eastAsia="lt-LT"/>
        </w:rPr>
        <w:t>2. suderinti valstybės, savivaldybės, energetikos įmonių, fizinių ir juridinių asmenų ar jų grupių interesus aprūpinant vartotojus šiluma ir energijos ištekliais šilumos gamybai;</w:t>
      </w:r>
    </w:p>
    <w:p w14:paraId="255B9574" w14:textId="3101969E" w:rsidR="006A0550" w:rsidRPr="006A0550" w:rsidRDefault="006A0550" w:rsidP="00E8187D">
      <w:pPr>
        <w:spacing w:after="0" w:line="240" w:lineRule="auto"/>
        <w:ind w:firstLine="708"/>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5.</w:t>
      </w:r>
      <w:r w:rsidRPr="006A0550">
        <w:rPr>
          <w:rFonts w:ascii="Times New Roman" w:eastAsia="Times New Roman" w:hAnsi="Times New Roman"/>
          <w:sz w:val="24"/>
          <w:szCs w:val="24"/>
          <w:lang w:eastAsia="lt-LT"/>
        </w:rPr>
        <w:t>3. reglamentuoti aprūpinimo šiluma būdus ir (arba) naudotinas kuro bei energijos rūšis šilumos gamybai šilumos vartotojų teritorijose</w:t>
      </w:r>
      <w:r w:rsidR="00AB1184">
        <w:rPr>
          <w:rFonts w:ascii="Times New Roman" w:eastAsia="Times New Roman" w:hAnsi="Times New Roman"/>
          <w:sz w:val="24"/>
          <w:szCs w:val="24"/>
          <w:lang w:eastAsia="lt-LT"/>
        </w:rPr>
        <w:t xml:space="preserve"> Kretingos mieste</w:t>
      </w:r>
      <w:r w:rsidRPr="006A0550">
        <w:rPr>
          <w:rFonts w:ascii="Times New Roman" w:eastAsia="Times New Roman" w:hAnsi="Times New Roman"/>
          <w:sz w:val="24"/>
          <w:szCs w:val="24"/>
          <w:lang w:eastAsia="lt-LT"/>
        </w:rPr>
        <w:t>;</w:t>
      </w:r>
    </w:p>
    <w:p w14:paraId="458157E2" w14:textId="48E60424" w:rsidR="006A0550" w:rsidRDefault="006A0550" w:rsidP="00E8187D">
      <w:pPr>
        <w:spacing w:after="0" w:line="240" w:lineRule="auto"/>
        <w:ind w:firstLine="708"/>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5.</w:t>
      </w:r>
      <w:r w:rsidRPr="006A0550">
        <w:rPr>
          <w:rFonts w:ascii="Times New Roman" w:eastAsia="Times New Roman" w:hAnsi="Times New Roman"/>
          <w:sz w:val="24"/>
          <w:szCs w:val="24"/>
          <w:lang w:eastAsia="lt-LT"/>
        </w:rPr>
        <w:t>4. numatyti preliminarias investicijų apimtis, finansavimo poreikį ir finansavimo šaltinius į šilum</w:t>
      </w:r>
      <w:r w:rsidR="00AB1184">
        <w:rPr>
          <w:rFonts w:ascii="Times New Roman" w:eastAsia="Times New Roman" w:hAnsi="Times New Roman"/>
          <w:sz w:val="24"/>
          <w:szCs w:val="24"/>
          <w:lang w:eastAsia="lt-LT"/>
        </w:rPr>
        <w:t>os ūkio plėtrą ir modernizavimą;</w:t>
      </w:r>
    </w:p>
    <w:p w14:paraId="6C7E6B44" w14:textId="312420F0" w:rsidR="00AB1184" w:rsidRPr="00AB1184" w:rsidRDefault="00AB1184" w:rsidP="00E8187D">
      <w:pPr>
        <w:spacing w:after="0" w:line="240" w:lineRule="auto"/>
        <w:ind w:firstLine="708"/>
        <w:jc w:val="both"/>
        <w:rPr>
          <w:rFonts w:ascii="Times New Roman" w:hAnsi="Times New Roman" w:cs="Times New Roman"/>
          <w:sz w:val="24"/>
          <w:szCs w:val="24"/>
        </w:rPr>
      </w:pPr>
      <w:r w:rsidRPr="00AB1184">
        <w:rPr>
          <w:rFonts w:ascii="Times New Roman" w:hAnsi="Times New Roman" w:cs="Times New Roman"/>
          <w:sz w:val="24"/>
          <w:szCs w:val="24"/>
        </w:rPr>
        <w:t xml:space="preserve">5.5. </w:t>
      </w:r>
      <w:r w:rsidRPr="00AB1184">
        <w:rPr>
          <w:rFonts w:ascii="Times New Roman" w:hAnsi="Times New Roman" w:cs="Times New Roman"/>
          <w:sz w:val="24"/>
          <w:szCs w:val="24"/>
        </w:rPr>
        <w:t>numatyti investicijų apimtis ir atitiktį su 2024-02-29 Kretingos rajono savivaldybės tarybos sprendimu Nr. T2-55 dėl UAB Kretingos šilumos tinklų šilumos ūkio plėtros investicijų plano patvirtinimo, finansavimo poreikį ir finansavimo šaltinius šilumos ūkio plėtrai ir modernizavimui.</w:t>
      </w:r>
    </w:p>
    <w:p w14:paraId="66C8F88B" w14:textId="77777777" w:rsidR="00D820CE" w:rsidRPr="00F5249D" w:rsidRDefault="00D820CE" w:rsidP="00D820CE">
      <w:pPr>
        <w:pStyle w:val="Betarp"/>
        <w:numPr>
          <w:ilvl w:val="0"/>
          <w:numId w:val="3"/>
        </w:numPr>
        <w:tabs>
          <w:tab w:val="left" w:pos="993"/>
        </w:tabs>
        <w:ind w:left="0" w:firstLine="709"/>
        <w:jc w:val="both"/>
        <w:rPr>
          <w:rFonts w:ascii="Times New Roman" w:hAnsi="Times New Roman"/>
          <w:b/>
          <w:sz w:val="24"/>
          <w:szCs w:val="24"/>
          <w:lang w:eastAsia="lt-LT"/>
        </w:rPr>
      </w:pPr>
      <w:r>
        <w:rPr>
          <w:rFonts w:ascii="Times New Roman" w:hAnsi="Times New Roman"/>
          <w:b/>
          <w:sz w:val="24"/>
          <w:szCs w:val="24"/>
          <w:lang w:eastAsia="lt-LT"/>
        </w:rPr>
        <w:t xml:space="preserve"> </w:t>
      </w:r>
      <w:r w:rsidRPr="000F438F">
        <w:rPr>
          <w:rFonts w:ascii="Times New Roman" w:hAnsi="Times New Roman"/>
          <w:b/>
          <w:sz w:val="24"/>
          <w:szCs w:val="24"/>
          <w:lang w:eastAsia="lt-LT"/>
        </w:rPr>
        <w:t>Teritorijų planavimo dokumento uždaviniai:</w:t>
      </w:r>
    </w:p>
    <w:p w14:paraId="483F80C0" w14:textId="77777777" w:rsidR="006A0550" w:rsidRDefault="006A0550" w:rsidP="00AC6C46">
      <w:pPr>
        <w:spacing w:after="0"/>
        <w:ind w:firstLine="709"/>
        <w:jc w:val="both"/>
        <w:textAlignment w:val="baseline"/>
        <w:rPr>
          <w:rFonts w:ascii="Times New Roman" w:hAnsi="Times New Roman" w:cs="Times New Roman"/>
          <w:color w:val="000000"/>
          <w:sz w:val="24"/>
          <w:szCs w:val="24"/>
        </w:rPr>
      </w:pPr>
      <w:bookmarkStart w:id="0" w:name="part_b330547e090c473d93b1ed61936cd6f0"/>
      <w:bookmarkStart w:id="1" w:name="part_8074964cd4b44f228b4803c65f5ad9a6"/>
      <w:bookmarkStart w:id="2" w:name="part_ff47c61733114c82b65fc596d4aaf77a"/>
      <w:bookmarkStart w:id="3" w:name="part_d447b221d2cd4dc8a78247a64e962d92"/>
      <w:bookmarkEnd w:id="0"/>
      <w:bookmarkEnd w:id="1"/>
      <w:bookmarkEnd w:id="2"/>
      <w:bookmarkEnd w:id="3"/>
      <w:r>
        <w:rPr>
          <w:rFonts w:ascii="Times New Roman" w:hAnsi="Times New Roman" w:cs="Times New Roman"/>
          <w:color w:val="000000"/>
          <w:sz w:val="24"/>
          <w:szCs w:val="24"/>
        </w:rPr>
        <w:t>6.</w:t>
      </w:r>
      <w:r w:rsidRPr="006A0550">
        <w:rPr>
          <w:rFonts w:ascii="Times New Roman" w:hAnsi="Times New Roman" w:cs="Times New Roman"/>
          <w:color w:val="000000"/>
          <w:sz w:val="24"/>
          <w:szCs w:val="24"/>
        </w:rPr>
        <w:t>1. plėtoti šilumos ūkio inžinerinę infrastruktūrą ir numatyti jos plėtrai reikalingas teritorijas;</w:t>
      </w:r>
      <w:bookmarkStart w:id="4" w:name="part_a4329de2e4674ff3a3353d95df68ebe9"/>
      <w:bookmarkEnd w:id="4"/>
    </w:p>
    <w:p w14:paraId="0275EB1B" w14:textId="473B1506" w:rsidR="006A0550" w:rsidRPr="006A0550" w:rsidRDefault="006A0550" w:rsidP="00AC6C46">
      <w:pPr>
        <w:spacing w:after="0"/>
        <w:ind w:firstLine="709"/>
        <w:jc w:val="both"/>
        <w:textAlignment w:val="baseline"/>
        <w:rPr>
          <w:rFonts w:ascii="Times New Roman" w:hAnsi="Times New Roman" w:cs="Times New Roman"/>
          <w:color w:val="000000"/>
          <w:sz w:val="24"/>
          <w:szCs w:val="24"/>
        </w:rPr>
      </w:pPr>
      <w:r>
        <w:rPr>
          <w:rFonts w:ascii="Times New Roman" w:hAnsi="Times New Roman" w:cs="Times New Roman"/>
          <w:color w:val="000000"/>
          <w:sz w:val="24"/>
          <w:szCs w:val="24"/>
        </w:rPr>
        <w:t>6.</w:t>
      </w:r>
      <w:r w:rsidRPr="006A0550">
        <w:rPr>
          <w:rFonts w:ascii="Times New Roman" w:hAnsi="Times New Roman" w:cs="Times New Roman"/>
          <w:color w:val="000000"/>
          <w:sz w:val="24"/>
          <w:szCs w:val="24"/>
        </w:rPr>
        <w:t>2. numatyti arba, vadovaujantis Specialiųjų žemės naudojimo sąlygų įstatymo nuostatomis, nustatyti šilumos perdavimo tinklų apsaugos zonas;</w:t>
      </w:r>
    </w:p>
    <w:p w14:paraId="42C0ED88" w14:textId="77777777" w:rsidR="006A0550" w:rsidRDefault="006A0550" w:rsidP="00AC6C46">
      <w:pPr>
        <w:spacing w:after="0"/>
        <w:ind w:firstLine="708"/>
        <w:rPr>
          <w:rFonts w:ascii="Times New Roman" w:hAnsi="Times New Roman" w:cs="Times New Roman"/>
          <w:color w:val="000000"/>
          <w:sz w:val="24"/>
          <w:szCs w:val="24"/>
        </w:rPr>
      </w:pPr>
      <w:bookmarkStart w:id="5" w:name="part_b06a5baf10c94ddf81c94c3f8c2f3910"/>
      <w:bookmarkEnd w:id="5"/>
      <w:r>
        <w:rPr>
          <w:rFonts w:ascii="Times New Roman" w:hAnsi="Times New Roman" w:cs="Times New Roman"/>
          <w:color w:val="000000"/>
          <w:sz w:val="24"/>
          <w:szCs w:val="24"/>
        </w:rPr>
        <w:t>6.</w:t>
      </w:r>
      <w:r w:rsidRPr="006A0550">
        <w:rPr>
          <w:rFonts w:ascii="Times New Roman" w:hAnsi="Times New Roman" w:cs="Times New Roman"/>
          <w:color w:val="000000"/>
          <w:sz w:val="24"/>
          <w:szCs w:val="24"/>
        </w:rPr>
        <w:t>3. numatyti motyvuotai pagrįstas konkrečias vietas ir plotus žemei visuomenės poreikiams paimti;</w:t>
      </w:r>
      <w:bookmarkStart w:id="6" w:name="part_11afae169b164d94bb875606d7862179"/>
      <w:bookmarkEnd w:id="6"/>
      <w:r>
        <w:rPr>
          <w:rFonts w:ascii="Times New Roman" w:hAnsi="Times New Roman" w:cs="Times New Roman"/>
          <w:color w:val="000000"/>
          <w:sz w:val="24"/>
          <w:szCs w:val="24"/>
        </w:rPr>
        <w:t xml:space="preserve"> </w:t>
      </w:r>
    </w:p>
    <w:p w14:paraId="5ABDF7B0" w14:textId="7E655298" w:rsidR="006A0550" w:rsidRPr="006A0550" w:rsidRDefault="006A0550" w:rsidP="00AC6C46">
      <w:pPr>
        <w:spacing w:after="0"/>
        <w:ind w:firstLine="708"/>
        <w:rPr>
          <w:rFonts w:ascii="Times New Roman" w:hAnsi="Times New Roman" w:cs="Times New Roman"/>
          <w:color w:val="000000"/>
          <w:sz w:val="24"/>
          <w:szCs w:val="24"/>
        </w:rPr>
      </w:pPr>
      <w:r>
        <w:rPr>
          <w:rFonts w:ascii="Times New Roman" w:hAnsi="Times New Roman" w:cs="Times New Roman"/>
          <w:color w:val="000000"/>
          <w:sz w:val="24"/>
          <w:szCs w:val="24"/>
        </w:rPr>
        <w:t>6.</w:t>
      </w:r>
      <w:r w:rsidRPr="006A0550">
        <w:rPr>
          <w:rFonts w:ascii="Times New Roman" w:hAnsi="Times New Roman" w:cs="Times New Roman"/>
          <w:color w:val="000000"/>
          <w:sz w:val="24"/>
          <w:szCs w:val="24"/>
        </w:rPr>
        <w:t>4. numatyti šilumos ūkio inžinerinei infrastruktūrai funkcionuoti reikalingus servitutus;</w:t>
      </w:r>
    </w:p>
    <w:p w14:paraId="44D412AC" w14:textId="36ECA85E" w:rsidR="006A0550" w:rsidRPr="006A0550" w:rsidRDefault="006A0550" w:rsidP="00AC6C46">
      <w:pPr>
        <w:spacing w:after="0"/>
        <w:ind w:firstLine="708"/>
        <w:jc w:val="both"/>
        <w:textAlignment w:val="baseline"/>
        <w:rPr>
          <w:rFonts w:ascii="Times New Roman" w:hAnsi="Times New Roman" w:cs="Times New Roman"/>
          <w:color w:val="000000"/>
          <w:sz w:val="24"/>
          <w:szCs w:val="24"/>
        </w:rPr>
      </w:pPr>
      <w:bookmarkStart w:id="7" w:name="part_82977ca8420d4b9f9b4b70d59ae036ca"/>
      <w:bookmarkEnd w:id="7"/>
      <w:r>
        <w:rPr>
          <w:rFonts w:ascii="Times New Roman" w:hAnsi="Times New Roman" w:cs="Times New Roman"/>
          <w:color w:val="000000"/>
          <w:sz w:val="24"/>
          <w:szCs w:val="24"/>
        </w:rPr>
        <w:t>6.</w:t>
      </w:r>
      <w:r w:rsidRPr="006A0550">
        <w:rPr>
          <w:rFonts w:ascii="Times New Roman" w:hAnsi="Times New Roman" w:cs="Times New Roman"/>
          <w:color w:val="000000"/>
          <w:sz w:val="24"/>
          <w:szCs w:val="24"/>
        </w:rPr>
        <w:t>5. numatyti šilumos ūkio inžinerinės infrastruktūros statinių išdėstymą;</w:t>
      </w:r>
    </w:p>
    <w:p w14:paraId="301B784A" w14:textId="77777777" w:rsidR="00AC6C46" w:rsidRDefault="006A0550" w:rsidP="00AC6C46">
      <w:pPr>
        <w:spacing w:after="0"/>
        <w:ind w:firstLine="708"/>
        <w:jc w:val="both"/>
        <w:textAlignment w:val="baseline"/>
        <w:rPr>
          <w:rFonts w:ascii="Times New Roman" w:hAnsi="Times New Roman" w:cs="Times New Roman"/>
          <w:color w:val="000000"/>
          <w:sz w:val="24"/>
          <w:szCs w:val="24"/>
        </w:rPr>
      </w:pPr>
      <w:bookmarkStart w:id="8" w:name="part_ab0c7837090241948c63f20ade40bc1c"/>
      <w:bookmarkEnd w:id="8"/>
      <w:r>
        <w:rPr>
          <w:rFonts w:ascii="Times New Roman" w:hAnsi="Times New Roman" w:cs="Times New Roman"/>
          <w:color w:val="000000"/>
          <w:sz w:val="24"/>
          <w:szCs w:val="24"/>
        </w:rPr>
        <w:t>6.</w:t>
      </w:r>
      <w:r w:rsidRPr="006A0550">
        <w:rPr>
          <w:rFonts w:ascii="Times New Roman" w:hAnsi="Times New Roman" w:cs="Times New Roman"/>
          <w:color w:val="000000"/>
          <w:sz w:val="24"/>
          <w:szCs w:val="24"/>
        </w:rPr>
        <w:t>6. numatyti atsinaujinančių išteklių naudojimo plėtrą;</w:t>
      </w:r>
      <w:bookmarkStart w:id="9" w:name="part_0fcd326103d84424a8a5a16893fcc8bb"/>
      <w:bookmarkEnd w:id="9"/>
    </w:p>
    <w:p w14:paraId="547D4D3C" w14:textId="107E442B" w:rsidR="00AB1184" w:rsidRPr="00AD6787" w:rsidRDefault="00AB1184" w:rsidP="00AB1184">
      <w:pPr>
        <w:pStyle w:val="prastasistinklapis"/>
        <w:spacing w:before="0" w:beforeAutospacing="0" w:after="0" w:afterAutospacing="0"/>
        <w:ind w:firstLine="708"/>
        <w:jc w:val="both"/>
        <w:rPr>
          <w:lang w:val="lt-LT"/>
        </w:rPr>
      </w:pPr>
      <w:r>
        <w:rPr>
          <w:lang w:val="lt-LT"/>
        </w:rPr>
        <w:t xml:space="preserve">6.7. </w:t>
      </w:r>
      <w:r w:rsidRPr="00AD6787">
        <w:rPr>
          <w:lang w:val="lt-LT"/>
        </w:rPr>
        <w:t>konkretizuojant Kretingos rajono savivaldybės bendrojo plano sprendinius, nustatyti centralizuoto šilumos tiekimo plėtros teritorijas;</w:t>
      </w:r>
    </w:p>
    <w:p w14:paraId="6608CAF0" w14:textId="0E061CA2" w:rsidR="00AB1184" w:rsidRPr="00AD6787" w:rsidRDefault="00AB1184" w:rsidP="00AB1184">
      <w:pPr>
        <w:pStyle w:val="prastasistinklapis"/>
        <w:spacing w:before="0" w:beforeAutospacing="0" w:after="0" w:afterAutospacing="0"/>
        <w:ind w:firstLine="708"/>
        <w:jc w:val="both"/>
        <w:rPr>
          <w:lang w:val="lt-LT"/>
        </w:rPr>
      </w:pPr>
      <w:r>
        <w:rPr>
          <w:lang w:val="lt-LT"/>
        </w:rPr>
        <w:t xml:space="preserve">6.8. </w:t>
      </w:r>
      <w:r w:rsidRPr="00AD6787">
        <w:rPr>
          <w:lang w:val="lt-LT"/>
        </w:rPr>
        <w:t>tikslinti Kretingos rajono bendrajame plane nustatytą aprūpinimo šiluma zonų reglamentą bei jo apimtis;</w:t>
      </w:r>
    </w:p>
    <w:p w14:paraId="7A5E58B6" w14:textId="287D778E" w:rsidR="00AB1184" w:rsidRPr="00AD6787" w:rsidRDefault="00AB1184" w:rsidP="00AB1184">
      <w:pPr>
        <w:pStyle w:val="prastasistinklapis"/>
        <w:spacing w:before="0" w:beforeAutospacing="0" w:after="0" w:afterAutospacing="0"/>
        <w:ind w:firstLine="708"/>
        <w:jc w:val="both"/>
        <w:rPr>
          <w:lang w:val="lt-LT"/>
        </w:rPr>
      </w:pPr>
      <w:r>
        <w:rPr>
          <w:lang w:val="lt-LT"/>
        </w:rPr>
        <w:t xml:space="preserve">6.9. </w:t>
      </w:r>
      <w:r w:rsidRPr="00AD6787">
        <w:rPr>
          <w:lang w:val="lt-LT"/>
        </w:rPr>
        <w:t>įvertinti šilumos gamybos ir perdavimo technologijų raidą, konkurencinę aplinką, aplinkos užterštumo pokyčius ir kitus šilumos ūkiui bei aplinkosaugai svarbius veiksnius;</w:t>
      </w:r>
    </w:p>
    <w:p w14:paraId="3EB9AE83" w14:textId="3A90213D" w:rsidR="00D820CE" w:rsidRPr="00AC6C46" w:rsidRDefault="00D820CE" w:rsidP="00AC6C46">
      <w:pPr>
        <w:spacing w:after="0"/>
        <w:ind w:firstLine="708"/>
        <w:jc w:val="both"/>
        <w:textAlignment w:val="baseline"/>
        <w:rPr>
          <w:rFonts w:ascii="Times New Roman" w:hAnsi="Times New Roman" w:cs="Times New Roman"/>
          <w:color w:val="000000"/>
          <w:sz w:val="24"/>
          <w:szCs w:val="24"/>
        </w:rPr>
      </w:pPr>
      <w:r w:rsidRPr="006A0550">
        <w:rPr>
          <w:rFonts w:ascii="Times New Roman" w:eastAsia="Times New Roman" w:hAnsi="Times New Roman" w:cs="Times New Roman"/>
          <w:color w:val="000000"/>
          <w:sz w:val="24"/>
          <w:szCs w:val="24"/>
          <w:lang w:eastAsia="lt-LT"/>
        </w:rPr>
        <w:t>6.</w:t>
      </w:r>
      <w:r w:rsidR="00AB1184">
        <w:rPr>
          <w:rFonts w:ascii="Times New Roman" w:eastAsia="Times New Roman" w:hAnsi="Times New Roman" w:cs="Times New Roman"/>
          <w:color w:val="000000"/>
          <w:sz w:val="24"/>
          <w:szCs w:val="24"/>
          <w:lang w:eastAsia="lt-LT"/>
        </w:rPr>
        <w:t>10</w:t>
      </w:r>
      <w:r w:rsidRPr="006A0550">
        <w:rPr>
          <w:rFonts w:ascii="Times New Roman" w:eastAsia="Times New Roman" w:hAnsi="Times New Roman" w:cs="Times New Roman"/>
          <w:color w:val="000000"/>
          <w:sz w:val="24"/>
          <w:szCs w:val="24"/>
          <w:lang w:eastAsia="lt-LT"/>
        </w:rPr>
        <w:t>. nurodyti kitus tei</w:t>
      </w:r>
      <w:r w:rsidR="003844F2" w:rsidRPr="006A0550">
        <w:rPr>
          <w:rFonts w:ascii="Times New Roman" w:eastAsia="Times New Roman" w:hAnsi="Times New Roman" w:cs="Times New Roman"/>
          <w:color w:val="000000"/>
          <w:sz w:val="24"/>
          <w:szCs w:val="24"/>
          <w:lang w:eastAsia="lt-LT"/>
        </w:rPr>
        <w:t>sės aktais pagrįstus uždavinius.</w:t>
      </w:r>
    </w:p>
    <w:p w14:paraId="7468B9D1" w14:textId="77777777" w:rsidR="00D820CE" w:rsidRPr="00F5249D" w:rsidRDefault="00D820CE" w:rsidP="00AC6C46">
      <w:pPr>
        <w:pStyle w:val="Betarp"/>
        <w:tabs>
          <w:tab w:val="left" w:pos="993"/>
        </w:tabs>
        <w:ind w:firstLine="709"/>
        <w:jc w:val="both"/>
        <w:rPr>
          <w:rFonts w:ascii="Times New Roman" w:hAnsi="Times New Roman"/>
          <w:b/>
          <w:sz w:val="24"/>
          <w:szCs w:val="24"/>
          <w:lang w:eastAsia="lt-LT"/>
        </w:rPr>
      </w:pPr>
      <w:bookmarkStart w:id="10" w:name="part_454ea6f928f1403c8ba41ce574792906"/>
      <w:bookmarkStart w:id="11" w:name="part_b6be88aa17d04abba67b81990b1084ae"/>
      <w:bookmarkStart w:id="12" w:name="part_f3fdd18c754d4e4aa81d63ee6ccdedad"/>
      <w:bookmarkStart w:id="13" w:name="part_e72402b7120e40d4a46254fc6b8d8398"/>
      <w:bookmarkEnd w:id="10"/>
      <w:bookmarkEnd w:id="11"/>
      <w:bookmarkEnd w:id="12"/>
      <w:bookmarkEnd w:id="13"/>
      <w:r>
        <w:rPr>
          <w:rFonts w:ascii="Times New Roman" w:hAnsi="Times New Roman"/>
          <w:b/>
          <w:sz w:val="24"/>
          <w:szCs w:val="24"/>
          <w:lang w:eastAsia="lt-LT"/>
        </w:rPr>
        <w:t xml:space="preserve">7. </w:t>
      </w:r>
      <w:r w:rsidRPr="00AB3BC5">
        <w:rPr>
          <w:rFonts w:ascii="Times New Roman" w:hAnsi="Times New Roman"/>
          <w:b/>
          <w:sz w:val="24"/>
          <w:szCs w:val="24"/>
          <w:lang w:eastAsia="lt-LT"/>
        </w:rPr>
        <w:t>Tyrimų ir (ar) galimybių studijų atlikimas:</w:t>
      </w:r>
      <w:r w:rsidRPr="00F5249D">
        <w:rPr>
          <w:rFonts w:ascii="Times New Roman" w:hAnsi="Times New Roman"/>
          <w:b/>
          <w:sz w:val="24"/>
          <w:szCs w:val="24"/>
          <w:lang w:eastAsia="lt-LT"/>
        </w:rPr>
        <w:t xml:space="preserve"> </w:t>
      </w:r>
      <w:r>
        <w:rPr>
          <w:rFonts w:ascii="Times New Roman" w:hAnsi="Times New Roman"/>
          <w:sz w:val="24"/>
          <w:szCs w:val="24"/>
          <w:lang w:eastAsia="lt-LT"/>
        </w:rPr>
        <w:t>vykdyti institucijų išduotose Teritorijų planavimo sąlygose nurodytus reikalavimus ir atlikti, jei jose bus nurodyta.</w:t>
      </w:r>
    </w:p>
    <w:p w14:paraId="70AD8C25" w14:textId="77777777" w:rsidR="00D820CE" w:rsidRPr="00F5249D" w:rsidRDefault="00D820CE" w:rsidP="00D820CE">
      <w:pPr>
        <w:pStyle w:val="Betarp"/>
        <w:tabs>
          <w:tab w:val="left" w:pos="993"/>
        </w:tabs>
        <w:ind w:firstLine="709"/>
        <w:jc w:val="both"/>
        <w:rPr>
          <w:rFonts w:ascii="Times New Roman" w:hAnsi="Times New Roman"/>
          <w:b/>
          <w:sz w:val="24"/>
          <w:szCs w:val="24"/>
          <w:lang w:eastAsia="lt-LT"/>
        </w:rPr>
      </w:pPr>
      <w:r>
        <w:rPr>
          <w:rFonts w:ascii="Times New Roman" w:hAnsi="Times New Roman"/>
          <w:b/>
          <w:sz w:val="24"/>
          <w:szCs w:val="24"/>
          <w:lang w:eastAsia="lt-LT"/>
        </w:rPr>
        <w:lastRenderedPageBreak/>
        <w:t xml:space="preserve"> 8. </w:t>
      </w:r>
      <w:r w:rsidRPr="00AB3BC5">
        <w:rPr>
          <w:rFonts w:ascii="Times New Roman" w:hAnsi="Times New Roman"/>
          <w:b/>
          <w:sz w:val="24"/>
          <w:szCs w:val="24"/>
          <w:lang w:eastAsia="lt-LT"/>
        </w:rPr>
        <w:t>Strateginio pasekmių aplinkai vertinimo (SPAV) atlikimas:</w:t>
      </w:r>
      <w:r w:rsidRPr="00F5249D">
        <w:rPr>
          <w:rFonts w:ascii="Times New Roman" w:hAnsi="Times New Roman"/>
          <w:b/>
          <w:sz w:val="24"/>
          <w:szCs w:val="24"/>
          <w:lang w:eastAsia="lt-LT"/>
        </w:rPr>
        <w:t xml:space="preserve"> </w:t>
      </w:r>
      <w:r w:rsidRPr="00B027C5">
        <w:rPr>
          <w:rFonts w:ascii="Times New Roman" w:hAnsi="Times New Roman"/>
          <w:sz w:val="24"/>
          <w:szCs w:val="24"/>
          <w:lang w:eastAsia="lt-LT"/>
        </w:rPr>
        <w:t>SPAV reikalingumą numato Planų ir programų strateginio pasekmių aplinkai vertinimo tvarkos aprašu, patvirtintu Lietuvos Respublikos Vyriausybės 2004 m. rugpjūčio 18 d. nutarimu Nr. 967 (Lietuvos Respublikos Vyriausybės 2014 m. gruodžio 23 d. nutarimu Nr. 1467 redakcija).</w:t>
      </w:r>
    </w:p>
    <w:p w14:paraId="4CE66625" w14:textId="77777777" w:rsidR="00D820CE" w:rsidRDefault="00D820CE" w:rsidP="00D820CE">
      <w:pPr>
        <w:pStyle w:val="Betarp"/>
        <w:tabs>
          <w:tab w:val="left" w:pos="993"/>
        </w:tabs>
        <w:ind w:left="708"/>
        <w:jc w:val="both"/>
        <w:rPr>
          <w:rFonts w:ascii="Times New Roman" w:hAnsi="Times New Roman"/>
          <w:sz w:val="24"/>
          <w:szCs w:val="24"/>
          <w:lang w:eastAsia="lt-LT"/>
        </w:rPr>
      </w:pPr>
      <w:r>
        <w:rPr>
          <w:rFonts w:ascii="Times New Roman" w:hAnsi="Times New Roman"/>
          <w:b/>
          <w:sz w:val="24"/>
          <w:szCs w:val="24"/>
          <w:lang w:eastAsia="lt-LT"/>
        </w:rPr>
        <w:t xml:space="preserve">9. </w:t>
      </w:r>
      <w:r w:rsidRPr="00C11B94">
        <w:rPr>
          <w:rFonts w:ascii="Times New Roman" w:hAnsi="Times New Roman"/>
          <w:b/>
          <w:sz w:val="24"/>
          <w:szCs w:val="24"/>
          <w:lang w:eastAsia="lt-LT"/>
        </w:rPr>
        <w:t>Atviro konkurso geriausiai urbanistinei idėjai atrinkti rengimas:</w:t>
      </w:r>
      <w:r w:rsidRPr="00C11B94">
        <w:rPr>
          <w:rFonts w:ascii="Times New Roman" w:hAnsi="Times New Roman"/>
          <w:sz w:val="24"/>
          <w:szCs w:val="24"/>
          <w:lang w:eastAsia="lt-LT"/>
        </w:rPr>
        <w:t xml:space="preserve"> rengti nebūtina.</w:t>
      </w:r>
    </w:p>
    <w:p w14:paraId="3DE97946" w14:textId="77777777" w:rsidR="00D820CE" w:rsidRDefault="00D820CE" w:rsidP="00D820CE">
      <w:pPr>
        <w:pStyle w:val="Betarp"/>
        <w:tabs>
          <w:tab w:val="left" w:pos="993"/>
        </w:tabs>
        <w:ind w:left="709"/>
        <w:jc w:val="both"/>
        <w:rPr>
          <w:rFonts w:ascii="Times New Roman" w:hAnsi="Times New Roman"/>
          <w:sz w:val="24"/>
          <w:szCs w:val="24"/>
          <w:lang w:eastAsia="lt-LT"/>
        </w:rPr>
      </w:pPr>
      <w:r>
        <w:rPr>
          <w:rFonts w:ascii="Times New Roman" w:hAnsi="Times New Roman"/>
          <w:b/>
          <w:sz w:val="24"/>
          <w:szCs w:val="24"/>
          <w:lang w:eastAsia="lt-LT"/>
        </w:rPr>
        <w:t xml:space="preserve">10. </w:t>
      </w:r>
      <w:r w:rsidRPr="00C11B94">
        <w:rPr>
          <w:rFonts w:ascii="Times New Roman" w:hAnsi="Times New Roman"/>
          <w:b/>
          <w:sz w:val="24"/>
          <w:szCs w:val="24"/>
          <w:lang w:eastAsia="lt-LT"/>
        </w:rPr>
        <w:t>Teritorijų vystymo koncepcijos rengimas:</w:t>
      </w:r>
      <w:r w:rsidRPr="00C11B94">
        <w:rPr>
          <w:rFonts w:ascii="Times New Roman" w:hAnsi="Times New Roman"/>
          <w:sz w:val="24"/>
          <w:szCs w:val="24"/>
          <w:lang w:eastAsia="lt-LT"/>
        </w:rPr>
        <w:t xml:space="preserve"> </w:t>
      </w:r>
      <w:r w:rsidRPr="00D13EA3">
        <w:rPr>
          <w:rFonts w:ascii="Times New Roman" w:hAnsi="Times New Roman"/>
          <w:color w:val="000000" w:themeColor="text1"/>
          <w:sz w:val="24"/>
          <w:szCs w:val="24"/>
          <w:lang w:eastAsia="lt-LT"/>
        </w:rPr>
        <w:t>rengiama.</w:t>
      </w:r>
    </w:p>
    <w:p w14:paraId="40DE587B" w14:textId="0B8822E4" w:rsidR="00D820CE" w:rsidRDefault="003844F2" w:rsidP="00D820CE">
      <w:pPr>
        <w:pStyle w:val="Betarp"/>
        <w:tabs>
          <w:tab w:val="left" w:pos="993"/>
        </w:tabs>
        <w:jc w:val="both"/>
        <w:rPr>
          <w:rFonts w:ascii="Times New Roman" w:hAnsi="Times New Roman"/>
          <w:sz w:val="24"/>
          <w:szCs w:val="24"/>
          <w:lang w:eastAsia="lt-LT"/>
        </w:rPr>
      </w:pPr>
      <w:r>
        <w:rPr>
          <w:rFonts w:ascii="Times New Roman" w:hAnsi="Times New Roman"/>
          <w:b/>
          <w:sz w:val="24"/>
          <w:szCs w:val="24"/>
          <w:lang w:eastAsia="lt-LT"/>
        </w:rPr>
        <w:t xml:space="preserve">           </w:t>
      </w:r>
      <w:r w:rsidR="00D820CE">
        <w:rPr>
          <w:rFonts w:ascii="Times New Roman" w:hAnsi="Times New Roman"/>
          <w:b/>
          <w:sz w:val="24"/>
          <w:szCs w:val="24"/>
          <w:lang w:eastAsia="lt-LT"/>
        </w:rPr>
        <w:t xml:space="preserve">11. </w:t>
      </w:r>
      <w:r w:rsidR="00D820CE" w:rsidRPr="00640086">
        <w:rPr>
          <w:rFonts w:ascii="Times New Roman" w:hAnsi="Times New Roman"/>
          <w:b/>
          <w:sz w:val="24"/>
          <w:szCs w:val="24"/>
          <w:lang w:eastAsia="lt-LT"/>
        </w:rPr>
        <w:t>Planavimo programa:</w:t>
      </w:r>
      <w:r w:rsidR="00D820CE" w:rsidRPr="00640086">
        <w:rPr>
          <w:rFonts w:ascii="Times New Roman" w:hAnsi="Times New Roman"/>
          <w:sz w:val="24"/>
          <w:szCs w:val="24"/>
          <w:lang w:eastAsia="lt-LT"/>
        </w:rPr>
        <w:t xml:space="preserve"> </w:t>
      </w:r>
      <w:r w:rsidR="00D820CE">
        <w:rPr>
          <w:rFonts w:ascii="Times New Roman" w:hAnsi="Times New Roman"/>
          <w:sz w:val="24"/>
          <w:szCs w:val="24"/>
          <w:lang w:eastAsia="lt-LT"/>
        </w:rPr>
        <w:t xml:space="preserve">planavimo procesą sudaro 3 etapai - </w:t>
      </w:r>
      <w:r w:rsidR="00D820CE" w:rsidRPr="00640086">
        <w:rPr>
          <w:rFonts w:ascii="Times New Roman" w:hAnsi="Times New Roman"/>
          <w:sz w:val="24"/>
          <w:szCs w:val="24"/>
          <w:lang w:eastAsia="lt-LT"/>
        </w:rPr>
        <w:t>parengiamasis, rengimo, baigiamasis.</w:t>
      </w:r>
      <w:r w:rsidR="00D820CE">
        <w:rPr>
          <w:rFonts w:ascii="Times New Roman" w:hAnsi="Times New Roman"/>
          <w:sz w:val="24"/>
          <w:szCs w:val="24"/>
          <w:lang w:eastAsia="lt-LT"/>
        </w:rPr>
        <w:t xml:space="preserve"> Kiekvienas plano rengimo etapas pradedamas tik užbaigus ankstesnįjį. Plano rengimo proceso metu planavimo organizatorius turi pritarti kiekvieno etapo sprendiniams.</w:t>
      </w:r>
    </w:p>
    <w:p w14:paraId="2CF54FA9" w14:textId="77777777" w:rsidR="00D820CE" w:rsidRDefault="00D820CE" w:rsidP="00D820CE">
      <w:pPr>
        <w:pStyle w:val="Betarp"/>
        <w:tabs>
          <w:tab w:val="left" w:pos="993"/>
        </w:tabs>
        <w:ind w:left="709"/>
        <w:jc w:val="both"/>
        <w:rPr>
          <w:rFonts w:ascii="Times New Roman" w:hAnsi="Times New Roman"/>
          <w:sz w:val="24"/>
          <w:szCs w:val="24"/>
          <w:lang w:eastAsia="lt-LT"/>
        </w:rPr>
      </w:pPr>
      <w:r>
        <w:rPr>
          <w:rFonts w:ascii="Times New Roman" w:hAnsi="Times New Roman"/>
          <w:b/>
          <w:sz w:val="24"/>
          <w:szCs w:val="24"/>
          <w:lang w:eastAsia="lt-LT"/>
        </w:rPr>
        <w:t xml:space="preserve">12. </w:t>
      </w:r>
      <w:r w:rsidRPr="000B3E57">
        <w:rPr>
          <w:rFonts w:ascii="Times New Roman" w:hAnsi="Times New Roman"/>
          <w:b/>
          <w:sz w:val="24"/>
          <w:szCs w:val="24"/>
          <w:lang w:eastAsia="lt-LT"/>
        </w:rPr>
        <w:t>Koncepcijos nepriklausomas profesinis vertinimas:</w:t>
      </w:r>
      <w:r>
        <w:rPr>
          <w:rFonts w:ascii="Times New Roman" w:hAnsi="Times New Roman"/>
          <w:sz w:val="24"/>
          <w:szCs w:val="24"/>
          <w:lang w:eastAsia="lt-LT"/>
        </w:rPr>
        <w:t xml:space="preserve"> neatliekamas.</w:t>
      </w:r>
    </w:p>
    <w:p w14:paraId="59FDCC3A" w14:textId="77777777" w:rsidR="00D820CE" w:rsidRDefault="00D820CE" w:rsidP="00D820CE">
      <w:pPr>
        <w:pStyle w:val="Betarp"/>
        <w:tabs>
          <w:tab w:val="left" w:pos="993"/>
        </w:tabs>
        <w:ind w:firstLine="709"/>
        <w:jc w:val="both"/>
        <w:rPr>
          <w:rFonts w:ascii="Times New Roman" w:hAnsi="Times New Roman"/>
          <w:sz w:val="24"/>
          <w:szCs w:val="24"/>
          <w:lang w:eastAsia="lt-LT"/>
        </w:rPr>
      </w:pPr>
      <w:r>
        <w:rPr>
          <w:rFonts w:ascii="Times New Roman" w:hAnsi="Times New Roman"/>
          <w:b/>
          <w:sz w:val="24"/>
          <w:szCs w:val="24"/>
          <w:lang w:eastAsia="lt-LT"/>
        </w:rPr>
        <w:t xml:space="preserve">13. </w:t>
      </w:r>
      <w:r w:rsidRPr="00AB3BC5">
        <w:rPr>
          <w:rFonts w:ascii="Times New Roman" w:hAnsi="Times New Roman"/>
          <w:b/>
          <w:sz w:val="24"/>
          <w:szCs w:val="24"/>
          <w:lang w:eastAsia="lt-LT"/>
        </w:rPr>
        <w:t>Planavimo terminai:</w:t>
      </w:r>
      <w:r w:rsidRPr="00AB3BC5">
        <w:rPr>
          <w:rFonts w:ascii="Times New Roman" w:hAnsi="Times New Roman"/>
          <w:sz w:val="24"/>
          <w:szCs w:val="24"/>
          <w:lang w:eastAsia="lt-LT"/>
        </w:rPr>
        <w:t xml:space="preserve"> </w:t>
      </w:r>
      <w:r w:rsidRPr="00AD44D2">
        <w:rPr>
          <w:rFonts w:ascii="Times New Roman" w:hAnsi="Times New Roman"/>
          <w:sz w:val="24"/>
          <w:szCs w:val="24"/>
        </w:rPr>
        <w:t xml:space="preserve">Atlikimo terminas </w:t>
      </w:r>
      <w:r>
        <w:rPr>
          <w:rFonts w:ascii="Times New Roman" w:hAnsi="Times New Roman"/>
          <w:sz w:val="24"/>
          <w:szCs w:val="24"/>
        </w:rPr>
        <w:t>18</w:t>
      </w:r>
      <w:r w:rsidRPr="00AD44D2">
        <w:rPr>
          <w:rFonts w:ascii="Times New Roman" w:hAnsi="Times New Roman"/>
          <w:sz w:val="24"/>
          <w:szCs w:val="24"/>
        </w:rPr>
        <w:t xml:space="preserve"> mėnesiai nuo sutarties įsigaliojimo dienos su galimybe pratęsti sutartį </w:t>
      </w:r>
      <w:r>
        <w:rPr>
          <w:rFonts w:ascii="Times New Roman" w:hAnsi="Times New Roman"/>
          <w:sz w:val="24"/>
          <w:szCs w:val="24"/>
        </w:rPr>
        <w:t>du kartus dviejų</w:t>
      </w:r>
      <w:r w:rsidRPr="00AD44D2">
        <w:rPr>
          <w:rFonts w:ascii="Times New Roman" w:hAnsi="Times New Roman"/>
          <w:sz w:val="24"/>
          <w:szCs w:val="24"/>
        </w:rPr>
        <w:t xml:space="preserve"> mėnesių laikotarpiui.</w:t>
      </w:r>
    </w:p>
    <w:p w14:paraId="7890B1FF" w14:textId="77777777" w:rsidR="00D820CE" w:rsidRPr="007B0446" w:rsidRDefault="00D820CE" w:rsidP="00D820CE">
      <w:pPr>
        <w:pStyle w:val="Betarp"/>
        <w:tabs>
          <w:tab w:val="left" w:pos="1134"/>
        </w:tabs>
        <w:ind w:firstLine="709"/>
        <w:jc w:val="both"/>
        <w:rPr>
          <w:rFonts w:ascii="Times New Roman" w:hAnsi="Times New Roman"/>
          <w:b/>
          <w:sz w:val="24"/>
          <w:szCs w:val="24"/>
          <w:lang w:eastAsia="lt-LT"/>
        </w:rPr>
      </w:pPr>
      <w:r>
        <w:rPr>
          <w:rFonts w:ascii="Times New Roman" w:hAnsi="Times New Roman"/>
          <w:b/>
          <w:sz w:val="24"/>
          <w:szCs w:val="24"/>
          <w:lang w:eastAsia="lt-LT"/>
        </w:rPr>
        <w:t xml:space="preserve">14. </w:t>
      </w:r>
      <w:r w:rsidRPr="00AD44D2">
        <w:rPr>
          <w:rFonts w:ascii="Times New Roman" w:hAnsi="Times New Roman"/>
          <w:b/>
          <w:sz w:val="24"/>
          <w:szCs w:val="24"/>
          <w:lang w:eastAsia="lt-LT"/>
        </w:rPr>
        <w:t xml:space="preserve">Derinimo procedūra: </w:t>
      </w:r>
      <w:r w:rsidRPr="00F5249D">
        <w:rPr>
          <w:rFonts w:ascii="Times New Roman" w:hAnsi="Times New Roman"/>
          <w:b/>
          <w:sz w:val="24"/>
          <w:szCs w:val="24"/>
          <w:lang w:eastAsia="lt-LT"/>
        </w:rPr>
        <w:t>specialųjį planą derinti su planavimo sąlygas išdavusiomis institucijomis ir nustatyta tvarka kompleksiškai Teritorijų planavimo komisijoje.</w:t>
      </w:r>
    </w:p>
    <w:p w14:paraId="6209772D" w14:textId="77777777" w:rsidR="00D820CE" w:rsidRPr="007B0446" w:rsidRDefault="00D820CE" w:rsidP="00D820CE">
      <w:pPr>
        <w:pStyle w:val="Betarp"/>
        <w:tabs>
          <w:tab w:val="left" w:pos="1134"/>
        </w:tabs>
        <w:ind w:left="709"/>
        <w:jc w:val="both"/>
        <w:rPr>
          <w:rFonts w:ascii="Times New Roman" w:hAnsi="Times New Roman"/>
          <w:b/>
          <w:sz w:val="24"/>
          <w:szCs w:val="24"/>
          <w:lang w:eastAsia="lt-LT"/>
        </w:rPr>
      </w:pPr>
      <w:r>
        <w:rPr>
          <w:rFonts w:ascii="Times New Roman" w:hAnsi="Times New Roman"/>
          <w:b/>
          <w:sz w:val="24"/>
          <w:szCs w:val="24"/>
          <w:lang w:eastAsia="lt-LT"/>
        </w:rPr>
        <w:t xml:space="preserve">15. </w:t>
      </w:r>
      <w:r w:rsidRPr="007B0446">
        <w:rPr>
          <w:rFonts w:ascii="Times New Roman" w:hAnsi="Times New Roman"/>
          <w:b/>
          <w:sz w:val="24"/>
          <w:szCs w:val="24"/>
          <w:lang w:eastAsia="lt-LT"/>
        </w:rPr>
        <w:t>Kiti reikalavimai:</w:t>
      </w:r>
      <w:r>
        <w:rPr>
          <w:rFonts w:ascii="Times New Roman" w:hAnsi="Times New Roman"/>
          <w:b/>
          <w:sz w:val="24"/>
          <w:szCs w:val="24"/>
          <w:lang w:eastAsia="lt-LT"/>
        </w:rPr>
        <w:t xml:space="preserve"> </w:t>
      </w:r>
    </w:p>
    <w:p w14:paraId="202DD6C9" w14:textId="3CD91CE8" w:rsidR="00D820CE" w:rsidRDefault="00D820CE" w:rsidP="00D820CE">
      <w:pPr>
        <w:tabs>
          <w:tab w:val="left" w:pos="1134"/>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15.1. trūkstamus planavimui pradinius duomenis organiza</w:t>
      </w:r>
      <w:r w:rsidR="001B7C80">
        <w:rPr>
          <w:rFonts w:ascii="Times New Roman" w:hAnsi="Times New Roman" w:cs="Times New Roman"/>
          <w:sz w:val="24"/>
          <w:szCs w:val="24"/>
        </w:rPr>
        <w:t>torius paveda surinkti rengėjui;</w:t>
      </w:r>
    </w:p>
    <w:p w14:paraId="1995A3E8" w14:textId="44E324DC" w:rsidR="00D820CE" w:rsidRDefault="00D820CE" w:rsidP="00D820CE">
      <w:pPr>
        <w:tabs>
          <w:tab w:val="left" w:pos="1134"/>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15.2. visą papildomą Specialiojo plano atnaujinimo paslaugai atlikti reikalingą informaciją ar erdvinius duomenų rinkinius, jei jų nepateikė planavimo organizatorius ar UAB „Kretingos </w:t>
      </w:r>
      <w:r w:rsidR="005F420A">
        <w:rPr>
          <w:rFonts w:ascii="Times New Roman" w:hAnsi="Times New Roman" w:cs="Times New Roman"/>
          <w:sz w:val="24"/>
          <w:szCs w:val="24"/>
        </w:rPr>
        <w:t>šilumos tinklai</w:t>
      </w:r>
      <w:r>
        <w:rPr>
          <w:rFonts w:ascii="Times New Roman" w:hAnsi="Times New Roman" w:cs="Times New Roman"/>
          <w:sz w:val="24"/>
          <w:szCs w:val="24"/>
        </w:rPr>
        <w:t>“, plano rengėjas įsigyja arba atnaujina savo lėšomis, nereikalaudamas papildomo mokesčio;</w:t>
      </w:r>
    </w:p>
    <w:p w14:paraId="1CBDA851" w14:textId="77777777" w:rsidR="00D820CE" w:rsidRPr="00ED1EFB" w:rsidRDefault="00D820CE" w:rsidP="00D820CE">
      <w:pPr>
        <w:tabs>
          <w:tab w:val="left" w:pos="1134"/>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15.3. </w:t>
      </w:r>
      <w:r w:rsidRPr="00ED1EFB">
        <w:rPr>
          <w:rFonts w:ascii="Times New Roman" w:hAnsi="Times New Roman" w:cs="Times New Roman"/>
          <w:sz w:val="24"/>
          <w:szCs w:val="24"/>
        </w:rPr>
        <w:t>Planą turi sudaryti aiškinamasis raštas (tekstinė dalis), brėžiniai (grafinė dalis) ir planavimo procedūrų dokumentai.</w:t>
      </w:r>
      <w:r>
        <w:rPr>
          <w:rFonts w:ascii="Times New Roman" w:hAnsi="Times New Roman" w:cs="Times New Roman"/>
          <w:sz w:val="24"/>
          <w:szCs w:val="24"/>
        </w:rPr>
        <w:t xml:space="preserve"> Brėžiniai ir schemos turi būti parengti profesionaliai, siekiant informacijos pateikimo aiškumo ir įskaitomumo;</w:t>
      </w:r>
    </w:p>
    <w:p w14:paraId="32EEE546" w14:textId="77777777" w:rsidR="00D820CE" w:rsidRPr="00F5249D" w:rsidRDefault="00D820CE" w:rsidP="00D820CE">
      <w:pPr>
        <w:pStyle w:val="Sraopastraipa"/>
        <w:tabs>
          <w:tab w:val="left" w:pos="1134"/>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15.4. </w:t>
      </w:r>
      <w:r w:rsidRPr="00F5249D">
        <w:rPr>
          <w:rFonts w:ascii="Times New Roman" w:hAnsi="Times New Roman" w:cs="Times New Roman"/>
          <w:sz w:val="24"/>
          <w:szCs w:val="24"/>
        </w:rPr>
        <w:t>Plano brėžinius rengti Lietuvos 1994 metų koordinačių sistemoje, patvirtintoje Lietuvos Respublikos Vyriausybės 1994 m. rugsėjo 30 d. nutarimu Nr. 936 „Dėl Lietuvos geodezinių koordinačių sistemos įvedimo“.</w:t>
      </w:r>
    </w:p>
    <w:p w14:paraId="11DE6A9A" w14:textId="77777777" w:rsidR="00D820CE" w:rsidRPr="00F5249D" w:rsidRDefault="00D820CE" w:rsidP="00D820CE">
      <w:pPr>
        <w:pStyle w:val="Sraopastraipa"/>
        <w:tabs>
          <w:tab w:val="left" w:pos="1134"/>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15.5. </w:t>
      </w:r>
      <w:r w:rsidRPr="00F5249D">
        <w:rPr>
          <w:rFonts w:ascii="Times New Roman" w:hAnsi="Times New Roman" w:cs="Times New Roman"/>
          <w:sz w:val="24"/>
          <w:szCs w:val="24"/>
        </w:rPr>
        <w:t xml:space="preserve">Specialiojo plano koregavimo sprendinius rengti ant naujausio </w:t>
      </w:r>
      <w:proofErr w:type="spellStart"/>
      <w:r w:rsidRPr="00F5249D">
        <w:rPr>
          <w:rFonts w:ascii="Times New Roman" w:hAnsi="Times New Roman" w:cs="Times New Roman"/>
          <w:sz w:val="24"/>
          <w:szCs w:val="24"/>
        </w:rPr>
        <w:t>georeferencinio</w:t>
      </w:r>
      <w:proofErr w:type="spellEnd"/>
      <w:r w:rsidRPr="00F5249D">
        <w:rPr>
          <w:rFonts w:ascii="Times New Roman" w:hAnsi="Times New Roman" w:cs="Times New Roman"/>
          <w:sz w:val="24"/>
          <w:szCs w:val="24"/>
        </w:rPr>
        <w:t xml:space="preserve"> pagrindo kadastro erdvinių duomenų rinkinio (GRPK, M 1:10 000) ir skaitmeninio </w:t>
      </w:r>
      <w:proofErr w:type="spellStart"/>
      <w:r w:rsidRPr="00F5249D">
        <w:rPr>
          <w:rFonts w:ascii="Times New Roman" w:hAnsi="Times New Roman" w:cs="Times New Roman"/>
          <w:sz w:val="24"/>
          <w:szCs w:val="24"/>
        </w:rPr>
        <w:t>ortofotografinio</w:t>
      </w:r>
      <w:proofErr w:type="spellEnd"/>
      <w:r w:rsidRPr="00F5249D">
        <w:rPr>
          <w:rFonts w:ascii="Times New Roman" w:hAnsi="Times New Roman" w:cs="Times New Roman"/>
          <w:sz w:val="24"/>
          <w:szCs w:val="24"/>
        </w:rPr>
        <w:t xml:space="preserve"> žemėlapio. Specialiojo plano pagrindinį brėžinį parengti M 1:10 000 (plano rengėjas mastelį parenka pagal situaciją, kad tinkamai būtų įvykdyti planavimo tikslai ir uždaviniai).</w:t>
      </w:r>
    </w:p>
    <w:p w14:paraId="1CAC43F4" w14:textId="77777777" w:rsidR="00D820CE" w:rsidRPr="00F5249D" w:rsidRDefault="00D820CE" w:rsidP="00D820CE">
      <w:pPr>
        <w:pStyle w:val="Sraopastraipa"/>
        <w:tabs>
          <w:tab w:val="left" w:pos="1134"/>
        </w:tabs>
        <w:spacing w:after="0" w:line="240" w:lineRule="auto"/>
        <w:ind w:left="706"/>
        <w:jc w:val="both"/>
        <w:rPr>
          <w:rFonts w:ascii="Times New Roman" w:hAnsi="Times New Roman" w:cs="Times New Roman"/>
          <w:sz w:val="24"/>
          <w:szCs w:val="24"/>
        </w:rPr>
      </w:pPr>
      <w:r>
        <w:rPr>
          <w:rFonts w:ascii="Times New Roman" w:hAnsi="Times New Roman" w:cs="Times New Roman"/>
          <w:sz w:val="24"/>
          <w:szCs w:val="24"/>
        </w:rPr>
        <w:t xml:space="preserve">16. </w:t>
      </w:r>
      <w:r w:rsidRPr="00F5249D">
        <w:rPr>
          <w:rFonts w:ascii="Times New Roman" w:hAnsi="Times New Roman" w:cs="Times New Roman"/>
          <w:sz w:val="24"/>
          <w:szCs w:val="24"/>
        </w:rPr>
        <w:t>Planavimo procedūrų dokumentai yra:</w:t>
      </w:r>
    </w:p>
    <w:p w14:paraId="17B7AF5A" w14:textId="77777777" w:rsidR="00D820CE" w:rsidRPr="00ED1EFB" w:rsidRDefault="00D820CE" w:rsidP="00D820CE">
      <w:pPr>
        <w:spacing w:after="0" w:line="240" w:lineRule="auto"/>
        <w:ind w:left="709"/>
        <w:jc w:val="both"/>
        <w:rPr>
          <w:rFonts w:ascii="Times New Roman" w:hAnsi="Times New Roman" w:cs="Times New Roman"/>
          <w:sz w:val="24"/>
          <w:szCs w:val="24"/>
        </w:rPr>
      </w:pPr>
      <w:r>
        <w:rPr>
          <w:rFonts w:ascii="Times New Roman" w:hAnsi="Times New Roman" w:cs="Times New Roman"/>
          <w:sz w:val="24"/>
          <w:szCs w:val="24"/>
        </w:rPr>
        <w:t xml:space="preserve">16.1 </w:t>
      </w:r>
      <w:r w:rsidRPr="00ED1EFB">
        <w:rPr>
          <w:rFonts w:ascii="Times New Roman" w:hAnsi="Times New Roman" w:cs="Times New Roman"/>
          <w:sz w:val="24"/>
          <w:szCs w:val="24"/>
        </w:rPr>
        <w:t>savivaldybės tarybos sprendimas dėl plano rengimo pradžios ir planavimo tikslų;</w:t>
      </w:r>
    </w:p>
    <w:p w14:paraId="7CCEBCA6" w14:textId="77777777" w:rsidR="00D820CE" w:rsidRPr="00F5249D" w:rsidRDefault="00D820CE" w:rsidP="00D820CE">
      <w:pPr>
        <w:pStyle w:val="Sraopastraipa"/>
        <w:spacing w:after="0" w:line="240" w:lineRule="auto"/>
        <w:ind w:left="709"/>
        <w:jc w:val="both"/>
        <w:rPr>
          <w:rFonts w:ascii="Times New Roman" w:hAnsi="Times New Roman" w:cs="Times New Roman"/>
          <w:sz w:val="24"/>
          <w:szCs w:val="24"/>
        </w:rPr>
      </w:pPr>
      <w:r>
        <w:rPr>
          <w:rFonts w:ascii="Times New Roman" w:hAnsi="Times New Roman" w:cs="Times New Roman"/>
          <w:sz w:val="24"/>
          <w:szCs w:val="24"/>
        </w:rPr>
        <w:t xml:space="preserve">16.2. </w:t>
      </w:r>
      <w:r w:rsidRPr="00F5249D">
        <w:rPr>
          <w:rFonts w:ascii="Times New Roman" w:hAnsi="Times New Roman" w:cs="Times New Roman"/>
          <w:sz w:val="24"/>
          <w:szCs w:val="24"/>
        </w:rPr>
        <w:t>planavimo darbų programa;</w:t>
      </w:r>
    </w:p>
    <w:p w14:paraId="22282BE9" w14:textId="77777777" w:rsidR="00D820CE" w:rsidRPr="00F5249D" w:rsidRDefault="00D820CE" w:rsidP="00D820CE">
      <w:pPr>
        <w:pStyle w:val="Sraopastraipa"/>
        <w:spacing w:after="0" w:line="240" w:lineRule="auto"/>
        <w:ind w:left="709"/>
        <w:jc w:val="both"/>
        <w:rPr>
          <w:rFonts w:ascii="Times New Roman" w:hAnsi="Times New Roman" w:cs="Times New Roman"/>
          <w:sz w:val="24"/>
          <w:szCs w:val="24"/>
        </w:rPr>
      </w:pPr>
      <w:r>
        <w:rPr>
          <w:rFonts w:ascii="Times New Roman" w:hAnsi="Times New Roman" w:cs="Times New Roman"/>
          <w:sz w:val="24"/>
          <w:szCs w:val="24"/>
        </w:rPr>
        <w:t xml:space="preserve">16.3. </w:t>
      </w:r>
      <w:r w:rsidRPr="00F5249D">
        <w:rPr>
          <w:rFonts w:ascii="Times New Roman" w:hAnsi="Times New Roman" w:cs="Times New Roman"/>
          <w:sz w:val="24"/>
          <w:szCs w:val="24"/>
        </w:rPr>
        <w:t>planavimo sąlygos;</w:t>
      </w:r>
    </w:p>
    <w:p w14:paraId="7A294A01" w14:textId="77777777" w:rsidR="00D820CE" w:rsidRPr="00F5249D" w:rsidRDefault="00D820CE" w:rsidP="00D820CE">
      <w:pPr>
        <w:pStyle w:val="Sraopastraipa"/>
        <w:spacing w:after="0" w:line="240" w:lineRule="auto"/>
        <w:ind w:left="709"/>
        <w:jc w:val="both"/>
        <w:rPr>
          <w:rFonts w:ascii="Times New Roman" w:hAnsi="Times New Roman" w:cs="Times New Roman"/>
          <w:sz w:val="24"/>
          <w:szCs w:val="24"/>
        </w:rPr>
      </w:pPr>
      <w:r>
        <w:rPr>
          <w:rFonts w:ascii="Times New Roman" w:hAnsi="Times New Roman" w:cs="Times New Roman"/>
          <w:sz w:val="24"/>
          <w:szCs w:val="24"/>
        </w:rPr>
        <w:t xml:space="preserve">16.4. </w:t>
      </w:r>
      <w:r w:rsidRPr="00F5249D">
        <w:rPr>
          <w:rFonts w:ascii="Times New Roman" w:hAnsi="Times New Roman" w:cs="Times New Roman"/>
          <w:sz w:val="24"/>
          <w:szCs w:val="24"/>
        </w:rPr>
        <w:t>visuomenės dalyvavimo ataskaita;</w:t>
      </w:r>
    </w:p>
    <w:p w14:paraId="1D0909B1" w14:textId="77777777" w:rsidR="00D820CE" w:rsidRPr="00F5249D" w:rsidRDefault="00D820CE" w:rsidP="00D820CE">
      <w:pPr>
        <w:pStyle w:val="Sraopastraipa"/>
        <w:spacing w:after="0" w:line="240" w:lineRule="auto"/>
        <w:ind w:left="709"/>
        <w:jc w:val="both"/>
        <w:rPr>
          <w:rFonts w:ascii="Times New Roman" w:hAnsi="Times New Roman" w:cs="Times New Roman"/>
          <w:sz w:val="24"/>
          <w:szCs w:val="24"/>
        </w:rPr>
      </w:pPr>
      <w:r>
        <w:rPr>
          <w:rFonts w:ascii="Times New Roman" w:hAnsi="Times New Roman" w:cs="Times New Roman"/>
          <w:sz w:val="24"/>
          <w:szCs w:val="24"/>
        </w:rPr>
        <w:t xml:space="preserve">16.5. </w:t>
      </w:r>
      <w:r w:rsidRPr="00F5249D">
        <w:rPr>
          <w:rFonts w:ascii="Times New Roman" w:hAnsi="Times New Roman" w:cs="Times New Roman"/>
          <w:sz w:val="24"/>
          <w:szCs w:val="24"/>
        </w:rPr>
        <w:t>Teritorijų planavimo komisijos posėdžio protokolas;</w:t>
      </w:r>
    </w:p>
    <w:p w14:paraId="7EC5928E" w14:textId="77777777" w:rsidR="00D820CE" w:rsidRPr="00F5249D" w:rsidRDefault="00D820CE" w:rsidP="00D820CE">
      <w:pPr>
        <w:pStyle w:val="Sraopastraipa"/>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16.6.</w:t>
      </w:r>
      <w:r w:rsidRPr="00F5249D">
        <w:rPr>
          <w:rFonts w:ascii="Times New Roman" w:hAnsi="Times New Roman" w:cs="Times New Roman"/>
          <w:sz w:val="24"/>
          <w:szCs w:val="24"/>
        </w:rPr>
        <w:t>Valstybinės teritorijų planavimo ir statybos inspekcijos prie Aplinkos ministerijos patikrinimo aktas.</w:t>
      </w:r>
    </w:p>
    <w:p w14:paraId="7C9447D2" w14:textId="77777777" w:rsidR="00D820CE" w:rsidRPr="007B0446" w:rsidRDefault="00D820CE" w:rsidP="00D820CE">
      <w:pPr>
        <w:pStyle w:val="Sraopastraipa"/>
        <w:tabs>
          <w:tab w:val="left" w:pos="1134"/>
        </w:tabs>
        <w:spacing w:after="0" w:line="240" w:lineRule="auto"/>
        <w:ind w:left="0" w:firstLine="706"/>
        <w:jc w:val="both"/>
        <w:rPr>
          <w:rFonts w:ascii="Times New Roman" w:hAnsi="Times New Roman" w:cs="Times New Roman"/>
          <w:sz w:val="24"/>
          <w:szCs w:val="24"/>
        </w:rPr>
      </w:pPr>
      <w:r>
        <w:rPr>
          <w:rFonts w:ascii="Times New Roman" w:hAnsi="Times New Roman" w:cs="Times New Roman"/>
          <w:sz w:val="24"/>
          <w:szCs w:val="24"/>
        </w:rPr>
        <w:t xml:space="preserve">17. </w:t>
      </w:r>
      <w:r w:rsidRPr="007B0446">
        <w:rPr>
          <w:rFonts w:ascii="Times New Roman" w:hAnsi="Times New Roman" w:cs="Times New Roman"/>
          <w:sz w:val="24"/>
          <w:szCs w:val="24"/>
        </w:rPr>
        <w:t>Specialiojo plano koregavimas parengiamas 3 egzemplioriais. Brėžiniai pateikiami skaitmeninėje ir analoginėje formoje.</w:t>
      </w:r>
    </w:p>
    <w:p w14:paraId="5F943567" w14:textId="59DC6985" w:rsidR="00D820CE" w:rsidRPr="00F5249D" w:rsidRDefault="00D820CE" w:rsidP="00D820CE">
      <w:pPr>
        <w:pStyle w:val="Sraopastraipa"/>
        <w:tabs>
          <w:tab w:val="left" w:pos="1134"/>
        </w:tabs>
        <w:spacing w:after="0" w:line="240" w:lineRule="auto"/>
        <w:ind w:left="0" w:firstLine="706"/>
        <w:jc w:val="both"/>
        <w:rPr>
          <w:rFonts w:ascii="Times New Roman" w:hAnsi="Times New Roman" w:cs="Times New Roman"/>
          <w:sz w:val="24"/>
          <w:szCs w:val="24"/>
        </w:rPr>
      </w:pPr>
      <w:r>
        <w:rPr>
          <w:rFonts w:ascii="Times New Roman" w:hAnsi="Times New Roman" w:cs="Times New Roman"/>
          <w:sz w:val="24"/>
          <w:szCs w:val="24"/>
        </w:rPr>
        <w:t xml:space="preserve">18. </w:t>
      </w:r>
      <w:r w:rsidRPr="007B0446">
        <w:rPr>
          <w:rFonts w:ascii="Times New Roman" w:hAnsi="Times New Roman" w:cs="Times New Roman"/>
          <w:sz w:val="24"/>
          <w:szCs w:val="24"/>
        </w:rPr>
        <w:t xml:space="preserve">Vadovautis Kretingos miesto teritorijos bendrojo plano, Kretingos rajono savivaldybės teritorijos bendrojo plano keitimo bei Kretingos </w:t>
      </w:r>
      <w:r w:rsidR="00CD1959">
        <w:rPr>
          <w:rFonts w:ascii="Times New Roman" w:hAnsi="Times New Roman" w:cs="Times New Roman"/>
          <w:sz w:val="24"/>
          <w:szCs w:val="24"/>
        </w:rPr>
        <w:t>miesto šilumos ūkio</w:t>
      </w:r>
      <w:r w:rsidRPr="007B0446">
        <w:rPr>
          <w:rFonts w:ascii="Times New Roman" w:hAnsi="Times New Roman" w:cs="Times New Roman"/>
          <w:sz w:val="24"/>
          <w:szCs w:val="24"/>
        </w:rPr>
        <w:t xml:space="preserve"> </w:t>
      </w:r>
      <w:bookmarkStart w:id="14" w:name="_GoBack"/>
      <w:bookmarkEnd w:id="14"/>
      <w:r w:rsidRPr="007B0446">
        <w:rPr>
          <w:rFonts w:ascii="Times New Roman" w:hAnsi="Times New Roman" w:cs="Times New Roman"/>
          <w:sz w:val="24"/>
          <w:szCs w:val="24"/>
        </w:rPr>
        <w:t xml:space="preserve">specialiojo </w:t>
      </w:r>
      <w:r>
        <w:rPr>
          <w:rFonts w:ascii="Times New Roman" w:hAnsi="Times New Roman" w:cs="Times New Roman"/>
          <w:sz w:val="24"/>
          <w:szCs w:val="24"/>
        </w:rPr>
        <w:t xml:space="preserve">plano sprendiniais. </w:t>
      </w:r>
    </w:p>
    <w:p w14:paraId="53D1A2D5" w14:textId="77777777" w:rsidR="00D820CE" w:rsidRPr="00AB3BC5" w:rsidRDefault="00D820CE" w:rsidP="00D820CE">
      <w:pPr>
        <w:tabs>
          <w:tab w:val="left" w:pos="-1134"/>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AB3BC5">
        <w:rPr>
          <w:rFonts w:ascii="Times New Roman" w:hAnsi="Times New Roman" w:cs="Times New Roman"/>
          <w:sz w:val="24"/>
          <w:szCs w:val="24"/>
        </w:rPr>
        <w:t>______________</w:t>
      </w:r>
      <w:r>
        <w:rPr>
          <w:rFonts w:ascii="Times New Roman" w:hAnsi="Times New Roman" w:cs="Times New Roman"/>
          <w:sz w:val="24"/>
          <w:szCs w:val="24"/>
        </w:rPr>
        <w:t>_______________________</w:t>
      </w:r>
    </w:p>
    <w:p w14:paraId="2C60AD3B" w14:textId="77777777" w:rsidR="00D820CE" w:rsidRPr="00523554" w:rsidRDefault="00D820CE" w:rsidP="00D820CE">
      <w:pPr>
        <w:spacing w:after="0" w:line="240" w:lineRule="auto"/>
        <w:ind w:firstLine="720"/>
        <w:jc w:val="both"/>
        <w:rPr>
          <w:rFonts w:ascii="Times New Roman" w:eastAsia="Lucida Sans Unicode" w:hAnsi="Times New Roman" w:cs="Tahoma"/>
          <w:sz w:val="24"/>
          <w:szCs w:val="24"/>
        </w:rPr>
      </w:pPr>
    </w:p>
    <w:p w14:paraId="0EB8E1BB" w14:textId="77777777" w:rsidR="00D820CE" w:rsidRPr="00D1514B" w:rsidRDefault="00D820CE" w:rsidP="00D1514B">
      <w:pPr>
        <w:spacing w:after="0" w:line="240" w:lineRule="auto"/>
        <w:jc w:val="both"/>
        <w:rPr>
          <w:rFonts w:ascii="Times New Roman" w:eastAsia="Times New Roman" w:hAnsi="Times New Roman" w:cs="Times New Roman"/>
          <w:sz w:val="24"/>
          <w:szCs w:val="24"/>
        </w:rPr>
      </w:pPr>
    </w:p>
    <w:sectPr w:rsidR="00D820CE" w:rsidRPr="00D1514B" w:rsidSect="009826C2">
      <w:headerReference w:type="default" r:id="rId10"/>
      <w:headerReference w:type="first" r:id="rId11"/>
      <w:pgSz w:w="11906" w:h="16838" w:code="9"/>
      <w:pgMar w:top="1134" w:right="567" w:bottom="567" w:left="1701" w:header="567" w:footer="567" w:gutter="0"/>
      <w:pgNumType w:start="1"/>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52B2F6" w14:textId="77777777" w:rsidR="00840D1A" w:rsidRDefault="00840D1A" w:rsidP="00D766E1">
      <w:pPr>
        <w:spacing w:after="0" w:line="240" w:lineRule="auto"/>
      </w:pPr>
      <w:r>
        <w:separator/>
      </w:r>
    </w:p>
  </w:endnote>
  <w:endnote w:type="continuationSeparator" w:id="0">
    <w:p w14:paraId="609469AE" w14:textId="77777777" w:rsidR="00840D1A" w:rsidRDefault="00840D1A" w:rsidP="00D766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Lucida Sans Unicode">
    <w:panose1 w:val="020B0602030504020204"/>
    <w:charset w:val="BA"/>
    <w:family w:val="swiss"/>
    <w:pitch w:val="variable"/>
    <w:sig w:usb0="80000AFF" w:usb1="0000396B" w:usb2="00000000" w:usb3="00000000" w:csb0="000000B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96833EF" w14:textId="77777777" w:rsidR="00840D1A" w:rsidRDefault="00840D1A" w:rsidP="00D766E1">
      <w:pPr>
        <w:spacing w:after="0" w:line="240" w:lineRule="auto"/>
      </w:pPr>
      <w:r>
        <w:separator/>
      </w:r>
    </w:p>
  </w:footnote>
  <w:footnote w:type="continuationSeparator" w:id="0">
    <w:p w14:paraId="5521FA6D" w14:textId="77777777" w:rsidR="00840D1A" w:rsidRDefault="00840D1A" w:rsidP="00D766E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75129088"/>
      <w:docPartObj>
        <w:docPartGallery w:val="Page Numbers (Top of Page)"/>
        <w:docPartUnique/>
      </w:docPartObj>
    </w:sdtPr>
    <w:sdtEndPr>
      <w:rPr>
        <w:rFonts w:ascii="Times New Roman" w:hAnsi="Times New Roman" w:cs="Times New Roman"/>
        <w:sz w:val="24"/>
        <w:szCs w:val="24"/>
      </w:rPr>
    </w:sdtEndPr>
    <w:sdtContent>
      <w:p w14:paraId="7F5D6C82" w14:textId="77777777" w:rsidR="00B21B31" w:rsidRPr="00A26F83" w:rsidRDefault="00E25C6B">
        <w:pPr>
          <w:pStyle w:val="Antrats"/>
          <w:jc w:val="center"/>
          <w:rPr>
            <w:rFonts w:ascii="Times New Roman" w:hAnsi="Times New Roman" w:cs="Times New Roman"/>
            <w:sz w:val="24"/>
            <w:szCs w:val="24"/>
          </w:rPr>
        </w:pPr>
        <w:r w:rsidRPr="00A26F83">
          <w:rPr>
            <w:rFonts w:ascii="Times New Roman" w:hAnsi="Times New Roman" w:cs="Times New Roman"/>
            <w:sz w:val="24"/>
            <w:szCs w:val="24"/>
          </w:rPr>
          <w:fldChar w:fldCharType="begin"/>
        </w:r>
        <w:r w:rsidR="00B21B31" w:rsidRPr="00A26F83">
          <w:rPr>
            <w:rFonts w:ascii="Times New Roman" w:hAnsi="Times New Roman" w:cs="Times New Roman"/>
            <w:sz w:val="24"/>
            <w:szCs w:val="24"/>
          </w:rPr>
          <w:instrText>PAGE   \* MERGEFORMAT</w:instrText>
        </w:r>
        <w:r w:rsidRPr="00A26F83">
          <w:rPr>
            <w:rFonts w:ascii="Times New Roman" w:hAnsi="Times New Roman" w:cs="Times New Roman"/>
            <w:sz w:val="24"/>
            <w:szCs w:val="24"/>
          </w:rPr>
          <w:fldChar w:fldCharType="separate"/>
        </w:r>
        <w:r w:rsidR="00CD485A">
          <w:rPr>
            <w:rFonts w:ascii="Times New Roman" w:hAnsi="Times New Roman" w:cs="Times New Roman"/>
            <w:noProof/>
            <w:sz w:val="24"/>
            <w:szCs w:val="24"/>
          </w:rPr>
          <w:t>3</w:t>
        </w:r>
        <w:r w:rsidRPr="00A26F83">
          <w:rPr>
            <w:rFonts w:ascii="Times New Roman" w:hAnsi="Times New Roman" w:cs="Times New Roman"/>
            <w:sz w:val="24"/>
            <w:szCs w:val="24"/>
          </w:rPr>
          <w:fldChar w:fldCharType="end"/>
        </w:r>
      </w:p>
    </w:sdtContent>
  </w:sdt>
  <w:p w14:paraId="3E18B16F" w14:textId="77777777" w:rsidR="00B21B31" w:rsidRPr="00D766E1" w:rsidRDefault="00B21B31" w:rsidP="00D766E1">
    <w:pPr>
      <w:pStyle w:val="Antrats"/>
      <w:jc w:val="right"/>
      <w:rPr>
        <w:rFonts w:ascii="Times New Roman" w:hAnsi="Times New Roman" w:cs="Times New Roman"/>
        <w:b/>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BC90DB" w14:textId="77777777" w:rsidR="00B21B31" w:rsidRDefault="00B21B31">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7F4BD2"/>
    <w:multiLevelType w:val="hybridMultilevel"/>
    <w:tmpl w:val="C36EDB78"/>
    <w:lvl w:ilvl="0" w:tplc="AB26486C">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
    <w:nsid w:val="35400409"/>
    <w:multiLevelType w:val="multilevel"/>
    <w:tmpl w:val="A94690E6"/>
    <w:lvl w:ilvl="0">
      <w:start w:val="1"/>
      <w:numFmt w:val="decimal"/>
      <w:lvlText w:val="%1."/>
      <w:lvlJc w:val="left"/>
      <w:pPr>
        <w:ind w:left="1068" w:hanging="360"/>
      </w:pPr>
      <w:rPr>
        <w:rFonts w:hint="default"/>
        <w:b/>
      </w:rPr>
    </w:lvl>
    <w:lvl w:ilvl="1">
      <w:start w:val="1"/>
      <w:numFmt w:val="decimal"/>
      <w:isLgl/>
      <w:lvlText w:val="%1.%2."/>
      <w:lvlJc w:val="left"/>
      <w:pPr>
        <w:ind w:left="1279" w:hanging="57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
    <w:nsid w:val="706E7358"/>
    <w:multiLevelType w:val="hybridMultilevel"/>
    <w:tmpl w:val="3FBC6CBC"/>
    <w:lvl w:ilvl="0" w:tplc="0E2033A2">
      <w:start w:val="1"/>
      <w:numFmt w:val="decimal"/>
      <w:lvlText w:val="%1."/>
      <w:lvlJc w:val="left"/>
      <w:pPr>
        <w:ind w:left="1725" w:hanging="100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851"/>
  <w:hyphenationZone w:val="396"/>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439C"/>
    <w:rsid w:val="000017A1"/>
    <w:rsid w:val="00003C3A"/>
    <w:rsid w:val="00005A5C"/>
    <w:rsid w:val="00014F6D"/>
    <w:rsid w:val="00021D96"/>
    <w:rsid w:val="00042B81"/>
    <w:rsid w:val="0004435F"/>
    <w:rsid w:val="000449C9"/>
    <w:rsid w:val="00054919"/>
    <w:rsid w:val="00054C25"/>
    <w:rsid w:val="00076274"/>
    <w:rsid w:val="00081E21"/>
    <w:rsid w:val="0009289B"/>
    <w:rsid w:val="00096208"/>
    <w:rsid w:val="000A0141"/>
    <w:rsid w:val="000A060D"/>
    <w:rsid w:val="000A1808"/>
    <w:rsid w:val="000A2353"/>
    <w:rsid w:val="000A2552"/>
    <w:rsid w:val="000A7BDF"/>
    <w:rsid w:val="000B252B"/>
    <w:rsid w:val="000C26A0"/>
    <w:rsid w:val="000C3D3B"/>
    <w:rsid w:val="000D40FD"/>
    <w:rsid w:val="000D4EF1"/>
    <w:rsid w:val="000D5AC3"/>
    <w:rsid w:val="000D6CDF"/>
    <w:rsid w:val="000E03EC"/>
    <w:rsid w:val="000E6C6A"/>
    <w:rsid w:val="000F14CC"/>
    <w:rsid w:val="000F6F2F"/>
    <w:rsid w:val="0010028E"/>
    <w:rsid w:val="00106BBF"/>
    <w:rsid w:val="00117102"/>
    <w:rsid w:val="0012268B"/>
    <w:rsid w:val="00123296"/>
    <w:rsid w:val="00126E2B"/>
    <w:rsid w:val="00135661"/>
    <w:rsid w:val="00137188"/>
    <w:rsid w:val="00140EF4"/>
    <w:rsid w:val="00141CDE"/>
    <w:rsid w:val="001437C1"/>
    <w:rsid w:val="00152488"/>
    <w:rsid w:val="00164E54"/>
    <w:rsid w:val="001761B1"/>
    <w:rsid w:val="00196328"/>
    <w:rsid w:val="001A2B32"/>
    <w:rsid w:val="001B7C80"/>
    <w:rsid w:val="001C1575"/>
    <w:rsid w:val="001C7569"/>
    <w:rsid w:val="001C77CE"/>
    <w:rsid w:val="001D582A"/>
    <w:rsid w:val="001D6FF1"/>
    <w:rsid w:val="001E0ACC"/>
    <w:rsid w:val="001E635E"/>
    <w:rsid w:val="001F293D"/>
    <w:rsid w:val="00211879"/>
    <w:rsid w:val="002146CF"/>
    <w:rsid w:val="00221B1D"/>
    <w:rsid w:val="00222BE3"/>
    <w:rsid w:val="0022696D"/>
    <w:rsid w:val="0023584A"/>
    <w:rsid w:val="002365DB"/>
    <w:rsid w:val="002378EE"/>
    <w:rsid w:val="00251405"/>
    <w:rsid w:val="0027011A"/>
    <w:rsid w:val="00270458"/>
    <w:rsid w:val="0027334F"/>
    <w:rsid w:val="00274120"/>
    <w:rsid w:val="002849AE"/>
    <w:rsid w:val="002869D5"/>
    <w:rsid w:val="00294499"/>
    <w:rsid w:val="002946A9"/>
    <w:rsid w:val="002950A4"/>
    <w:rsid w:val="0029755B"/>
    <w:rsid w:val="002A21D9"/>
    <w:rsid w:val="002A3409"/>
    <w:rsid w:val="002D0FFA"/>
    <w:rsid w:val="002D4E7F"/>
    <w:rsid w:val="002D58B6"/>
    <w:rsid w:val="002E3AD9"/>
    <w:rsid w:val="002F0822"/>
    <w:rsid w:val="002F727D"/>
    <w:rsid w:val="003017FB"/>
    <w:rsid w:val="00307CD4"/>
    <w:rsid w:val="00321C77"/>
    <w:rsid w:val="00321EFC"/>
    <w:rsid w:val="00323668"/>
    <w:rsid w:val="00331C82"/>
    <w:rsid w:val="00341E82"/>
    <w:rsid w:val="00350E88"/>
    <w:rsid w:val="00351F4B"/>
    <w:rsid w:val="003521CC"/>
    <w:rsid w:val="00360CB6"/>
    <w:rsid w:val="003663BF"/>
    <w:rsid w:val="00367F45"/>
    <w:rsid w:val="00376AD7"/>
    <w:rsid w:val="00381999"/>
    <w:rsid w:val="00381CAB"/>
    <w:rsid w:val="00382EC0"/>
    <w:rsid w:val="003844F2"/>
    <w:rsid w:val="00385E6F"/>
    <w:rsid w:val="00390902"/>
    <w:rsid w:val="00395E57"/>
    <w:rsid w:val="003A01D9"/>
    <w:rsid w:val="003A3998"/>
    <w:rsid w:val="003C046F"/>
    <w:rsid w:val="003C604F"/>
    <w:rsid w:val="003C7B20"/>
    <w:rsid w:val="003D15B7"/>
    <w:rsid w:val="003E259E"/>
    <w:rsid w:val="003F01DB"/>
    <w:rsid w:val="003F1A0F"/>
    <w:rsid w:val="003F2D6A"/>
    <w:rsid w:val="003F5345"/>
    <w:rsid w:val="003F5798"/>
    <w:rsid w:val="00403E45"/>
    <w:rsid w:val="0041557D"/>
    <w:rsid w:val="00415FB0"/>
    <w:rsid w:val="00432A51"/>
    <w:rsid w:val="00432FD2"/>
    <w:rsid w:val="004341F2"/>
    <w:rsid w:val="00434990"/>
    <w:rsid w:val="004349DE"/>
    <w:rsid w:val="004438A0"/>
    <w:rsid w:val="00444DAB"/>
    <w:rsid w:val="00447313"/>
    <w:rsid w:val="00452ACD"/>
    <w:rsid w:val="0045541C"/>
    <w:rsid w:val="004652F7"/>
    <w:rsid w:val="00470B0F"/>
    <w:rsid w:val="00471A0E"/>
    <w:rsid w:val="0048138C"/>
    <w:rsid w:val="00482154"/>
    <w:rsid w:val="004834EF"/>
    <w:rsid w:val="00493E01"/>
    <w:rsid w:val="004A01D7"/>
    <w:rsid w:val="004A1F3B"/>
    <w:rsid w:val="004A46F5"/>
    <w:rsid w:val="004B12AD"/>
    <w:rsid w:val="004C006C"/>
    <w:rsid w:val="004C7394"/>
    <w:rsid w:val="004D07C5"/>
    <w:rsid w:val="004E141F"/>
    <w:rsid w:val="004E513F"/>
    <w:rsid w:val="00502388"/>
    <w:rsid w:val="00503711"/>
    <w:rsid w:val="005103E1"/>
    <w:rsid w:val="00514199"/>
    <w:rsid w:val="0051708A"/>
    <w:rsid w:val="005170DE"/>
    <w:rsid w:val="00523103"/>
    <w:rsid w:val="00523554"/>
    <w:rsid w:val="00531022"/>
    <w:rsid w:val="00536D52"/>
    <w:rsid w:val="00540BCD"/>
    <w:rsid w:val="0054352E"/>
    <w:rsid w:val="00547AD1"/>
    <w:rsid w:val="00551682"/>
    <w:rsid w:val="00583BC8"/>
    <w:rsid w:val="00591196"/>
    <w:rsid w:val="005955C2"/>
    <w:rsid w:val="005A02F6"/>
    <w:rsid w:val="005A1EAD"/>
    <w:rsid w:val="005A2228"/>
    <w:rsid w:val="005A321D"/>
    <w:rsid w:val="005A439C"/>
    <w:rsid w:val="005A63F4"/>
    <w:rsid w:val="005A73F6"/>
    <w:rsid w:val="005B2F80"/>
    <w:rsid w:val="005B450E"/>
    <w:rsid w:val="005B6E9E"/>
    <w:rsid w:val="005C5C67"/>
    <w:rsid w:val="005C68D6"/>
    <w:rsid w:val="005D7542"/>
    <w:rsid w:val="005E00A4"/>
    <w:rsid w:val="005F03BE"/>
    <w:rsid w:val="005F420A"/>
    <w:rsid w:val="005F5199"/>
    <w:rsid w:val="0060604A"/>
    <w:rsid w:val="00615836"/>
    <w:rsid w:val="00617C44"/>
    <w:rsid w:val="00633B02"/>
    <w:rsid w:val="0064167B"/>
    <w:rsid w:val="0064440D"/>
    <w:rsid w:val="00662E6F"/>
    <w:rsid w:val="00665E29"/>
    <w:rsid w:val="0066674D"/>
    <w:rsid w:val="00672DD8"/>
    <w:rsid w:val="0067408B"/>
    <w:rsid w:val="00676F90"/>
    <w:rsid w:val="006824CB"/>
    <w:rsid w:val="006932F8"/>
    <w:rsid w:val="00693936"/>
    <w:rsid w:val="00693B93"/>
    <w:rsid w:val="006A0550"/>
    <w:rsid w:val="006A0861"/>
    <w:rsid w:val="006D0B06"/>
    <w:rsid w:val="006D22EB"/>
    <w:rsid w:val="006D6A02"/>
    <w:rsid w:val="006D7D19"/>
    <w:rsid w:val="006E4D43"/>
    <w:rsid w:val="006E74DB"/>
    <w:rsid w:val="006F492D"/>
    <w:rsid w:val="007064A6"/>
    <w:rsid w:val="00710155"/>
    <w:rsid w:val="007125E1"/>
    <w:rsid w:val="00724E95"/>
    <w:rsid w:val="00735E44"/>
    <w:rsid w:val="00737A78"/>
    <w:rsid w:val="007429C4"/>
    <w:rsid w:val="00742F85"/>
    <w:rsid w:val="00743C0A"/>
    <w:rsid w:val="00746A92"/>
    <w:rsid w:val="00747C3E"/>
    <w:rsid w:val="007529B8"/>
    <w:rsid w:val="00762F43"/>
    <w:rsid w:val="00764F4A"/>
    <w:rsid w:val="0076714D"/>
    <w:rsid w:val="00786C83"/>
    <w:rsid w:val="00792C1A"/>
    <w:rsid w:val="007A6DEE"/>
    <w:rsid w:val="007C0E23"/>
    <w:rsid w:val="007D538A"/>
    <w:rsid w:val="007D7E0D"/>
    <w:rsid w:val="007E3119"/>
    <w:rsid w:val="007E49AF"/>
    <w:rsid w:val="007F71FC"/>
    <w:rsid w:val="00801BBC"/>
    <w:rsid w:val="008074A6"/>
    <w:rsid w:val="00810406"/>
    <w:rsid w:val="00814673"/>
    <w:rsid w:val="00815128"/>
    <w:rsid w:val="00816391"/>
    <w:rsid w:val="00816B2A"/>
    <w:rsid w:val="00822294"/>
    <w:rsid w:val="008319B0"/>
    <w:rsid w:val="00840D1A"/>
    <w:rsid w:val="00841190"/>
    <w:rsid w:val="0085137C"/>
    <w:rsid w:val="00861326"/>
    <w:rsid w:val="0087436A"/>
    <w:rsid w:val="00875E1E"/>
    <w:rsid w:val="008776CF"/>
    <w:rsid w:val="00885133"/>
    <w:rsid w:val="008908DA"/>
    <w:rsid w:val="008A3282"/>
    <w:rsid w:val="008A728B"/>
    <w:rsid w:val="008B68E1"/>
    <w:rsid w:val="008B7EC8"/>
    <w:rsid w:val="008C7642"/>
    <w:rsid w:val="008C7922"/>
    <w:rsid w:val="008D1DF7"/>
    <w:rsid w:val="008D371E"/>
    <w:rsid w:val="008D4FAD"/>
    <w:rsid w:val="008D78E0"/>
    <w:rsid w:val="008D79A1"/>
    <w:rsid w:val="008E4EC4"/>
    <w:rsid w:val="008E6B6F"/>
    <w:rsid w:val="008F3921"/>
    <w:rsid w:val="008F5C01"/>
    <w:rsid w:val="00902490"/>
    <w:rsid w:val="00910381"/>
    <w:rsid w:val="009156CE"/>
    <w:rsid w:val="00927DEC"/>
    <w:rsid w:val="00960478"/>
    <w:rsid w:val="00960F8E"/>
    <w:rsid w:val="00964868"/>
    <w:rsid w:val="009713E5"/>
    <w:rsid w:val="009826C2"/>
    <w:rsid w:val="00982F04"/>
    <w:rsid w:val="00985254"/>
    <w:rsid w:val="009905EA"/>
    <w:rsid w:val="009A38FA"/>
    <w:rsid w:val="009A3A7C"/>
    <w:rsid w:val="009A70AF"/>
    <w:rsid w:val="009B4BEE"/>
    <w:rsid w:val="009C181F"/>
    <w:rsid w:val="009C21A8"/>
    <w:rsid w:val="009D10F1"/>
    <w:rsid w:val="009D24EB"/>
    <w:rsid w:val="009D774C"/>
    <w:rsid w:val="009E208E"/>
    <w:rsid w:val="009F65EE"/>
    <w:rsid w:val="009F76D0"/>
    <w:rsid w:val="00A0435C"/>
    <w:rsid w:val="00A0500E"/>
    <w:rsid w:val="00A13FD4"/>
    <w:rsid w:val="00A16A1F"/>
    <w:rsid w:val="00A26F83"/>
    <w:rsid w:val="00A33C44"/>
    <w:rsid w:val="00A352B1"/>
    <w:rsid w:val="00A46A7F"/>
    <w:rsid w:val="00A47553"/>
    <w:rsid w:val="00A549F8"/>
    <w:rsid w:val="00A61A6D"/>
    <w:rsid w:val="00A63D12"/>
    <w:rsid w:val="00A6453F"/>
    <w:rsid w:val="00A75A6E"/>
    <w:rsid w:val="00A86D88"/>
    <w:rsid w:val="00A93B72"/>
    <w:rsid w:val="00A97D71"/>
    <w:rsid w:val="00AB1184"/>
    <w:rsid w:val="00AC28D7"/>
    <w:rsid w:val="00AC3736"/>
    <w:rsid w:val="00AC43E3"/>
    <w:rsid w:val="00AC5FAE"/>
    <w:rsid w:val="00AC6C46"/>
    <w:rsid w:val="00AD7408"/>
    <w:rsid w:val="00AE02C1"/>
    <w:rsid w:val="00AE170F"/>
    <w:rsid w:val="00AE621D"/>
    <w:rsid w:val="00AE6C29"/>
    <w:rsid w:val="00AF0244"/>
    <w:rsid w:val="00B02085"/>
    <w:rsid w:val="00B058BD"/>
    <w:rsid w:val="00B13FE9"/>
    <w:rsid w:val="00B21B31"/>
    <w:rsid w:val="00B25383"/>
    <w:rsid w:val="00B348E8"/>
    <w:rsid w:val="00B46460"/>
    <w:rsid w:val="00B4793A"/>
    <w:rsid w:val="00B51684"/>
    <w:rsid w:val="00B5213A"/>
    <w:rsid w:val="00B640AB"/>
    <w:rsid w:val="00B65BEF"/>
    <w:rsid w:val="00B71739"/>
    <w:rsid w:val="00B8674A"/>
    <w:rsid w:val="00B90968"/>
    <w:rsid w:val="00B91CF1"/>
    <w:rsid w:val="00B97ED2"/>
    <w:rsid w:val="00BA388E"/>
    <w:rsid w:val="00BA4009"/>
    <w:rsid w:val="00BA7696"/>
    <w:rsid w:val="00BB3483"/>
    <w:rsid w:val="00BB5422"/>
    <w:rsid w:val="00BB5A89"/>
    <w:rsid w:val="00BB7AD1"/>
    <w:rsid w:val="00BC1A04"/>
    <w:rsid w:val="00BC32FC"/>
    <w:rsid w:val="00BC3AC0"/>
    <w:rsid w:val="00BC6F77"/>
    <w:rsid w:val="00BD4F2D"/>
    <w:rsid w:val="00BD5E3A"/>
    <w:rsid w:val="00BE1FE6"/>
    <w:rsid w:val="00C01987"/>
    <w:rsid w:val="00C0402D"/>
    <w:rsid w:val="00C05995"/>
    <w:rsid w:val="00C06CF3"/>
    <w:rsid w:val="00C07068"/>
    <w:rsid w:val="00C07762"/>
    <w:rsid w:val="00C2177C"/>
    <w:rsid w:val="00C242CC"/>
    <w:rsid w:val="00C31E3C"/>
    <w:rsid w:val="00C32CB2"/>
    <w:rsid w:val="00C34CBB"/>
    <w:rsid w:val="00C40478"/>
    <w:rsid w:val="00C459A4"/>
    <w:rsid w:val="00C5175F"/>
    <w:rsid w:val="00C52A17"/>
    <w:rsid w:val="00C620D8"/>
    <w:rsid w:val="00C63ABB"/>
    <w:rsid w:val="00C662F4"/>
    <w:rsid w:val="00C74903"/>
    <w:rsid w:val="00C810CF"/>
    <w:rsid w:val="00C8323F"/>
    <w:rsid w:val="00C859C4"/>
    <w:rsid w:val="00C90B58"/>
    <w:rsid w:val="00C919FE"/>
    <w:rsid w:val="00C91D12"/>
    <w:rsid w:val="00C93C8F"/>
    <w:rsid w:val="00CA1910"/>
    <w:rsid w:val="00CA4276"/>
    <w:rsid w:val="00CC087B"/>
    <w:rsid w:val="00CC368A"/>
    <w:rsid w:val="00CD1959"/>
    <w:rsid w:val="00CD485A"/>
    <w:rsid w:val="00CE2722"/>
    <w:rsid w:val="00CF6F9C"/>
    <w:rsid w:val="00CF7F8F"/>
    <w:rsid w:val="00D076A6"/>
    <w:rsid w:val="00D109F4"/>
    <w:rsid w:val="00D13A52"/>
    <w:rsid w:val="00D13EA3"/>
    <w:rsid w:val="00D1514B"/>
    <w:rsid w:val="00D15615"/>
    <w:rsid w:val="00D15EC1"/>
    <w:rsid w:val="00D210B2"/>
    <w:rsid w:val="00D27C83"/>
    <w:rsid w:val="00D27EAA"/>
    <w:rsid w:val="00D30FB6"/>
    <w:rsid w:val="00D42AE4"/>
    <w:rsid w:val="00D44039"/>
    <w:rsid w:val="00D47B55"/>
    <w:rsid w:val="00D502F9"/>
    <w:rsid w:val="00D702B0"/>
    <w:rsid w:val="00D75F33"/>
    <w:rsid w:val="00D766E1"/>
    <w:rsid w:val="00D7671C"/>
    <w:rsid w:val="00D820CE"/>
    <w:rsid w:val="00D85A99"/>
    <w:rsid w:val="00D86AA1"/>
    <w:rsid w:val="00D93AC2"/>
    <w:rsid w:val="00D95272"/>
    <w:rsid w:val="00D9554E"/>
    <w:rsid w:val="00DA3D49"/>
    <w:rsid w:val="00DA6B23"/>
    <w:rsid w:val="00DB4381"/>
    <w:rsid w:val="00DB55C5"/>
    <w:rsid w:val="00DC5D2A"/>
    <w:rsid w:val="00DD5C94"/>
    <w:rsid w:val="00DD6A3A"/>
    <w:rsid w:val="00DE5A93"/>
    <w:rsid w:val="00DF1622"/>
    <w:rsid w:val="00E10090"/>
    <w:rsid w:val="00E12440"/>
    <w:rsid w:val="00E1431A"/>
    <w:rsid w:val="00E15F3A"/>
    <w:rsid w:val="00E25C6B"/>
    <w:rsid w:val="00E277C3"/>
    <w:rsid w:val="00E27E7F"/>
    <w:rsid w:val="00E33665"/>
    <w:rsid w:val="00E347B6"/>
    <w:rsid w:val="00E40C11"/>
    <w:rsid w:val="00E43412"/>
    <w:rsid w:val="00E4566B"/>
    <w:rsid w:val="00E519D4"/>
    <w:rsid w:val="00E52E79"/>
    <w:rsid w:val="00E545E3"/>
    <w:rsid w:val="00E739F2"/>
    <w:rsid w:val="00E744C2"/>
    <w:rsid w:val="00E750E2"/>
    <w:rsid w:val="00E8187D"/>
    <w:rsid w:val="00E94D80"/>
    <w:rsid w:val="00EA31F0"/>
    <w:rsid w:val="00EA5AF5"/>
    <w:rsid w:val="00EB5D03"/>
    <w:rsid w:val="00EB6A23"/>
    <w:rsid w:val="00EC38F2"/>
    <w:rsid w:val="00EC7D30"/>
    <w:rsid w:val="00ED260B"/>
    <w:rsid w:val="00ED62E0"/>
    <w:rsid w:val="00ED76EC"/>
    <w:rsid w:val="00EE4DCE"/>
    <w:rsid w:val="00EF3729"/>
    <w:rsid w:val="00EF5381"/>
    <w:rsid w:val="00EF60B6"/>
    <w:rsid w:val="00F03327"/>
    <w:rsid w:val="00F04514"/>
    <w:rsid w:val="00F0533C"/>
    <w:rsid w:val="00F112A1"/>
    <w:rsid w:val="00F2257C"/>
    <w:rsid w:val="00F248AB"/>
    <w:rsid w:val="00F271E4"/>
    <w:rsid w:val="00F27253"/>
    <w:rsid w:val="00F315B7"/>
    <w:rsid w:val="00F36AD2"/>
    <w:rsid w:val="00F408D8"/>
    <w:rsid w:val="00F45FE8"/>
    <w:rsid w:val="00F47930"/>
    <w:rsid w:val="00F52F60"/>
    <w:rsid w:val="00F54883"/>
    <w:rsid w:val="00F678FA"/>
    <w:rsid w:val="00F83489"/>
    <w:rsid w:val="00F84979"/>
    <w:rsid w:val="00F852B9"/>
    <w:rsid w:val="00F86312"/>
    <w:rsid w:val="00F864F9"/>
    <w:rsid w:val="00F95D81"/>
    <w:rsid w:val="00FB2D86"/>
    <w:rsid w:val="00FC2F87"/>
    <w:rsid w:val="00FD08D8"/>
    <w:rsid w:val="00FD10DF"/>
    <w:rsid w:val="00FE3B6B"/>
    <w:rsid w:val="00FE7270"/>
    <w:rsid w:val="00FF0CD4"/>
    <w:rsid w:val="00FF5624"/>
    <w:rsid w:val="00FF674D"/>
    <w:rsid w:val="00FF67C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568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semiHidden/>
    <w:unhideWhenUsed/>
    <w:rsid w:val="00341E82"/>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341E82"/>
    <w:rPr>
      <w:rFonts w:ascii="Tahoma" w:hAnsi="Tahoma" w:cs="Tahoma"/>
      <w:sz w:val="16"/>
      <w:szCs w:val="16"/>
    </w:rPr>
  </w:style>
  <w:style w:type="paragraph" w:styleId="Antrats">
    <w:name w:val="header"/>
    <w:basedOn w:val="prastasis"/>
    <w:link w:val="AntratsDiagrama"/>
    <w:uiPriority w:val="99"/>
    <w:unhideWhenUsed/>
    <w:rsid w:val="00D766E1"/>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D766E1"/>
  </w:style>
  <w:style w:type="paragraph" w:styleId="Porat">
    <w:name w:val="footer"/>
    <w:basedOn w:val="prastasis"/>
    <w:link w:val="PoratDiagrama"/>
    <w:uiPriority w:val="99"/>
    <w:unhideWhenUsed/>
    <w:rsid w:val="00D766E1"/>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D766E1"/>
  </w:style>
  <w:style w:type="table" w:styleId="Lentelstinklelis">
    <w:name w:val="Table Grid"/>
    <w:basedOn w:val="prastojilentel"/>
    <w:uiPriority w:val="59"/>
    <w:rsid w:val="00A26F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AC5FAE"/>
    <w:pPr>
      <w:ind w:left="720"/>
      <w:contextualSpacing/>
    </w:pPr>
  </w:style>
  <w:style w:type="character" w:styleId="Hipersaitas">
    <w:name w:val="Hyperlink"/>
    <w:basedOn w:val="Numatytasispastraiposriftas"/>
    <w:uiPriority w:val="99"/>
    <w:unhideWhenUsed/>
    <w:rsid w:val="00D820CE"/>
    <w:rPr>
      <w:color w:val="0000FF" w:themeColor="hyperlink"/>
      <w:u w:val="single"/>
    </w:rPr>
  </w:style>
  <w:style w:type="paragraph" w:styleId="Betarp">
    <w:name w:val="No Spacing"/>
    <w:uiPriority w:val="1"/>
    <w:qFormat/>
    <w:rsid w:val="00D820CE"/>
    <w:pPr>
      <w:spacing w:after="0" w:line="240" w:lineRule="auto"/>
    </w:pPr>
    <w:rPr>
      <w:rFonts w:ascii="Calibri" w:eastAsia="Calibri" w:hAnsi="Calibri" w:cs="Times New Roman"/>
    </w:rPr>
  </w:style>
  <w:style w:type="paragraph" w:styleId="prastasistinklapis">
    <w:name w:val="Normal (Web)"/>
    <w:basedOn w:val="prastasis"/>
    <w:uiPriority w:val="99"/>
    <w:semiHidden/>
    <w:unhideWhenUsed/>
    <w:rsid w:val="00AB1184"/>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semiHidden/>
    <w:unhideWhenUsed/>
    <w:rsid w:val="00341E82"/>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341E82"/>
    <w:rPr>
      <w:rFonts w:ascii="Tahoma" w:hAnsi="Tahoma" w:cs="Tahoma"/>
      <w:sz w:val="16"/>
      <w:szCs w:val="16"/>
    </w:rPr>
  </w:style>
  <w:style w:type="paragraph" w:styleId="Antrats">
    <w:name w:val="header"/>
    <w:basedOn w:val="prastasis"/>
    <w:link w:val="AntratsDiagrama"/>
    <w:uiPriority w:val="99"/>
    <w:unhideWhenUsed/>
    <w:rsid w:val="00D766E1"/>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D766E1"/>
  </w:style>
  <w:style w:type="paragraph" w:styleId="Porat">
    <w:name w:val="footer"/>
    <w:basedOn w:val="prastasis"/>
    <w:link w:val="PoratDiagrama"/>
    <w:uiPriority w:val="99"/>
    <w:unhideWhenUsed/>
    <w:rsid w:val="00D766E1"/>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D766E1"/>
  </w:style>
  <w:style w:type="table" w:styleId="Lentelstinklelis">
    <w:name w:val="Table Grid"/>
    <w:basedOn w:val="prastojilentel"/>
    <w:uiPriority w:val="59"/>
    <w:rsid w:val="00A26F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AC5FAE"/>
    <w:pPr>
      <w:ind w:left="720"/>
      <w:contextualSpacing/>
    </w:pPr>
  </w:style>
  <w:style w:type="character" w:styleId="Hipersaitas">
    <w:name w:val="Hyperlink"/>
    <w:basedOn w:val="Numatytasispastraiposriftas"/>
    <w:uiPriority w:val="99"/>
    <w:unhideWhenUsed/>
    <w:rsid w:val="00D820CE"/>
    <w:rPr>
      <w:color w:val="0000FF" w:themeColor="hyperlink"/>
      <w:u w:val="single"/>
    </w:rPr>
  </w:style>
  <w:style w:type="paragraph" w:styleId="Betarp">
    <w:name w:val="No Spacing"/>
    <w:uiPriority w:val="1"/>
    <w:qFormat/>
    <w:rsid w:val="00D820CE"/>
    <w:pPr>
      <w:spacing w:after="0" w:line="240" w:lineRule="auto"/>
    </w:pPr>
    <w:rPr>
      <w:rFonts w:ascii="Calibri" w:eastAsia="Calibri" w:hAnsi="Calibri" w:cs="Times New Roman"/>
    </w:rPr>
  </w:style>
  <w:style w:type="paragraph" w:styleId="prastasistinklapis">
    <w:name w:val="Normal (Web)"/>
    <w:basedOn w:val="prastasis"/>
    <w:uiPriority w:val="99"/>
    <w:semiHidden/>
    <w:unhideWhenUsed/>
    <w:rsid w:val="00AB1184"/>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666946">
      <w:bodyDiv w:val="1"/>
      <w:marLeft w:val="0"/>
      <w:marRight w:val="0"/>
      <w:marTop w:val="0"/>
      <w:marBottom w:val="0"/>
      <w:divBdr>
        <w:top w:val="none" w:sz="0" w:space="0" w:color="auto"/>
        <w:left w:val="none" w:sz="0" w:space="0" w:color="auto"/>
        <w:bottom w:val="none" w:sz="0" w:space="0" w:color="auto"/>
        <w:right w:val="none" w:sz="0" w:space="0" w:color="auto"/>
      </w:divBdr>
    </w:div>
    <w:div w:id="598295661">
      <w:bodyDiv w:val="1"/>
      <w:marLeft w:val="0"/>
      <w:marRight w:val="0"/>
      <w:marTop w:val="0"/>
      <w:marBottom w:val="0"/>
      <w:divBdr>
        <w:top w:val="none" w:sz="0" w:space="0" w:color="auto"/>
        <w:left w:val="none" w:sz="0" w:space="0" w:color="auto"/>
        <w:bottom w:val="none" w:sz="0" w:space="0" w:color="auto"/>
        <w:right w:val="none" w:sz="0" w:space="0" w:color="auto"/>
      </w:divBdr>
      <w:divsChild>
        <w:div w:id="410007980">
          <w:marLeft w:val="0"/>
          <w:marRight w:val="0"/>
          <w:marTop w:val="0"/>
          <w:marBottom w:val="0"/>
          <w:divBdr>
            <w:top w:val="none" w:sz="0" w:space="0" w:color="auto"/>
            <w:left w:val="none" w:sz="0" w:space="0" w:color="auto"/>
            <w:bottom w:val="none" w:sz="0" w:space="0" w:color="auto"/>
            <w:right w:val="none" w:sz="0" w:space="0" w:color="auto"/>
          </w:divBdr>
        </w:div>
        <w:div w:id="355693465">
          <w:marLeft w:val="0"/>
          <w:marRight w:val="0"/>
          <w:marTop w:val="0"/>
          <w:marBottom w:val="0"/>
          <w:divBdr>
            <w:top w:val="none" w:sz="0" w:space="0" w:color="auto"/>
            <w:left w:val="none" w:sz="0" w:space="0" w:color="auto"/>
            <w:bottom w:val="none" w:sz="0" w:space="0" w:color="auto"/>
            <w:right w:val="none" w:sz="0" w:space="0" w:color="auto"/>
          </w:divBdr>
        </w:div>
        <w:div w:id="1527478878">
          <w:marLeft w:val="0"/>
          <w:marRight w:val="0"/>
          <w:marTop w:val="0"/>
          <w:marBottom w:val="0"/>
          <w:divBdr>
            <w:top w:val="none" w:sz="0" w:space="0" w:color="auto"/>
            <w:left w:val="none" w:sz="0" w:space="0" w:color="auto"/>
            <w:bottom w:val="none" w:sz="0" w:space="0" w:color="auto"/>
            <w:right w:val="none" w:sz="0" w:space="0" w:color="auto"/>
          </w:divBdr>
        </w:div>
        <w:div w:id="103115130">
          <w:marLeft w:val="0"/>
          <w:marRight w:val="0"/>
          <w:marTop w:val="0"/>
          <w:marBottom w:val="0"/>
          <w:divBdr>
            <w:top w:val="none" w:sz="0" w:space="0" w:color="auto"/>
            <w:left w:val="none" w:sz="0" w:space="0" w:color="auto"/>
            <w:bottom w:val="none" w:sz="0" w:space="0" w:color="auto"/>
            <w:right w:val="none" w:sz="0" w:space="0" w:color="auto"/>
          </w:divBdr>
        </w:div>
        <w:div w:id="393896031">
          <w:marLeft w:val="0"/>
          <w:marRight w:val="0"/>
          <w:marTop w:val="0"/>
          <w:marBottom w:val="0"/>
          <w:divBdr>
            <w:top w:val="none" w:sz="0" w:space="0" w:color="auto"/>
            <w:left w:val="none" w:sz="0" w:space="0" w:color="auto"/>
            <w:bottom w:val="none" w:sz="0" w:space="0" w:color="auto"/>
            <w:right w:val="none" w:sz="0" w:space="0" w:color="auto"/>
          </w:divBdr>
        </w:div>
        <w:div w:id="1115097426">
          <w:marLeft w:val="0"/>
          <w:marRight w:val="0"/>
          <w:marTop w:val="0"/>
          <w:marBottom w:val="0"/>
          <w:divBdr>
            <w:top w:val="none" w:sz="0" w:space="0" w:color="auto"/>
            <w:left w:val="none" w:sz="0" w:space="0" w:color="auto"/>
            <w:bottom w:val="none" w:sz="0" w:space="0" w:color="auto"/>
            <w:right w:val="none" w:sz="0" w:space="0" w:color="auto"/>
          </w:divBdr>
        </w:div>
        <w:div w:id="276255564">
          <w:marLeft w:val="0"/>
          <w:marRight w:val="0"/>
          <w:marTop w:val="0"/>
          <w:marBottom w:val="0"/>
          <w:divBdr>
            <w:top w:val="none" w:sz="0" w:space="0" w:color="auto"/>
            <w:left w:val="none" w:sz="0" w:space="0" w:color="auto"/>
            <w:bottom w:val="none" w:sz="0" w:space="0" w:color="auto"/>
            <w:right w:val="none" w:sz="0" w:space="0" w:color="auto"/>
          </w:divBdr>
        </w:div>
      </w:divsChild>
    </w:div>
    <w:div w:id="609242526">
      <w:bodyDiv w:val="1"/>
      <w:marLeft w:val="0"/>
      <w:marRight w:val="0"/>
      <w:marTop w:val="0"/>
      <w:marBottom w:val="0"/>
      <w:divBdr>
        <w:top w:val="none" w:sz="0" w:space="0" w:color="auto"/>
        <w:left w:val="none" w:sz="0" w:space="0" w:color="auto"/>
        <w:bottom w:val="none" w:sz="0" w:space="0" w:color="auto"/>
        <w:right w:val="none" w:sz="0" w:space="0" w:color="auto"/>
      </w:divBdr>
    </w:div>
    <w:div w:id="713653564">
      <w:bodyDiv w:val="1"/>
      <w:marLeft w:val="0"/>
      <w:marRight w:val="0"/>
      <w:marTop w:val="0"/>
      <w:marBottom w:val="0"/>
      <w:divBdr>
        <w:top w:val="none" w:sz="0" w:space="0" w:color="auto"/>
        <w:left w:val="none" w:sz="0" w:space="0" w:color="auto"/>
        <w:bottom w:val="none" w:sz="0" w:space="0" w:color="auto"/>
        <w:right w:val="none" w:sz="0" w:space="0" w:color="auto"/>
      </w:divBdr>
    </w:div>
    <w:div w:id="756167758">
      <w:bodyDiv w:val="1"/>
      <w:marLeft w:val="0"/>
      <w:marRight w:val="0"/>
      <w:marTop w:val="0"/>
      <w:marBottom w:val="0"/>
      <w:divBdr>
        <w:top w:val="none" w:sz="0" w:space="0" w:color="auto"/>
        <w:left w:val="none" w:sz="0" w:space="0" w:color="auto"/>
        <w:bottom w:val="none" w:sz="0" w:space="0" w:color="auto"/>
        <w:right w:val="none" w:sz="0" w:space="0" w:color="auto"/>
      </w:divBdr>
    </w:div>
    <w:div w:id="1090200902">
      <w:bodyDiv w:val="1"/>
      <w:marLeft w:val="0"/>
      <w:marRight w:val="0"/>
      <w:marTop w:val="0"/>
      <w:marBottom w:val="0"/>
      <w:divBdr>
        <w:top w:val="none" w:sz="0" w:space="0" w:color="auto"/>
        <w:left w:val="none" w:sz="0" w:space="0" w:color="auto"/>
        <w:bottom w:val="none" w:sz="0" w:space="0" w:color="auto"/>
        <w:right w:val="none" w:sz="0" w:space="0" w:color="auto"/>
      </w:divBdr>
    </w:div>
    <w:div w:id="1239899263">
      <w:bodyDiv w:val="1"/>
      <w:marLeft w:val="0"/>
      <w:marRight w:val="0"/>
      <w:marTop w:val="0"/>
      <w:marBottom w:val="0"/>
      <w:divBdr>
        <w:top w:val="none" w:sz="0" w:space="0" w:color="auto"/>
        <w:left w:val="none" w:sz="0" w:space="0" w:color="auto"/>
        <w:bottom w:val="none" w:sz="0" w:space="0" w:color="auto"/>
        <w:right w:val="none" w:sz="0" w:space="0" w:color="auto"/>
      </w:divBdr>
    </w:div>
    <w:div w:id="1434669636">
      <w:bodyDiv w:val="1"/>
      <w:marLeft w:val="0"/>
      <w:marRight w:val="0"/>
      <w:marTop w:val="0"/>
      <w:marBottom w:val="0"/>
      <w:divBdr>
        <w:top w:val="none" w:sz="0" w:space="0" w:color="auto"/>
        <w:left w:val="none" w:sz="0" w:space="0" w:color="auto"/>
        <w:bottom w:val="none" w:sz="0" w:space="0" w:color="auto"/>
        <w:right w:val="none" w:sz="0" w:space="0" w:color="auto"/>
      </w:divBdr>
    </w:div>
    <w:div w:id="1563564755">
      <w:bodyDiv w:val="1"/>
      <w:marLeft w:val="0"/>
      <w:marRight w:val="0"/>
      <w:marTop w:val="0"/>
      <w:marBottom w:val="0"/>
      <w:divBdr>
        <w:top w:val="none" w:sz="0" w:space="0" w:color="auto"/>
        <w:left w:val="none" w:sz="0" w:space="0" w:color="auto"/>
        <w:bottom w:val="none" w:sz="0" w:space="0" w:color="auto"/>
        <w:right w:val="none" w:sz="0" w:space="0" w:color="auto"/>
      </w:divBdr>
    </w:div>
    <w:div w:id="1587420661">
      <w:bodyDiv w:val="1"/>
      <w:marLeft w:val="0"/>
      <w:marRight w:val="0"/>
      <w:marTop w:val="0"/>
      <w:marBottom w:val="0"/>
      <w:divBdr>
        <w:top w:val="none" w:sz="0" w:space="0" w:color="auto"/>
        <w:left w:val="none" w:sz="0" w:space="0" w:color="auto"/>
        <w:bottom w:val="none" w:sz="0" w:space="0" w:color="auto"/>
        <w:right w:val="none" w:sz="0" w:space="0" w:color="auto"/>
      </w:divBdr>
    </w:div>
    <w:div w:id="1664821254">
      <w:bodyDiv w:val="1"/>
      <w:marLeft w:val="0"/>
      <w:marRight w:val="0"/>
      <w:marTop w:val="0"/>
      <w:marBottom w:val="0"/>
      <w:divBdr>
        <w:top w:val="none" w:sz="0" w:space="0" w:color="auto"/>
        <w:left w:val="none" w:sz="0" w:space="0" w:color="auto"/>
        <w:bottom w:val="none" w:sz="0" w:space="0" w:color="auto"/>
        <w:right w:val="none" w:sz="0" w:space="0" w:color="auto"/>
      </w:divBdr>
    </w:div>
    <w:div w:id="1806772865">
      <w:bodyDiv w:val="1"/>
      <w:marLeft w:val="0"/>
      <w:marRight w:val="0"/>
      <w:marTop w:val="0"/>
      <w:marBottom w:val="0"/>
      <w:divBdr>
        <w:top w:val="none" w:sz="0" w:space="0" w:color="auto"/>
        <w:left w:val="none" w:sz="0" w:space="0" w:color="auto"/>
        <w:bottom w:val="none" w:sz="0" w:space="0" w:color="auto"/>
        <w:right w:val="none" w:sz="0" w:space="0" w:color="auto"/>
      </w:divBdr>
    </w:div>
    <w:div w:id="1827164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wmf"/></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8A3B8D-91AB-4AA0-84A0-4643FC06ED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E117916C</Template>
  <TotalTime>0</TotalTime>
  <Pages>3</Pages>
  <Words>4928</Words>
  <Characters>2810</Characters>
  <Application>Microsoft Office Word</Application>
  <DocSecurity>0</DocSecurity>
  <Lines>23</Lines>
  <Paragraphs>15</Paragraphs>
  <ScaleCrop>false</ScaleCrop>
  <HeadingPairs>
    <vt:vector size="2" baseType="variant">
      <vt:variant>
        <vt:lpstr>Pavadinimas</vt:lpstr>
      </vt:variant>
      <vt:variant>
        <vt:i4>1</vt:i4>
      </vt:variant>
    </vt:vector>
  </HeadingPairs>
  <TitlesOfParts>
    <vt:vector size="1" baseType="lpstr">
      <vt:lpstr/>
    </vt:vector>
  </TitlesOfParts>
  <Company>Hewlett-Packard Company</Company>
  <LinksUpToDate>false</LinksUpToDate>
  <CharactersWithSpaces>7723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arunas</dc:creator>
  <cp:lastModifiedBy>Sandra Skersienė</cp:lastModifiedBy>
  <cp:revision>2</cp:revision>
  <cp:lastPrinted>2021-03-29T12:01:00Z</cp:lastPrinted>
  <dcterms:created xsi:type="dcterms:W3CDTF">2024-03-19T08:45:00Z</dcterms:created>
  <dcterms:modified xsi:type="dcterms:W3CDTF">2024-03-19T08:45:00Z</dcterms:modified>
</cp:coreProperties>
</file>