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213C65">
      <w:pPr>
        <w:spacing w:after="0" w:line="240" w:lineRule="auto"/>
        <w:rPr>
          <w:rFonts w:ascii="Times New Roman" w:hAnsi="Times New Roman" w:cs="Times New Roman"/>
          <w:b/>
          <w:caps/>
          <w:sz w:val="24"/>
          <w:szCs w:val="24"/>
        </w:rPr>
      </w:pPr>
    </w:p>
    <w:p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213C65">
      <w:pPr>
        <w:spacing w:after="0" w:line="240" w:lineRule="auto"/>
        <w:rPr>
          <w:rFonts w:ascii="Times New Roman" w:eastAsia="Lucida Sans Unicode" w:hAnsi="Times New Roman" w:cs="Times New Roman"/>
          <w:b/>
          <w:caps/>
          <w:sz w:val="24"/>
          <w:szCs w:val="24"/>
        </w:rPr>
      </w:pPr>
    </w:p>
    <w:p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B95C6F" w:rsidP="00213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95C6F" w:rsidRPr="00B95C6F" w:rsidRDefault="00E8180A" w:rsidP="00B95C6F">
      <w:pPr>
        <w:spacing w:after="0"/>
        <w:ind w:firstLine="720"/>
        <w:jc w:val="both"/>
        <w:rPr>
          <w:rFonts w:ascii="Times New Roman" w:hAnsi="Times New Roman" w:cs="Times New Roman"/>
          <w:color w:val="000000" w:themeColor="text1"/>
          <w:sz w:val="24"/>
          <w:szCs w:val="24"/>
        </w:rPr>
      </w:pPr>
      <w:r w:rsidRPr="00B95C6F">
        <w:rPr>
          <w:rFonts w:ascii="Times New Roman" w:eastAsia="Times New Roman" w:hAnsi="Times New Roman" w:cs="Times New Roman"/>
          <w:color w:val="000000" w:themeColor="text1"/>
          <w:sz w:val="24"/>
          <w:szCs w:val="24"/>
        </w:rPr>
        <w:t xml:space="preserve">Vadovaudamasi </w:t>
      </w:r>
      <w:r w:rsidRPr="00B95C6F">
        <w:rPr>
          <w:rFonts w:ascii="Times New Roman" w:hAnsi="Times New Roman" w:cs="Times New Roman"/>
          <w:color w:val="000000" w:themeColor="text1"/>
          <w:sz w:val="24"/>
          <w:szCs w:val="24"/>
        </w:rPr>
        <w:t>Lietuvos Respublikos vietos savivaldos įstatymo 34 straipsnio 6 dalies 5 punktu,</w:t>
      </w:r>
      <w:r w:rsidRPr="00B95C6F">
        <w:rPr>
          <w:rFonts w:ascii="Times New Roman" w:hAnsi="Times New Roman" w:cs="Times New Roman"/>
          <w:sz w:val="24"/>
          <w:szCs w:val="24"/>
        </w:rPr>
        <w:t xml:space="preserve"> Lietuvos Respublikos teritorijų planavimo įstatymo 6 straipsnio 3 dalimi, 28 straipsnio 2 dalimi, Kompleksinio teritorijų planavimo dokumentų rengimo taisyklių, patvirtintų Lietuvos Respublikos aplinkos ministro 2014 m. sausio 2 d. įsakymu Nr. D1-8 „Dėl kompleksinio teritorijų planavimo dokumentų rengimo taisyklių patvirtinimo“, 271, 312, 316, 318 punktais, 318.1.2, 318.1.3 papunkčiais, </w:t>
      </w:r>
      <w:r w:rsidRPr="00B95C6F">
        <w:rPr>
          <w:rFonts w:ascii="Times New Roman" w:hAnsi="Times New Roman" w:cs="Times New Roman"/>
          <w:color w:val="333333"/>
          <w:sz w:val="24"/>
          <w:szCs w:val="24"/>
          <w:shd w:val="clear" w:color="auto" w:fill="FFFFFF"/>
        </w:rPr>
        <w:t>Kretingos rajono savivaldybės teritorijos ir jos dalies – Kretingos miesto bendruoju planu, pakeistu Kretingos rajono savivaldybės tarybos 2021 m. gegužės 13 d. sprendimu Nr. T2-178</w:t>
      </w:r>
      <w:r w:rsidRPr="00B95C6F">
        <w:rPr>
          <w:rFonts w:ascii="Times New Roman" w:hAnsi="Times New Roman" w:cs="Times New Roman"/>
          <w:sz w:val="24"/>
          <w:szCs w:val="24"/>
        </w:rPr>
        <w:t xml:space="preserve"> „Dėl Kretingos rajono savivaldybės teritorijos ir jos dalies – Kretingos miesto bendrojo plano keitimo patvirtinimo“,</w:t>
      </w:r>
      <w:r w:rsidR="005760DA" w:rsidRPr="00B95C6F">
        <w:rPr>
          <w:rFonts w:ascii="Times New Roman" w:hAnsi="Times New Roman" w:cs="Times New Roman"/>
          <w:color w:val="000000" w:themeColor="text1"/>
          <w:sz w:val="24"/>
          <w:szCs w:val="24"/>
        </w:rPr>
        <w:t xml:space="preserve"> atsižvelgdama</w:t>
      </w:r>
      <w:r w:rsidR="002C279D" w:rsidRPr="00B95C6F">
        <w:rPr>
          <w:rFonts w:ascii="Times New Roman" w:hAnsi="Times New Roman" w:cs="Times New Roman"/>
          <w:color w:val="000000" w:themeColor="text1"/>
          <w:sz w:val="24"/>
          <w:szCs w:val="24"/>
        </w:rPr>
        <w:t xml:space="preserve"> į Kretingos rajono savivaldybės </w:t>
      </w:r>
      <w:r w:rsidR="00EE256A" w:rsidRPr="00B95C6F">
        <w:rPr>
          <w:rFonts w:ascii="Times New Roman" w:hAnsi="Times New Roman" w:cs="Times New Roman"/>
          <w:color w:val="000000" w:themeColor="text1"/>
          <w:sz w:val="24"/>
          <w:szCs w:val="24"/>
        </w:rPr>
        <w:t>mero</w:t>
      </w:r>
      <w:r w:rsidR="002C279D" w:rsidRPr="00B95C6F">
        <w:rPr>
          <w:rFonts w:ascii="Times New Roman" w:hAnsi="Times New Roman" w:cs="Times New Roman"/>
          <w:color w:val="000000" w:themeColor="text1"/>
          <w:sz w:val="24"/>
          <w:szCs w:val="24"/>
        </w:rPr>
        <w:t xml:space="preserve"> 202</w:t>
      </w:r>
      <w:r w:rsidR="00F57F96" w:rsidRPr="00B95C6F">
        <w:rPr>
          <w:rFonts w:ascii="Times New Roman" w:hAnsi="Times New Roman" w:cs="Times New Roman"/>
          <w:color w:val="000000" w:themeColor="text1"/>
          <w:sz w:val="24"/>
          <w:szCs w:val="24"/>
        </w:rPr>
        <w:t>5</w:t>
      </w:r>
      <w:r w:rsidR="002C279D" w:rsidRPr="00B95C6F">
        <w:rPr>
          <w:rFonts w:ascii="Times New Roman" w:hAnsi="Times New Roman" w:cs="Times New Roman"/>
          <w:color w:val="000000" w:themeColor="text1"/>
          <w:sz w:val="24"/>
          <w:szCs w:val="24"/>
        </w:rPr>
        <w:t xml:space="preserve"> m.</w:t>
      </w:r>
      <w:r w:rsidR="00B95C6F" w:rsidRPr="00B95C6F">
        <w:rPr>
          <w:rFonts w:ascii="Times New Roman" w:hAnsi="Times New Roman" w:cs="Times New Roman"/>
          <w:color w:val="000000" w:themeColor="text1"/>
          <w:sz w:val="24"/>
          <w:szCs w:val="24"/>
        </w:rPr>
        <w:t xml:space="preserve"> </w:t>
      </w:r>
      <w:r w:rsidR="00286837">
        <w:rPr>
          <w:rFonts w:ascii="Times New Roman" w:hAnsi="Times New Roman" w:cs="Times New Roman"/>
          <w:color w:val="000000" w:themeColor="text1"/>
          <w:sz w:val="24"/>
          <w:szCs w:val="24"/>
        </w:rPr>
        <w:t>gruodžio</w:t>
      </w:r>
      <w:r w:rsidR="00F57F96" w:rsidRPr="00B95C6F">
        <w:rPr>
          <w:rFonts w:ascii="Times New Roman" w:hAnsi="Times New Roman" w:cs="Times New Roman"/>
          <w:color w:val="000000" w:themeColor="text1"/>
          <w:sz w:val="24"/>
          <w:szCs w:val="24"/>
        </w:rPr>
        <w:t xml:space="preserve"> </w:t>
      </w:r>
      <w:r w:rsidR="00286837">
        <w:rPr>
          <w:rFonts w:ascii="Times New Roman" w:hAnsi="Times New Roman" w:cs="Times New Roman"/>
          <w:color w:val="000000" w:themeColor="text1"/>
          <w:sz w:val="24"/>
          <w:szCs w:val="24"/>
        </w:rPr>
        <w:t>3</w:t>
      </w:r>
      <w:r w:rsidR="002C279D" w:rsidRPr="00B95C6F">
        <w:rPr>
          <w:rFonts w:ascii="Times New Roman" w:hAnsi="Times New Roman" w:cs="Times New Roman"/>
          <w:color w:val="000000" w:themeColor="text1"/>
          <w:sz w:val="24"/>
          <w:szCs w:val="24"/>
        </w:rPr>
        <w:t xml:space="preserve"> d. </w:t>
      </w:r>
      <w:r w:rsidR="00646C76" w:rsidRPr="00B95C6F">
        <w:rPr>
          <w:rFonts w:ascii="Times New Roman" w:hAnsi="Times New Roman" w:cs="Times New Roman"/>
          <w:color w:val="000000" w:themeColor="text1"/>
          <w:sz w:val="24"/>
          <w:szCs w:val="24"/>
        </w:rPr>
        <w:t>potvarkį</w:t>
      </w:r>
      <w:r w:rsidR="002C279D" w:rsidRPr="00B95C6F">
        <w:rPr>
          <w:rFonts w:ascii="Times New Roman" w:hAnsi="Times New Roman" w:cs="Times New Roman"/>
          <w:color w:val="000000" w:themeColor="text1"/>
          <w:sz w:val="24"/>
          <w:szCs w:val="24"/>
        </w:rPr>
        <w:t xml:space="preserve"> Nr. </w:t>
      </w:r>
      <w:r w:rsidR="00EE256A" w:rsidRPr="00B95C6F">
        <w:rPr>
          <w:rFonts w:ascii="Times New Roman" w:hAnsi="Times New Roman" w:cs="Times New Roman"/>
          <w:color w:val="000000" w:themeColor="text1"/>
          <w:sz w:val="24"/>
          <w:szCs w:val="24"/>
        </w:rPr>
        <w:t>V3-</w:t>
      </w:r>
      <w:r w:rsidR="00286837">
        <w:rPr>
          <w:rFonts w:ascii="Times New Roman" w:hAnsi="Times New Roman" w:cs="Times New Roman"/>
          <w:color w:val="000000" w:themeColor="text1"/>
          <w:sz w:val="24"/>
          <w:szCs w:val="24"/>
        </w:rPr>
        <w:t>642</w:t>
      </w:r>
      <w:r w:rsidR="002C279D" w:rsidRPr="00B95C6F">
        <w:rPr>
          <w:rFonts w:ascii="Times New Roman" w:hAnsi="Times New Roman" w:cs="Times New Roman"/>
          <w:color w:val="000000" w:themeColor="text1"/>
          <w:sz w:val="24"/>
          <w:szCs w:val="24"/>
        </w:rPr>
        <w:t xml:space="preserve"> „</w:t>
      </w:r>
      <w:r w:rsidR="00286837" w:rsidRPr="00286837">
        <w:rPr>
          <w:rFonts w:ascii="Times New Roman" w:hAnsi="Times New Roman" w:cs="Times New Roman"/>
          <w:color w:val="000000" w:themeColor="text1"/>
          <w:sz w:val="24"/>
          <w:szCs w:val="24"/>
        </w:rPr>
        <w:t>D</w:t>
      </w:r>
      <w:r w:rsidR="00286837" w:rsidRPr="00286837">
        <w:rPr>
          <w:rFonts w:ascii="Times New Roman" w:hAnsi="Times New Roman" w:cs="Times New Roman"/>
          <w:color w:val="000000" w:themeColor="text1"/>
          <w:sz w:val="24"/>
          <w:szCs w:val="24"/>
        </w:rPr>
        <w:t xml:space="preserve">ėl </w:t>
      </w:r>
      <w:r w:rsidR="00286837" w:rsidRPr="00286837">
        <w:rPr>
          <w:rFonts w:ascii="Times New Roman" w:hAnsi="Times New Roman" w:cs="Times New Roman"/>
          <w:color w:val="000000" w:themeColor="text1"/>
          <w:sz w:val="24"/>
          <w:szCs w:val="24"/>
        </w:rPr>
        <w:t>žemės sklypo (kadastro Nr. 5630/0002:91), esančio Darbėnų g. 1, Šukės k., Darbėnų sen., K</w:t>
      </w:r>
      <w:r w:rsidR="00286837" w:rsidRPr="00286837">
        <w:rPr>
          <w:rFonts w:ascii="Times New Roman" w:hAnsi="Times New Roman" w:cs="Times New Roman"/>
          <w:color w:val="000000" w:themeColor="text1"/>
          <w:sz w:val="24"/>
          <w:szCs w:val="24"/>
        </w:rPr>
        <w:t>retingos r.,</w:t>
      </w:r>
      <w:r w:rsidR="00286837" w:rsidRPr="00286837">
        <w:rPr>
          <w:rFonts w:ascii="Times New Roman" w:hAnsi="Times New Roman" w:cs="Times New Roman"/>
          <w:color w:val="000000" w:themeColor="text1"/>
          <w:sz w:val="24"/>
          <w:szCs w:val="24"/>
          <w:lang w:bidi="lt-LT"/>
        </w:rPr>
        <w:t xml:space="preserve"> kvartalo detaliojo plano rengimo</w:t>
      </w:r>
      <w:r w:rsidR="002C279D" w:rsidRPr="00B95C6F">
        <w:rPr>
          <w:rFonts w:ascii="Times New Roman" w:hAnsi="Times New Roman" w:cs="Times New Roman"/>
          <w:color w:val="000000" w:themeColor="text1"/>
          <w:sz w:val="24"/>
          <w:szCs w:val="24"/>
        </w:rPr>
        <w:t>“</w:t>
      </w:r>
      <w:r w:rsidR="00B263D3" w:rsidRPr="00B95C6F">
        <w:rPr>
          <w:rFonts w:ascii="Times New Roman" w:hAnsi="Times New Roman" w:cs="Times New Roman"/>
          <w:color w:val="000000" w:themeColor="text1"/>
          <w:sz w:val="24"/>
          <w:szCs w:val="24"/>
        </w:rPr>
        <w:t>:</w:t>
      </w:r>
    </w:p>
    <w:p w:rsidR="00646C76" w:rsidRPr="0004761A" w:rsidRDefault="006A69B7" w:rsidP="00B95C6F">
      <w:pPr>
        <w:spacing w:after="0"/>
        <w:ind w:firstLine="720"/>
        <w:jc w:val="both"/>
        <w:rPr>
          <w:rFonts w:ascii="Times New Roman" w:hAnsi="Times New Roman" w:cs="Times New Roman"/>
          <w:sz w:val="24"/>
          <w:szCs w:val="24"/>
          <w:lang w:bidi="lt-LT"/>
        </w:rPr>
      </w:pPr>
      <w:r w:rsidRPr="0004761A">
        <w:rPr>
          <w:rFonts w:ascii="Times New Roman" w:eastAsia="Times New Roman" w:hAnsi="Times New Roman" w:cs="Times New Roman"/>
          <w:sz w:val="24"/>
          <w:szCs w:val="24"/>
        </w:rPr>
        <w:t xml:space="preserve">1. </w:t>
      </w:r>
      <w:r w:rsidR="0004761A" w:rsidRPr="0004761A">
        <w:rPr>
          <w:rFonts w:ascii="Times New Roman" w:eastAsia="Times New Roman" w:hAnsi="Times New Roman" w:cs="Times New Roman"/>
          <w:spacing w:val="20"/>
          <w:sz w:val="24"/>
          <w:szCs w:val="24"/>
        </w:rPr>
        <w:t xml:space="preserve">P r a d e d u </w:t>
      </w:r>
      <w:r w:rsidR="0004761A" w:rsidRPr="0004761A">
        <w:rPr>
          <w:rFonts w:ascii="Times New Roman" w:hAnsi="Times New Roman" w:cs="Times New Roman"/>
          <w:sz w:val="24"/>
          <w:szCs w:val="24"/>
        </w:rPr>
        <w:t xml:space="preserve">rengti </w:t>
      </w:r>
      <w:r w:rsidR="0088647B" w:rsidRPr="0088647B">
        <w:rPr>
          <w:rFonts w:ascii="Times New Roman" w:hAnsi="Times New Roman" w:cs="Times New Roman"/>
          <w:color w:val="000000" w:themeColor="text1"/>
          <w:sz w:val="24"/>
          <w:szCs w:val="24"/>
        </w:rPr>
        <w:t xml:space="preserve">žemės sklypo </w:t>
      </w:r>
      <w:r w:rsidR="00A960B7" w:rsidRPr="00286837">
        <w:rPr>
          <w:rFonts w:ascii="Times New Roman" w:hAnsi="Times New Roman" w:cs="Times New Roman"/>
          <w:color w:val="000000" w:themeColor="text1"/>
          <w:sz w:val="24"/>
          <w:szCs w:val="24"/>
        </w:rPr>
        <w:t>(kadastro Nr. 5630/0002:91), esančio Darbėnų g. 1, Šukės k., Darbėnų sen., Kretingos r.,</w:t>
      </w:r>
      <w:r w:rsidR="0088647B" w:rsidRPr="0088647B">
        <w:rPr>
          <w:rFonts w:ascii="Times New Roman" w:hAnsi="Times New Roman" w:cs="Times New Roman"/>
          <w:color w:val="000000" w:themeColor="text1"/>
          <w:sz w:val="24"/>
          <w:szCs w:val="24"/>
        </w:rPr>
        <w:t xml:space="preserve"> </w:t>
      </w:r>
      <w:r w:rsidR="0088647B" w:rsidRPr="0088647B">
        <w:rPr>
          <w:rFonts w:ascii="Times New Roman" w:hAnsi="Times New Roman" w:cs="Times New Roman"/>
          <w:color w:val="000000" w:themeColor="text1"/>
          <w:sz w:val="24"/>
          <w:szCs w:val="24"/>
          <w:lang w:bidi="lt-LT"/>
        </w:rPr>
        <w:t xml:space="preserve"> kvartalo </w:t>
      </w:r>
      <w:r w:rsidR="0004761A" w:rsidRPr="0004761A">
        <w:rPr>
          <w:rFonts w:ascii="Times New Roman" w:hAnsi="Times New Roman" w:cs="Times New Roman"/>
          <w:color w:val="000000" w:themeColor="text1"/>
          <w:sz w:val="24"/>
          <w:szCs w:val="24"/>
          <w:lang w:bidi="lt-LT"/>
        </w:rPr>
        <w:t>detal</w:t>
      </w:r>
      <w:r w:rsidR="0004761A">
        <w:rPr>
          <w:rFonts w:ascii="Times New Roman" w:hAnsi="Times New Roman" w:cs="Times New Roman"/>
          <w:color w:val="000000" w:themeColor="text1"/>
          <w:sz w:val="24"/>
          <w:szCs w:val="24"/>
          <w:lang w:bidi="lt-LT"/>
        </w:rPr>
        <w:t>ųjį</w:t>
      </w:r>
      <w:r w:rsidR="0004761A" w:rsidRPr="0004761A">
        <w:rPr>
          <w:rFonts w:ascii="Times New Roman" w:hAnsi="Times New Roman" w:cs="Times New Roman"/>
          <w:color w:val="000000" w:themeColor="text1"/>
          <w:sz w:val="24"/>
          <w:szCs w:val="24"/>
          <w:lang w:bidi="lt-LT"/>
        </w:rPr>
        <w:t xml:space="preserve"> plan</w:t>
      </w:r>
      <w:r w:rsidR="0004761A">
        <w:rPr>
          <w:rFonts w:ascii="Times New Roman" w:hAnsi="Times New Roman" w:cs="Times New Roman"/>
          <w:color w:val="000000" w:themeColor="text1"/>
          <w:sz w:val="24"/>
          <w:szCs w:val="24"/>
          <w:lang w:bidi="lt-LT"/>
        </w:rPr>
        <w:t>ą</w:t>
      </w:r>
      <w:r w:rsidR="0004761A" w:rsidRPr="0004761A">
        <w:rPr>
          <w:rFonts w:ascii="Times New Roman" w:hAnsi="Times New Roman" w:cs="Times New Roman"/>
          <w:color w:val="000000" w:themeColor="text1"/>
          <w:sz w:val="24"/>
          <w:szCs w:val="24"/>
          <w:lang w:bidi="lt-LT"/>
        </w:rPr>
        <w:t xml:space="preserve"> </w:t>
      </w:r>
      <w:r w:rsidR="0004761A" w:rsidRPr="0004761A">
        <w:rPr>
          <w:rFonts w:ascii="Times New Roman" w:eastAsia="Times New Roman" w:hAnsi="Times New Roman" w:cs="Times New Roman"/>
          <w:sz w:val="24"/>
          <w:szCs w:val="24"/>
        </w:rPr>
        <w:t>(</w:t>
      </w:r>
      <w:r w:rsidR="0004761A" w:rsidRPr="0004761A">
        <w:rPr>
          <w:rFonts w:ascii="Times New Roman" w:hAnsi="Times New Roman" w:cs="Times New Roman"/>
          <w:sz w:val="24"/>
          <w:szCs w:val="24"/>
          <w:lang w:bidi="lt-LT"/>
        </w:rPr>
        <w:t>toliau – Detalusis planas).</w:t>
      </w:r>
    </w:p>
    <w:p w:rsidR="0099703C" w:rsidRPr="0004761A" w:rsidRDefault="006A69B7" w:rsidP="00B95C6F">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B95C6F" w:rsidRPr="00B95C6F">
        <w:rPr>
          <w:rFonts w:ascii="Times New Roman" w:hAnsi="Times New Roman" w:cs="Times New Roman"/>
          <w:color w:val="000000" w:themeColor="text1"/>
          <w:sz w:val="24"/>
          <w:szCs w:val="24"/>
        </w:rPr>
        <w:t>teritorijos pertvarkymas,</w:t>
      </w:r>
      <w:r w:rsidR="00B95C6F" w:rsidRPr="00B95C6F">
        <w:rPr>
          <w:rFonts w:ascii="Times New Roman" w:hAnsi="Times New Roman" w:cs="Times New Roman"/>
          <w:sz w:val="24"/>
          <w:szCs w:val="24"/>
          <w:lang w:bidi="lt-LT"/>
        </w:rPr>
        <w:t xml:space="preserve"> naudojimo paskirties ir būdų nustatymas, inžinerinei infrastruktūrai reikalingų teritorijų suplanavimas </w:t>
      </w:r>
      <w:r w:rsidR="00B95C6F" w:rsidRPr="00B95C6F">
        <w:rPr>
          <w:rFonts w:ascii="Times New Roman" w:hAnsi="Times New Roman" w:cs="Times New Roman"/>
          <w:color w:val="000000" w:themeColor="text1"/>
          <w:sz w:val="24"/>
          <w:szCs w:val="24"/>
        </w:rPr>
        <w:t>detalizuojant Bendrajame plane nustatytus teritorijos tvarkymo ir naudojimo privalomuosius reikalavimus.</w:t>
      </w:r>
    </w:p>
    <w:p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rsidR="003409F0" w:rsidRPr="002C00DA" w:rsidRDefault="003409F0" w:rsidP="00213C65">
      <w:pPr>
        <w:spacing w:after="0" w:line="240" w:lineRule="auto"/>
        <w:jc w:val="both"/>
        <w:rPr>
          <w:rFonts w:ascii="Times New Roman" w:hAnsi="Times New Roman" w:cs="Times New Roman"/>
          <w:sz w:val="24"/>
          <w:szCs w:val="24"/>
        </w:rPr>
      </w:pPr>
    </w:p>
    <w:p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rsidR="00A60968" w:rsidRDefault="00A60968" w:rsidP="00213C65">
      <w:pPr>
        <w:spacing w:after="0" w:line="240" w:lineRule="auto"/>
        <w:rPr>
          <w:rFonts w:ascii="Times New Roman" w:hAnsi="Times New Roman" w:cs="Times New Roman"/>
          <w:sz w:val="24"/>
          <w:szCs w:val="24"/>
        </w:rPr>
      </w:pPr>
    </w:p>
    <w:p w:rsidR="00E8180A" w:rsidRDefault="00E8180A" w:rsidP="00213C65">
      <w:pPr>
        <w:spacing w:after="0" w:line="240" w:lineRule="auto"/>
        <w:rPr>
          <w:rFonts w:ascii="Times New Roman" w:hAnsi="Times New Roman" w:cs="Times New Roman"/>
          <w:sz w:val="24"/>
          <w:szCs w:val="24"/>
        </w:rPr>
      </w:pPr>
    </w:p>
    <w:p w:rsidR="00EE256A" w:rsidRDefault="00EE256A" w:rsidP="00213C65">
      <w:pPr>
        <w:spacing w:after="0" w:line="240" w:lineRule="auto"/>
        <w:rPr>
          <w:rFonts w:ascii="Times New Roman" w:hAnsi="Times New Roman" w:cs="Times New Roman"/>
          <w:sz w:val="24"/>
          <w:szCs w:val="24"/>
        </w:rPr>
      </w:pPr>
    </w:p>
    <w:p w:rsidR="004A32A3" w:rsidRDefault="004A32A3" w:rsidP="00213C65">
      <w:pPr>
        <w:spacing w:after="0" w:line="240" w:lineRule="auto"/>
        <w:rPr>
          <w:rFonts w:ascii="Times New Roman" w:hAnsi="Times New Roman" w:cs="Times New Roman"/>
          <w:sz w:val="24"/>
          <w:szCs w:val="24"/>
        </w:rPr>
      </w:pPr>
    </w:p>
    <w:p w:rsidR="004A32A3" w:rsidRDefault="004A32A3" w:rsidP="00213C65">
      <w:pPr>
        <w:spacing w:after="0" w:line="240" w:lineRule="auto"/>
        <w:rPr>
          <w:rFonts w:ascii="Times New Roman" w:hAnsi="Times New Roman" w:cs="Times New Roman"/>
          <w:sz w:val="24"/>
          <w:szCs w:val="24"/>
        </w:rPr>
      </w:pPr>
    </w:p>
    <w:p w:rsidR="00301705" w:rsidRDefault="00301705" w:rsidP="00213C65">
      <w:pPr>
        <w:spacing w:after="0" w:line="240" w:lineRule="auto"/>
        <w:rPr>
          <w:rFonts w:ascii="Times New Roman" w:hAnsi="Times New Roman" w:cs="Times New Roman"/>
          <w:sz w:val="24"/>
          <w:szCs w:val="24"/>
        </w:rPr>
      </w:pPr>
    </w:p>
    <w:p w:rsidR="00B25ACA" w:rsidRDefault="00B25ACA"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rsidR="008A10A5" w:rsidRDefault="008A10A5" w:rsidP="00213C65">
      <w:pPr>
        <w:spacing w:after="0" w:line="240" w:lineRule="auto"/>
        <w:jc w:val="center"/>
        <w:rPr>
          <w:rFonts w:ascii="Times New Roman" w:hAnsi="Times New Roman" w:cs="Times New Roman"/>
          <w:b/>
          <w:sz w:val="24"/>
          <w:szCs w:val="24"/>
        </w:rPr>
      </w:pPr>
    </w:p>
    <w:p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13C65">
      <w:pPr>
        <w:spacing w:after="0" w:line="240" w:lineRule="auto"/>
        <w:jc w:val="both"/>
        <w:rPr>
          <w:rFonts w:ascii="Times New Roman" w:hAnsi="Times New Roman" w:cs="Times New Roman"/>
          <w:sz w:val="24"/>
          <w:szCs w:val="24"/>
        </w:rPr>
      </w:pPr>
    </w:p>
    <w:p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Pr="0088647B">
        <w:rPr>
          <w:rFonts w:ascii="Times New Roman" w:hAnsi="Times New Roman" w:cs="Times New Roman"/>
          <w:sz w:val="24"/>
          <w:szCs w:val="24"/>
        </w:rPr>
        <w:t>žemės sklypa</w:t>
      </w:r>
      <w:r w:rsidR="002D30F1">
        <w:rPr>
          <w:rFonts w:ascii="Times New Roman" w:hAnsi="Times New Roman" w:cs="Times New Roman"/>
          <w:sz w:val="24"/>
          <w:szCs w:val="24"/>
        </w:rPr>
        <w:t>s</w:t>
      </w:r>
      <w:r w:rsidRPr="0088647B">
        <w:rPr>
          <w:rFonts w:ascii="Times New Roman" w:hAnsi="Times New Roman" w:cs="Times New Roman"/>
          <w:sz w:val="24"/>
          <w:szCs w:val="24"/>
        </w:rPr>
        <w:t xml:space="preserve"> </w:t>
      </w:r>
      <w:r w:rsidR="0088647B" w:rsidRPr="0088647B">
        <w:rPr>
          <w:rFonts w:ascii="Times New Roman" w:hAnsi="Times New Roman" w:cs="Times New Roman"/>
          <w:color w:val="000000" w:themeColor="text1"/>
          <w:sz w:val="24"/>
          <w:szCs w:val="24"/>
        </w:rPr>
        <w:t xml:space="preserve">(kadastro Nr. </w:t>
      </w:r>
      <w:r w:rsidR="00A960B7">
        <w:rPr>
          <w:rFonts w:ascii="Times New Roman" w:hAnsi="Times New Roman" w:cs="Times New Roman"/>
          <w:color w:val="000000" w:themeColor="text1"/>
          <w:sz w:val="24"/>
          <w:szCs w:val="24"/>
        </w:rPr>
        <w:t>5630/0002:91</w:t>
      </w:r>
      <w:r w:rsidR="0088647B" w:rsidRPr="0088647B">
        <w:rPr>
          <w:rFonts w:ascii="Times New Roman" w:hAnsi="Times New Roman" w:cs="Times New Roman"/>
          <w:color w:val="000000" w:themeColor="text1"/>
          <w:sz w:val="24"/>
          <w:szCs w:val="24"/>
        </w:rPr>
        <w:t>), esan</w:t>
      </w:r>
      <w:r w:rsidR="00CA137D">
        <w:rPr>
          <w:rFonts w:ascii="Times New Roman" w:hAnsi="Times New Roman" w:cs="Times New Roman"/>
          <w:color w:val="000000" w:themeColor="text1"/>
          <w:sz w:val="24"/>
          <w:szCs w:val="24"/>
        </w:rPr>
        <w:t>t</w:t>
      </w:r>
      <w:r w:rsidR="002D30F1">
        <w:rPr>
          <w:rFonts w:ascii="Times New Roman" w:hAnsi="Times New Roman" w:cs="Times New Roman"/>
          <w:color w:val="000000" w:themeColor="text1"/>
          <w:sz w:val="24"/>
          <w:szCs w:val="24"/>
        </w:rPr>
        <w:t>i</w:t>
      </w:r>
      <w:r w:rsidR="0088647B">
        <w:rPr>
          <w:rFonts w:ascii="Times New Roman" w:hAnsi="Times New Roman" w:cs="Times New Roman"/>
          <w:color w:val="000000" w:themeColor="text1"/>
          <w:sz w:val="24"/>
          <w:szCs w:val="24"/>
        </w:rPr>
        <w:t>s</w:t>
      </w:r>
      <w:r w:rsidR="0088647B" w:rsidRPr="0088647B">
        <w:rPr>
          <w:rFonts w:ascii="Times New Roman" w:hAnsi="Times New Roman" w:cs="Times New Roman"/>
          <w:color w:val="000000" w:themeColor="text1"/>
          <w:sz w:val="24"/>
          <w:szCs w:val="24"/>
        </w:rPr>
        <w:t xml:space="preserve"> </w:t>
      </w:r>
      <w:r w:rsidR="00A960B7" w:rsidRPr="00286837">
        <w:rPr>
          <w:rFonts w:ascii="Times New Roman" w:hAnsi="Times New Roman" w:cs="Times New Roman"/>
          <w:color w:val="000000" w:themeColor="text1"/>
          <w:sz w:val="24"/>
          <w:szCs w:val="24"/>
        </w:rPr>
        <w:t>Darbėnų g. 1, Šukės k., Darbėnų sen., Kretingos r.,</w:t>
      </w:r>
      <w:r w:rsidR="00534B89">
        <w:rPr>
          <w:rFonts w:ascii="Times New Roman" w:hAnsi="Times New Roman" w:cs="Times New Roman"/>
          <w:color w:val="000000" w:themeColor="text1"/>
          <w:sz w:val="24"/>
          <w:szCs w:val="24"/>
        </w:rPr>
        <w:t xml:space="preserve"> </w:t>
      </w:r>
      <w:r w:rsidR="002D30F1" w:rsidRPr="0088647B">
        <w:rPr>
          <w:rFonts w:ascii="Times New Roman" w:hAnsi="Times New Roman" w:cs="Times New Roman"/>
          <w:sz w:val="24"/>
          <w:szCs w:val="24"/>
        </w:rPr>
        <w:t>žemės sklypa</w:t>
      </w:r>
      <w:r w:rsidR="002D30F1">
        <w:rPr>
          <w:rFonts w:ascii="Times New Roman" w:hAnsi="Times New Roman" w:cs="Times New Roman"/>
          <w:sz w:val="24"/>
          <w:szCs w:val="24"/>
        </w:rPr>
        <w:t>s</w:t>
      </w:r>
      <w:r w:rsidR="002D30F1" w:rsidRPr="0088647B">
        <w:rPr>
          <w:rFonts w:ascii="Times New Roman" w:hAnsi="Times New Roman" w:cs="Times New Roman"/>
          <w:sz w:val="24"/>
          <w:szCs w:val="24"/>
        </w:rPr>
        <w:t xml:space="preserve"> </w:t>
      </w:r>
      <w:r w:rsidR="002D30F1" w:rsidRPr="0088647B">
        <w:rPr>
          <w:rFonts w:ascii="Times New Roman" w:hAnsi="Times New Roman" w:cs="Times New Roman"/>
          <w:color w:val="000000" w:themeColor="text1"/>
          <w:sz w:val="24"/>
          <w:szCs w:val="24"/>
        </w:rPr>
        <w:t xml:space="preserve">(kadastro Nr. </w:t>
      </w:r>
      <w:r w:rsidR="00A960B7">
        <w:rPr>
          <w:rFonts w:ascii="Times New Roman" w:hAnsi="Times New Roman" w:cs="Times New Roman"/>
          <w:color w:val="000000" w:themeColor="text1"/>
          <w:sz w:val="24"/>
          <w:szCs w:val="24"/>
        </w:rPr>
        <w:t>5630/0002:6</w:t>
      </w:r>
      <w:r w:rsidR="002D30F1" w:rsidRPr="0088647B">
        <w:rPr>
          <w:rFonts w:ascii="Times New Roman" w:hAnsi="Times New Roman" w:cs="Times New Roman"/>
          <w:color w:val="000000" w:themeColor="text1"/>
          <w:sz w:val="24"/>
          <w:szCs w:val="24"/>
        </w:rPr>
        <w:t>), esan</w:t>
      </w:r>
      <w:r w:rsidR="002D30F1">
        <w:rPr>
          <w:rFonts w:ascii="Times New Roman" w:hAnsi="Times New Roman" w:cs="Times New Roman"/>
          <w:color w:val="000000" w:themeColor="text1"/>
          <w:sz w:val="24"/>
          <w:szCs w:val="24"/>
        </w:rPr>
        <w:t>tis</w:t>
      </w:r>
      <w:r w:rsidR="002D30F1" w:rsidRPr="0088647B">
        <w:rPr>
          <w:rFonts w:ascii="Times New Roman" w:hAnsi="Times New Roman" w:cs="Times New Roman"/>
          <w:color w:val="000000" w:themeColor="text1"/>
          <w:sz w:val="24"/>
          <w:szCs w:val="24"/>
        </w:rPr>
        <w:t xml:space="preserve"> </w:t>
      </w:r>
      <w:proofErr w:type="spellStart"/>
      <w:r w:rsidR="00A960B7">
        <w:rPr>
          <w:rFonts w:ascii="Times New Roman" w:hAnsi="Times New Roman" w:cs="Times New Roman"/>
          <w:color w:val="000000" w:themeColor="text1"/>
          <w:sz w:val="24"/>
          <w:szCs w:val="24"/>
        </w:rPr>
        <w:t>Kulupėnų</w:t>
      </w:r>
      <w:proofErr w:type="spellEnd"/>
      <w:r w:rsidR="00A960B7" w:rsidRPr="00286837">
        <w:rPr>
          <w:rFonts w:ascii="Times New Roman" w:hAnsi="Times New Roman" w:cs="Times New Roman"/>
          <w:color w:val="000000" w:themeColor="text1"/>
          <w:sz w:val="24"/>
          <w:szCs w:val="24"/>
        </w:rPr>
        <w:t xml:space="preserve"> g. 1, Šukės k., Darbėnų sen., Kretingos r.,</w:t>
      </w:r>
      <w:r w:rsidR="00A960B7">
        <w:rPr>
          <w:rFonts w:ascii="Times New Roman" w:hAnsi="Times New Roman" w:cs="Times New Roman"/>
          <w:color w:val="000000" w:themeColor="text1"/>
          <w:sz w:val="24"/>
          <w:szCs w:val="24"/>
        </w:rPr>
        <w:t xml:space="preserve"> </w:t>
      </w:r>
      <w:r w:rsidR="00A960B7" w:rsidRPr="0088647B">
        <w:rPr>
          <w:rFonts w:ascii="Times New Roman" w:hAnsi="Times New Roman" w:cs="Times New Roman"/>
          <w:sz w:val="24"/>
          <w:szCs w:val="24"/>
        </w:rPr>
        <w:t>žemės sklypa</w:t>
      </w:r>
      <w:r w:rsidR="00A960B7">
        <w:rPr>
          <w:rFonts w:ascii="Times New Roman" w:hAnsi="Times New Roman" w:cs="Times New Roman"/>
          <w:sz w:val="24"/>
          <w:szCs w:val="24"/>
        </w:rPr>
        <w:t>s</w:t>
      </w:r>
      <w:r w:rsidR="00A960B7" w:rsidRPr="0088647B">
        <w:rPr>
          <w:rFonts w:ascii="Times New Roman" w:hAnsi="Times New Roman" w:cs="Times New Roman"/>
          <w:sz w:val="24"/>
          <w:szCs w:val="24"/>
        </w:rPr>
        <w:t xml:space="preserve"> </w:t>
      </w:r>
      <w:r w:rsidR="00A960B7" w:rsidRPr="0088647B">
        <w:rPr>
          <w:rFonts w:ascii="Times New Roman" w:hAnsi="Times New Roman" w:cs="Times New Roman"/>
          <w:color w:val="000000" w:themeColor="text1"/>
          <w:sz w:val="24"/>
          <w:szCs w:val="24"/>
        </w:rPr>
        <w:t xml:space="preserve">(kadastro Nr. </w:t>
      </w:r>
      <w:r w:rsidR="00A960B7">
        <w:rPr>
          <w:rFonts w:ascii="Times New Roman" w:hAnsi="Times New Roman" w:cs="Times New Roman"/>
          <w:color w:val="000000" w:themeColor="text1"/>
          <w:sz w:val="24"/>
          <w:szCs w:val="24"/>
        </w:rPr>
        <w:t>5630/0002:</w:t>
      </w:r>
      <w:r w:rsidR="00A960B7">
        <w:rPr>
          <w:rFonts w:ascii="Times New Roman" w:hAnsi="Times New Roman" w:cs="Times New Roman"/>
          <w:color w:val="000000" w:themeColor="text1"/>
          <w:sz w:val="24"/>
          <w:szCs w:val="24"/>
        </w:rPr>
        <w:t>170</w:t>
      </w:r>
      <w:r w:rsidR="00A960B7" w:rsidRPr="0088647B">
        <w:rPr>
          <w:rFonts w:ascii="Times New Roman" w:hAnsi="Times New Roman" w:cs="Times New Roman"/>
          <w:color w:val="000000" w:themeColor="text1"/>
          <w:sz w:val="24"/>
          <w:szCs w:val="24"/>
        </w:rPr>
        <w:t>), esan</w:t>
      </w:r>
      <w:r w:rsidR="00A960B7">
        <w:rPr>
          <w:rFonts w:ascii="Times New Roman" w:hAnsi="Times New Roman" w:cs="Times New Roman"/>
          <w:color w:val="000000" w:themeColor="text1"/>
          <w:sz w:val="24"/>
          <w:szCs w:val="24"/>
        </w:rPr>
        <w:t>tis</w:t>
      </w:r>
      <w:r w:rsidR="00A960B7" w:rsidRPr="0088647B">
        <w:rPr>
          <w:rFonts w:ascii="Times New Roman" w:hAnsi="Times New Roman" w:cs="Times New Roman"/>
          <w:color w:val="000000" w:themeColor="text1"/>
          <w:sz w:val="24"/>
          <w:szCs w:val="24"/>
        </w:rPr>
        <w:t xml:space="preserve"> </w:t>
      </w:r>
      <w:r w:rsidR="00A960B7" w:rsidRPr="00286837">
        <w:rPr>
          <w:rFonts w:ascii="Times New Roman" w:hAnsi="Times New Roman" w:cs="Times New Roman"/>
          <w:color w:val="000000" w:themeColor="text1"/>
          <w:sz w:val="24"/>
          <w:szCs w:val="24"/>
        </w:rPr>
        <w:t>Šukės k., Darbėnų sen., K</w:t>
      </w:r>
      <w:r w:rsidR="00AD2240">
        <w:rPr>
          <w:rFonts w:ascii="Times New Roman" w:hAnsi="Times New Roman" w:cs="Times New Roman"/>
          <w:color w:val="000000" w:themeColor="text1"/>
          <w:sz w:val="24"/>
          <w:szCs w:val="24"/>
        </w:rPr>
        <w:t>retingos r.</w:t>
      </w:r>
      <w:bookmarkStart w:id="0" w:name="_GoBack"/>
      <w:bookmarkEnd w:id="0"/>
    </w:p>
    <w:p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A960B7">
        <w:rPr>
          <w:rFonts w:ascii="Times New Roman" w:hAnsi="Times New Roman"/>
          <w:sz w:val="24"/>
          <w:szCs w:val="24"/>
        </w:rPr>
        <w:t>10</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A960B7" w:rsidRPr="00B95C6F">
        <w:rPr>
          <w:rFonts w:ascii="Times New Roman" w:hAnsi="Times New Roman" w:cs="Times New Roman"/>
          <w:color w:val="000000" w:themeColor="text1"/>
          <w:sz w:val="24"/>
          <w:szCs w:val="24"/>
        </w:rPr>
        <w:t>teritorijos pertvarkymas,</w:t>
      </w:r>
      <w:r w:rsidR="00A960B7" w:rsidRPr="00B95C6F">
        <w:rPr>
          <w:rFonts w:ascii="Times New Roman" w:hAnsi="Times New Roman" w:cs="Times New Roman"/>
          <w:sz w:val="24"/>
          <w:szCs w:val="24"/>
          <w:lang w:bidi="lt-LT"/>
        </w:rPr>
        <w:t xml:space="preserve"> naudojimo paskirties ir būdų nustatymas, inžinerinei infrastruktūrai reikalingų teritorijų suplanavimas </w:t>
      </w:r>
      <w:r w:rsidR="00A960B7" w:rsidRPr="00B95C6F">
        <w:rPr>
          <w:rFonts w:ascii="Times New Roman" w:hAnsi="Times New Roman" w:cs="Times New Roman"/>
          <w:color w:val="000000" w:themeColor="text1"/>
          <w:sz w:val="24"/>
          <w:szCs w:val="24"/>
        </w:rPr>
        <w:t>detalizuojant Bendrajame plane nustatytus teritorijos tvarkymo ir naudojimo privalomuosius reikalavimus.</w:t>
      </w:r>
    </w:p>
    <w:p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852FF7" w:rsidRDefault="00852FF7" w:rsidP="00A83DA7">
      <w:pPr>
        <w:pStyle w:val="Betarp"/>
        <w:jc w:val="both"/>
        <w:rPr>
          <w:rFonts w:ascii="Times New Roman" w:hAnsi="Times New Roman"/>
          <w:sz w:val="24"/>
          <w:szCs w:val="24"/>
        </w:rPr>
      </w:pPr>
    </w:p>
    <w:p w:rsidR="00852FF7" w:rsidRDefault="00852FF7" w:rsidP="00A83DA7">
      <w:pPr>
        <w:pStyle w:val="Betarp"/>
        <w:jc w:val="both"/>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231D5C" w:rsidRPr="0004761A">
        <w:rPr>
          <w:rFonts w:ascii="Times New Roman" w:hAnsi="Times New Roman" w:cs="Times New Roman"/>
          <w:color w:val="000000" w:themeColor="text1"/>
          <w:sz w:val="24"/>
          <w:szCs w:val="24"/>
        </w:rPr>
        <w:t>žemės sklyp</w:t>
      </w:r>
      <w:r w:rsidR="00B6145C">
        <w:rPr>
          <w:rFonts w:ascii="Times New Roman" w:hAnsi="Times New Roman" w:cs="Times New Roman"/>
          <w:color w:val="000000" w:themeColor="text1"/>
          <w:sz w:val="24"/>
          <w:szCs w:val="24"/>
        </w:rPr>
        <w:t>o</w:t>
      </w:r>
      <w:r w:rsidR="00231D5C" w:rsidRPr="0004761A">
        <w:rPr>
          <w:rFonts w:ascii="Times New Roman" w:hAnsi="Times New Roman" w:cs="Times New Roman"/>
          <w:color w:val="000000" w:themeColor="text1"/>
          <w:sz w:val="24"/>
          <w:szCs w:val="24"/>
        </w:rPr>
        <w:t xml:space="preserve"> </w:t>
      </w:r>
      <w:proofErr w:type="spellStart"/>
      <w:r w:rsidR="00AD2240" w:rsidRPr="0088647B">
        <w:rPr>
          <w:rFonts w:ascii="Times New Roman" w:hAnsi="Times New Roman" w:cs="Times New Roman"/>
          <w:color w:val="000000" w:themeColor="text1"/>
          <w:sz w:val="24"/>
          <w:szCs w:val="24"/>
        </w:rPr>
        <w:t>sklypo</w:t>
      </w:r>
      <w:proofErr w:type="spellEnd"/>
      <w:r w:rsidR="00AD2240" w:rsidRPr="0088647B">
        <w:rPr>
          <w:rFonts w:ascii="Times New Roman" w:hAnsi="Times New Roman" w:cs="Times New Roman"/>
          <w:color w:val="000000" w:themeColor="text1"/>
          <w:sz w:val="24"/>
          <w:szCs w:val="24"/>
        </w:rPr>
        <w:t xml:space="preserve"> </w:t>
      </w:r>
      <w:r w:rsidR="00AD2240" w:rsidRPr="00286837">
        <w:rPr>
          <w:rFonts w:ascii="Times New Roman" w:hAnsi="Times New Roman" w:cs="Times New Roman"/>
          <w:color w:val="000000" w:themeColor="text1"/>
          <w:sz w:val="24"/>
          <w:szCs w:val="24"/>
        </w:rPr>
        <w:t>(kadastro Nr. 5630/0002:91), esančio Darbėnų g. 1, Šukės k., Darbėnų sen., Kretingos r.,</w:t>
      </w:r>
      <w:r w:rsidR="00830F02">
        <w:rPr>
          <w:rFonts w:ascii="Times New Roman" w:hAnsi="Times New Roman" w:cs="Times New Roman"/>
          <w:color w:val="000000" w:themeColor="text1"/>
          <w:sz w:val="24"/>
          <w:szCs w:val="24"/>
        </w:rPr>
        <w:t xml:space="preserve"> </w:t>
      </w:r>
      <w:r w:rsidR="00B6145C" w:rsidRPr="0088647B">
        <w:rPr>
          <w:rFonts w:ascii="Times New Roman" w:hAnsi="Times New Roman" w:cs="Times New Roman"/>
          <w:color w:val="000000" w:themeColor="text1"/>
          <w:sz w:val="24"/>
          <w:szCs w:val="24"/>
          <w:lang w:bidi="lt-LT"/>
        </w:rPr>
        <w:t xml:space="preserve"> kvartalo</w:t>
      </w:r>
      <w:r w:rsidR="00B6145C">
        <w:rPr>
          <w:rFonts w:ascii="Times New Roman" w:hAnsi="Times New Roman" w:cs="Times New Roman"/>
          <w:color w:val="000000" w:themeColor="text1"/>
          <w:sz w:val="24"/>
          <w:szCs w:val="24"/>
          <w:lang w:bidi="lt-LT"/>
        </w:rPr>
        <w:t xml:space="preserve"> </w:t>
      </w:r>
      <w:r>
        <w:rPr>
          <w:rFonts w:ascii="Times New Roman" w:hAnsi="Times New Roman" w:cs="Times New Roman"/>
          <w:sz w:val="24"/>
          <w:szCs w:val="24"/>
        </w:rPr>
        <w:t>schema</w:t>
      </w:r>
    </w:p>
    <w:p w:rsidR="002F1B27" w:rsidRDefault="00452CE8"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128270</wp:posOffset>
                </wp:positionV>
                <wp:extent cx="914400" cy="358140"/>
                <wp:effectExtent l="0" t="0" r="19050" b="22860"/>
                <wp:wrapNone/>
                <wp:docPr id="4"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Stačiakampis 1" o:spid="_x0000_s1026" style="position:absolute;margin-left:8.25pt;margin-top:10.1pt;width:1in;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" filled="f" strokecolor="red" strokeweight="2pt">
                <v:path arrowok="t"/>
              </v:rect>
            </w:pict>
          </mc:Fallback>
        </mc:AlternateContent>
      </w:r>
      <w:r w:rsidR="002F1B27">
        <w:rPr>
          <w:rFonts w:ascii="Times New Roman" w:eastAsia="Lucida Sans Unicode" w:hAnsi="Times New Roman" w:cs="Tahoma"/>
          <w:sz w:val="24"/>
          <w:szCs w:val="24"/>
        </w:rPr>
        <w:t xml:space="preserve">   </w:t>
      </w: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rsidR="00CC7DB8" w:rsidRDefault="00CC7DB8"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Apie </w:t>
      </w:r>
      <w:r w:rsidR="00830F02">
        <w:rPr>
          <w:rFonts w:ascii="Times New Roman" w:hAnsi="Times New Roman"/>
          <w:sz w:val="24"/>
          <w:szCs w:val="24"/>
        </w:rPr>
        <w:t>1</w:t>
      </w:r>
      <w:r w:rsidR="00AD2240">
        <w:rPr>
          <w:rFonts w:ascii="Times New Roman" w:hAnsi="Times New Roman"/>
          <w:sz w:val="24"/>
          <w:szCs w:val="24"/>
        </w:rPr>
        <w:t>1</w:t>
      </w:r>
      <w:r w:rsidR="00231D5C" w:rsidRPr="00B30681">
        <w:rPr>
          <w:rFonts w:ascii="Times New Roman" w:hAnsi="Times New Roman"/>
          <w:sz w:val="24"/>
          <w:szCs w:val="24"/>
        </w:rPr>
        <w:t xml:space="preserve"> </w:t>
      </w:r>
      <w:r w:rsidR="002F1B27" w:rsidRPr="00B30681">
        <w:rPr>
          <w:rFonts w:ascii="Times New Roman" w:hAnsi="Times New Roman" w:cs="Times New Roman"/>
          <w:sz w:val="24"/>
          <w:szCs w:val="24"/>
        </w:rPr>
        <w:t>ha</w:t>
      </w:r>
      <w:r w:rsidR="00C22996">
        <w:rPr>
          <w:rFonts w:ascii="Times New Roman" w:hAnsi="Times New Roman" w:cs="Times New Roman"/>
          <w:sz w:val="24"/>
          <w:szCs w:val="24"/>
        </w:rPr>
        <w:t xml:space="preserve">       </w:t>
      </w:r>
    </w:p>
    <w:p w:rsidR="00CC7DB8" w:rsidRDefault="00CC7DB8" w:rsidP="00C22996">
      <w:pPr>
        <w:tabs>
          <w:tab w:val="left" w:pos="2280"/>
        </w:tabs>
        <w:spacing w:after="0" w:line="240" w:lineRule="auto"/>
        <w:rPr>
          <w:rFonts w:ascii="Times New Roman" w:hAnsi="Times New Roman" w:cs="Times New Roman"/>
          <w:sz w:val="24"/>
          <w:szCs w:val="24"/>
        </w:rPr>
      </w:pPr>
    </w:p>
    <w:p w:rsidR="00C22996" w:rsidRDefault="00AD2240"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748665</wp:posOffset>
                </wp:positionH>
                <wp:positionV relativeFrom="paragraph">
                  <wp:posOffset>670560</wp:posOffset>
                </wp:positionV>
                <wp:extent cx="2705100" cy="3152775"/>
                <wp:effectExtent l="19050" t="19050" r="19050" b="28575"/>
                <wp:wrapNone/>
                <wp:docPr id="5" name="Laisva forma 5"/>
                <wp:cNvGraphicFramePr/>
                <a:graphic xmlns:a="http://schemas.openxmlformats.org/drawingml/2006/main">
                  <a:graphicData uri="http://schemas.microsoft.com/office/word/2010/wordprocessingShape">
                    <wps:wsp>
                      <wps:cNvSpPr/>
                      <wps:spPr>
                        <a:xfrm>
                          <a:off x="0" y="0"/>
                          <a:ext cx="2705100" cy="3152775"/>
                        </a:xfrm>
                        <a:custGeom>
                          <a:avLst/>
                          <a:gdLst>
                            <a:gd name="connsiteX0" fmla="*/ 2705100 w 2705100"/>
                            <a:gd name="connsiteY0" fmla="*/ 552450 h 3152775"/>
                            <a:gd name="connsiteX1" fmla="*/ 1000125 w 2705100"/>
                            <a:gd name="connsiteY1" fmla="*/ 0 h 3152775"/>
                            <a:gd name="connsiteX2" fmla="*/ 0 w 2705100"/>
                            <a:gd name="connsiteY2" fmla="*/ 2428875 h 3152775"/>
                            <a:gd name="connsiteX3" fmla="*/ 1714500 w 2705100"/>
                            <a:gd name="connsiteY3" fmla="*/ 3152775 h 3152775"/>
                            <a:gd name="connsiteX4" fmla="*/ 2705100 w 2705100"/>
                            <a:gd name="connsiteY4" fmla="*/ 552450 h 3152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5100" h="3152775">
                              <a:moveTo>
                                <a:pt x="2705100" y="552450"/>
                              </a:moveTo>
                              <a:lnTo>
                                <a:pt x="1000125" y="0"/>
                              </a:lnTo>
                              <a:lnTo>
                                <a:pt x="0" y="2428875"/>
                              </a:lnTo>
                              <a:lnTo>
                                <a:pt x="1714500" y="3152775"/>
                              </a:lnTo>
                              <a:lnTo>
                                <a:pt x="2705100" y="55245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5" o:spid="_x0000_s1026" style="position:absolute;margin-left:58.95pt;margin-top:52.8pt;width:213pt;height:2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705100,31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" path="m2705100,552450l1000125,,,2428875r1714500,723900l2705100,552450xe" filled="f" strokecolor="red" strokeweight="3pt">
                <v:path arrowok="t" o:connecttype="custom" o:connectlocs="2705100,552450;1000125,0;0,2428875;1714500,3152775;2705100,552450" o:connectangles="0,0,0,0,0"/>
              </v:shape>
            </w:pict>
          </mc:Fallback>
        </mc:AlternateContent>
      </w:r>
      <w:r>
        <w:rPr>
          <w:noProof/>
        </w:rPr>
        <w:drawing>
          <wp:inline distT="0" distB="0" distL="0" distR="0" wp14:anchorId="3771C8D6" wp14:editId="6644E6DD">
            <wp:extent cx="4038600" cy="4706643"/>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797" t="32133" r="40480" b="24930"/>
                    <a:stretch/>
                  </pic:blipFill>
                  <pic:spPr bwMode="auto">
                    <a:xfrm>
                      <a:off x="0" y="0"/>
                      <a:ext cx="4043176" cy="4711976"/>
                    </a:xfrm>
                    <a:prstGeom prst="rect">
                      <a:avLst/>
                    </a:prstGeom>
                    <a:ln>
                      <a:noFill/>
                    </a:ln>
                    <a:extLst>
                      <a:ext uri="{53640926-AAD7-44D8-BBD7-CCE9431645EC}">
                        <a14:shadowObscured xmlns:a14="http://schemas.microsoft.com/office/drawing/2010/main"/>
                      </a:ext>
                    </a:extLst>
                  </pic:spPr>
                </pic:pic>
              </a:graphicData>
            </a:graphic>
          </wp:inline>
        </w:drawing>
      </w:r>
      <w:r w:rsidR="00C22996">
        <w:rPr>
          <w:rFonts w:ascii="Times New Roman" w:hAnsi="Times New Roman" w:cs="Times New Roman"/>
          <w:sz w:val="24"/>
          <w:szCs w:val="24"/>
        </w:rPr>
        <w:t xml:space="preserve">                                                         </w:t>
      </w:r>
    </w:p>
    <w:p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2F1B27" w:rsidRPr="00B30681" w:rsidRDefault="00452CE8"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" path="m,l,,,xe" fillcolor="#4f81bd [3204]" strokecolor="#243f60 [1604]" strokeweight="2pt">
                <v:path arrowok="t" o:connecttype="custom" o:connectlocs="0,0;0,0;0,0" o:connectangles="0,0,0"/>
              </v:shape>
            </w:pict>
          </mc:Fallback>
        </mc:AlternateContent>
      </w:r>
      <w:r w:rsidR="002813D9">
        <w:rPr>
          <w:noProof/>
        </w:rPr>
        <w:t xml:space="preserve">                    </w:t>
      </w: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71" w:rsidRDefault="00D13B71" w:rsidP="00D766E1">
      <w:pPr>
        <w:spacing w:after="0" w:line="240" w:lineRule="auto"/>
      </w:pPr>
      <w:r>
        <w:separator/>
      </w:r>
    </w:p>
  </w:endnote>
  <w:endnote w:type="continuationSeparator" w:id="0">
    <w:p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71" w:rsidRDefault="00D13B71" w:rsidP="00D766E1">
      <w:pPr>
        <w:spacing w:after="0" w:line="240" w:lineRule="auto"/>
      </w:pPr>
      <w:r>
        <w:separator/>
      </w:r>
    </w:p>
  </w:footnote>
  <w:footnote w:type="continuationSeparator" w:id="0">
    <w:p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rsidR="009055D7" w:rsidRPr="00A26F83" w:rsidRDefault="00AD2240">
        <w:pPr>
          <w:pStyle w:val="Antrats"/>
          <w:jc w:val="center"/>
          <w:rPr>
            <w:rFonts w:ascii="Times New Roman" w:hAnsi="Times New Roman" w:cs="Times New Roman"/>
            <w:sz w:val="24"/>
            <w:szCs w:val="24"/>
          </w:rPr>
        </w:pPr>
      </w:p>
    </w:sdtContent>
  </w:sdt>
  <w:p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8FD"/>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86837"/>
    <w:rsid w:val="00294499"/>
    <w:rsid w:val="002946A9"/>
    <w:rsid w:val="002950A4"/>
    <w:rsid w:val="0029755B"/>
    <w:rsid w:val="002A222E"/>
    <w:rsid w:val="002A3409"/>
    <w:rsid w:val="002B3C06"/>
    <w:rsid w:val="002B6676"/>
    <w:rsid w:val="002C1124"/>
    <w:rsid w:val="002C279D"/>
    <w:rsid w:val="002C6D68"/>
    <w:rsid w:val="002D0FFA"/>
    <w:rsid w:val="002D30F1"/>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96293"/>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0F02"/>
    <w:rsid w:val="008319B0"/>
    <w:rsid w:val="00841190"/>
    <w:rsid w:val="0085137C"/>
    <w:rsid w:val="00852FF7"/>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960B7"/>
    <w:rsid w:val="00AB4873"/>
    <w:rsid w:val="00AB6FD9"/>
    <w:rsid w:val="00AC28D7"/>
    <w:rsid w:val="00AC3736"/>
    <w:rsid w:val="00AC43E3"/>
    <w:rsid w:val="00AC5FAE"/>
    <w:rsid w:val="00AC6055"/>
    <w:rsid w:val="00AD2240"/>
    <w:rsid w:val="00AD7408"/>
    <w:rsid w:val="00AE02C1"/>
    <w:rsid w:val="00AE170F"/>
    <w:rsid w:val="00AE5EAD"/>
    <w:rsid w:val="00AE621D"/>
    <w:rsid w:val="00AE6C29"/>
    <w:rsid w:val="00AF0244"/>
    <w:rsid w:val="00AF7317"/>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5C6F"/>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BF4675"/>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37D"/>
    <w:rsid w:val="00CA1910"/>
    <w:rsid w:val="00CB232A"/>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B0C79-5541-4AC3-BA9E-C11C4E02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5A9B7E68</Template>
  <TotalTime>0</TotalTime>
  <Pages>4</Pages>
  <Words>4280</Words>
  <Characters>2440</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2025-12-08T14:26:00Z</dcterms:created>
  <dcterms:modified xsi:type="dcterms:W3CDTF">2025-12-08T14:26:00Z</dcterms:modified>
</cp:coreProperties>
</file>