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D2334" w14:textId="77777777" w:rsidR="00EC3B79" w:rsidRDefault="00F678FA" w:rsidP="00213C65">
      <w:pPr>
        <w:suppressAutoHyphens/>
        <w:snapToGrid w:val="0"/>
        <w:spacing w:after="0" w:line="240" w:lineRule="auto"/>
        <w:jc w:val="center"/>
        <w:rPr>
          <w:caps/>
          <w:szCs w:val="24"/>
          <w:lang w:eastAsia="ar-SA"/>
        </w:rPr>
      </w:pPr>
      <w:r w:rsidRPr="00832D25">
        <w:rPr>
          <w:noProof/>
          <w:szCs w:val="24"/>
        </w:rPr>
        <w:drawing>
          <wp:inline distT="0" distB="0" distL="0" distR="0" wp14:anchorId="5D80BA7D" wp14:editId="2E7F4080">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9"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14:paraId="684C57AE" w14:textId="77777777" w:rsidR="00341E82" w:rsidRPr="00523554" w:rsidRDefault="00341E82" w:rsidP="00213C65">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14:paraId="53CCAD97" w14:textId="77777777" w:rsidR="00A93B72" w:rsidRPr="00523554" w:rsidRDefault="00A93B72" w:rsidP="00213C65">
      <w:pPr>
        <w:spacing w:after="0" w:line="240" w:lineRule="auto"/>
        <w:rPr>
          <w:rFonts w:ascii="Times New Roman" w:hAnsi="Times New Roman" w:cs="Times New Roman"/>
          <w:b/>
          <w:caps/>
          <w:sz w:val="24"/>
          <w:szCs w:val="24"/>
        </w:rPr>
      </w:pPr>
    </w:p>
    <w:p w14:paraId="6E2C4B9A" w14:textId="77777777" w:rsidR="00341E82" w:rsidRPr="00523554" w:rsidRDefault="00D27EAA" w:rsidP="00213C65">
      <w:pPr>
        <w:spacing w:after="0" w:line="240" w:lineRule="auto"/>
        <w:jc w:val="center"/>
        <w:rPr>
          <w:rFonts w:ascii="Times New Roman" w:hAnsi="Times New Roman" w:cs="Times New Roman"/>
          <w:b/>
          <w:caps/>
          <w:sz w:val="24"/>
          <w:szCs w:val="24"/>
        </w:rPr>
      </w:pPr>
      <w:r w:rsidRPr="00523554">
        <w:rPr>
          <w:rFonts w:ascii="Times New Roman" w:hAnsi="Times New Roman" w:cs="Times New Roman"/>
          <w:b/>
          <w:caps/>
          <w:sz w:val="24"/>
          <w:szCs w:val="24"/>
        </w:rPr>
        <w:t>Įsakymas</w:t>
      </w:r>
    </w:p>
    <w:p w14:paraId="345D334E" w14:textId="77777777" w:rsidR="00E96694" w:rsidRDefault="00AC5FAE" w:rsidP="00213C65">
      <w:pPr>
        <w:spacing w:after="0" w:line="240" w:lineRule="auto"/>
        <w:jc w:val="center"/>
        <w:rPr>
          <w:rFonts w:ascii="Times New Roman" w:eastAsia="Lucida Sans Unicode" w:hAnsi="Times New Roman" w:cs="Times New Roman"/>
          <w:b/>
          <w:caps/>
          <w:sz w:val="24"/>
          <w:szCs w:val="24"/>
        </w:rPr>
      </w:pPr>
      <w:r w:rsidRPr="00523554">
        <w:rPr>
          <w:rFonts w:ascii="Times New Roman" w:hAnsi="Times New Roman" w:cs="Times New Roman"/>
          <w:b/>
          <w:caps/>
          <w:sz w:val="24"/>
          <w:szCs w:val="24"/>
        </w:rPr>
        <w:t xml:space="preserve">Dėl </w:t>
      </w:r>
      <w:r w:rsidR="00341A32">
        <w:rPr>
          <w:rFonts w:ascii="Times New Roman" w:hAnsi="Times New Roman" w:cs="Times New Roman"/>
          <w:b/>
          <w:caps/>
          <w:sz w:val="24"/>
          <w:szCs w:val="24"/>
        </w:rPr>
        <w:t>DETALI</w:t>
      </w:r>
      <w:r w:rsidR="008949E8">
        <w:rPr>
          <w:rFonts w:ascii="Times New Roman" w:hAnsi="Times New Roman" w:cs="Times New Roman"/>
          <w:b/>
          <w:caps/>
          <w:sz w:val="24"/>
          <w:szCs w:val="24"/>
        </w:rPr>
        <w:t>o</w:t>
      </w:r>
      <w:r w:rsidR="00341A32">
        <w:rPr>
          <w:rFonts w:ascii="Times New Roman" w:hAnsi="Times New Roman" w:cs="Times New Roman"/>
          <w:b/>
          <w:caps/>
          <w:sz w:val="24"/>
          <w:szCs w:val="24"/>
        </w:rPr>
        <w:t>JO PLANO</w:t>
      </w:r>
      <w:r w:rsidR="00EF1940">
        <w:rPr>
          <w:rFonts w:ascii="Times New Roman" w:hAnsi="Times New Roman" w:cs="Times New Roman"/>
          <w:b/>
          <w:caps/>
          <w:sz w:val="24"/>
          <w:szCs w:val="24"/>
        </w:rPr>
        <w:t xml:space="preserve"> rengimo, planavimo tikslų ir planavimo darbų programos tvirtinimo</w:t>
      </w:r>
    </w:p>
    <w:p w14:paraId="76860196" w14:textId="77777777" w:rsidR="0056525B" w:rsidRPr="0010347D" w:rsidRDefault="0056525B" w:rsidP="00213C65">
      <w:pPr>
        <w:spacing w:after="0" w:line="240" w:lineRule="auto"/>
        <w:rPr>
          <w:rFonts w:ascii="Times New Roman" w:eastAsia="Lucida Sans Unicode" w:hAnsi="Times New Roman" w:cs="Times New Roman"/>
          <w:b/>
          <w:caps/>
          <w:sz w:val="24"/>
          <w:szCs w:val="24"/>
        </w:rPr>
      </w:pPr>
    </w:p>
    <w:p w14:paraId="0DF7D7EC" w14:textId="2BC4D9AE" w:rsidR="00341E82"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20</w:t>
      </w:r>
      <w:r w:rsidR="00106BF1">
        <w:rPr>
          <w:rFonts w:ascii="Times New Roman" w:hAnsi="Times New Roman" w:cs="Times New Roman"/>
          <w:sz w:val="24"/>
          <w:szCs w:val="24"/>
        </w:rPr>
        <w:t>2</w:t>
      </w:r>
      <w:r w:rsidR="006C01CB">
        <w:rPr>
          <w:rFonts w:ascii="Times New Roman" w:hAnsi="Times New Roman" w:cs="Times New Roman"/>
          <w:sz w:val="24"/>
          <w:szCs w:val="24"/>
        </w:rPr>
        <w:t>4</w:t>
      </w:r>
      <w:r w:rsidRPr="00523554">
        <w:rPr>
          <w:rFonts w:ascii="Times New Roman" w:hAnsi="Times New Roman" w:cs="Times New Roman"/>
          <w:sz w:val="24"/>
          <w:szCs w:val="24"/>
        </w:rPr>
        <w:t xml:space="preserve"> m.</w:t>
      </w:r>
      <w:r w:rsidR="00EF1940">
        <w:rPr>
          <w:rFonts w:ascii="Times New Roman" w:hAnsi="Times New Roman" w:cs="Times New Roman"/>
          <w:sz w:val="24"/>
          <w:szCs w:val="24"/>
        </w:rPr>
        <w:t xml:space="preserve">      </w:t>
      </w:r>
      <w:r w:rsidR="00427EAC">
        <w:rPr>
          <w:rFonts w:ascii="Times New Roman" w:hAnsi="Times New Roman" w:cs="Times New Roman"/>
          <w:sz w:val="24"/>
          <w:szCs w:val="24"/>
        </w:rPr>
        <w:t xml:space="preserve"> </w:t>
      </w:r>
      <w:r w:rsidR="00106BF1">
        <w:rPr>
          <w:rFonts w:ascii="Times New Roman" w:hAnsi="Times New Roman" w:cs="Times New Roman"/>
          <w:sz w:val="24"/>
          <w:szCs w:val="24"/>
        </w:rPr>
        <w:t xml:space="preserve">  </w:t>
      </w:r>
      <w:r w:rsidRPr="00523554">
        <w:rPr>
          <w:rFonts w:ascii="Times New Roman" w:hAnsi="Times New Roman" w:cs="Times New Roman"/>
          <w:sz w:val="24"/>
          <w:szCs w:val="24"/>
        </w:rPr>
        <w:t xml:space="preserve"> d. Nr. </w:t>
      </w:r>
      <w:r w:rsidR="00D101BF">
        <w:rPr>
          <w:rFonts w:ascii="Times New Roman" w:hAnsi="Times New Roman" w:cs="Times New Roman"/>
          <w:sz w:val="24"/>
          <w:szCs w:val="24"/>
        </w:rPr>
        <w:t>A1-</w:t>
      </w:r>
      <w:r w:rsidR="00106BF1">
        <w:rPr>
          <w:rFonts w:ascii="Times New Roman" w:hAnsi="Times New Roman" w:cs="Times New Roman"/>
          <w:sz w:val="24"/>
          <w:szCs w:val="24"/>
        </w:rPr>
        <w:t xml:space="preserve"> </w:t>
      </w:r>
    </w:p>
    <w:p w14:paraId="78233918" w14:textId="77777777" w:rsidR="00822294"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Kretinga</w:t>
      </w:r>
    </w:p>
    <w:p w14:paraId="7A524F0B" w14:textId="77777777" w:rsidR="00415FB0" w:rsidRPr="00523554" w:rsidRDefault="00415FB0" w:rsidP="00213C65">
      <w:pPr>
        <w:spacing w:after="0" w:line="240" w:lineRule="auto"/>
        <w:jc w:val="both"/>
        <w:rPr>
          <w:rFonts w:ascii="Times New Roman" w:hAnsi="Times New Roman" w:cs="Times New Roman"/>
          <w:sz w:val="24"/>
          <w:szCs w:val="24"/>
        </w:rPr>
      </w:pPr>
    </w:p>
    <w:p w14:paraId="42AF469E" w14:textId="03DDD388" w:rsidR="002C279D" w:rsidRDefault="00B263D3" w:rsidP="00213C65">
      <w:pPr>
        <w:spacing w:after="0" w:line="240" w:lineRule="auto"/>
        <w:ind w:firstLine="720"/>
        <w:jc w:val="both"/>
        <w:rPr>
          <w:rFonts w:ascii="Times New Roman" w:hAnsi="Times New Roman" w:cs="Times New Roman"/>
          <w:color w:val="000000" w:themeColor="text1"/>
          <w:sz w:val="24"/>
          <w:szCs w:val="24"/>
        </w:rPr>
      </w:pPr>
      <w:r w:rsidRPr="002C279D">
        <w:rPr>
          <w:rFonts w:ascii="Times New Roman" w:eastAsia="Times New Roman" w:hAnsi="Times New Roman" w:cs="Times New Roman"/>
          <w:color w:val="000000" w:themeColor="text1"/>
          <w:sz w:val="24"/>
          <w:szCs w:val="24"/>
        </w:rPr>
        <w:t>Vadovaudamasi</w:t>
      </w:r>
      <w:r w:rsidR="00EF1940" w:rsidRPr="002C279D">
        <w:rPr>
          <w:rFonts w:ascii="Times New Roman" w:eastAsia="Times New Roman" w:hAnsi="Times New Roman" w:cs="Times New Roman"/>
          <w:color w:val="000000" w:themeColor="text1"/>
          <w:sz w:val="24"/>
          <w:szCs w:val="24"/>
        </w:rPr>
        <w:t>s</w:t>
      </w:r>
      <w:r w:rsidRPr="002C279D">
        <w:rPr>
          <w:rFonts w:ascii="Times New Roman" w:eastAsia="Times New Roman" w:hAnsi="Times New Roman" w:cs="Times New Roman"/>
          <w:color w:val="000000" w:themeColor="text1"/>
          <w:sz w:val="24"/>
          <w:szCs w:val="24"/>
        </w:rPr>
        <w:t xml:space="preserve"> </w:t>
      </w:r>
      <w:r w:rsidRPr="002C279D">
        <w:rPr>
          <w:rFonts w:ascii="Times New Roman" w:hAnsi="Times New Roman" w:cs="Times New Roman"/>
          <w:color w:val="000000" w:themeColor="text1"/>
          <w:sz w:val="24"/>
          <w:szCs w:val="24"/>
        </w:rPr>
        <w:t xml:space="preserve">Lietuvos Respublikos vietos savivaldos įstatymo </w:t>
      </w:r>
      <w:r w:rsidR="00593D11" w:rsidRPr="002C279D">
        <w:rPr>
          <w:rFonts w:ascii="Times New Roman" w:hAnsi="Times New Roman" w:cs="Times New Roman"/>
          <w:color w:val="000000" w:themeColor="text1"/>
          <w:sz w:val="24"/>
          <w:szCs w:val="24"/>
        </w:rPr>
        <w:t>34</w:t>
      </w:r>
      <w:r w:rsidRPr="002C279D">
        <w:rPr>
          <w:rFonts w:ascii="Times New Roman" w:hAnsi="Times New Roman" w:cs="Times New Roman"/>
          <w:color w:val="000000" w:themeColor="text1"/>
          <w:sz w:val="24"/>
          <w:szCs w:val="24"/>
        </w:rPr>
        <w:t xml:space="preserve"> straipsnio </w:t>
      </w:r>
      <w:r w:rsidR="00593D11" w:rsidRPr="002C279D">
        <w:rPr>
          <w:rFonts w:ascii="Times New Roman" w:hAnsi="Times New Roman" w:cs="Times New Roman"/>
          <w:color w:val="000000" w:themeColor="text1"/>
          <w:sz w:val="24"/>
          <w:szCs w:val="24"/>
        </w:rPr>
        <w:t>6</w:t>
      </w:r>
      <w:r w:rsidRPr="002C279D">
        <w:rPr>
          <w:rFonts w:ascii="Times New Roman" w:hAnsi="Times New Roman" w:cs="Times New Roman"/>
          <w:color w:val="000000" w:themeColor="text1"/>
          <w:sz w:val="24"/>
          <w:szCs w:val="24"/>
        </w:rPr>
        <w:t xml:space="preserve"> dalies </w:t>
      </w:r>
      <w:r w:rsidR="00593D11" w:rsidRPr="002C279D">
        <w:rPr>
          <w:rFonts w:ascii="Times New Roman" w:hAnsi="Times New Roman" w:cs="Times New Roman"/>
          <w:color w:val="000000" w:themeColor="text1"/>
          <w:sz w:val="24"/>
          <w:szCs w:val="24"/>
        </w:rPr>
        <w:t>5</w:t>
      </w:r>
      <w:r w:rsidRPr="002C279D">
        <w:rPr>
          <w:rFonts w:ascii="Times New Roman" w:hAnsi="Times New Roman" w:cs="Times New Roman"/>
          <w:color w:val="000000" w:themeColor="text1"/>
          <w:sz w:val="24"/>
          <w:szCs w:val="24"/>
        </w:rPr>
        <w:t xml:space="preserve"> punktu, Lietuvos Respublikos teritorijų planavimo įstatymo </w:t>
      </w:r>
      <w:r w:rsidR="00593D11" w:rsidRPr="002C279D">
        <w:rPr>
          <w:rFonts w:ascii="Times New Roman" w:hAnsi="Times New Roman" w:cs="Times New Roman"/>
          <w:color w:val="000000" w:themeColor="text1"/>
          <w:sz w:val="24"/>
          <w:szCs w:val="24"/>
        </w:rPr>
        <w:t>25</w:t>
      </w:r>
      <w:r w:rsidRPr="002C279D">
        <w:rPr>
          <w:rFonts w:ascii="Times New Roman" w:hAnsi="Times New Roman" w:cs="Times New Roman"/>
          <w:color w:val="000000" w:themeColor="text1"/>
          <w:sz w:val="24"/>
          <w:szCs w:val="24"/>
        </w:rPr>
        <w:t xml:space="preserve"> straipsnio 2 dalimi,</w:t>
      </w:r>
      <w:r w:rsidR="00593D11" w:rsidRPr="002C279D">
        <w:rPr>
          <w:rFonts w:ascii="Times New Roman" w:hAnsi="Times New Roman" w:cs="Times New Roman"/>
          <w:color w:val="000000" w:themeColor="text1"/>
          <w:sz w:val="24"/>
          <w:szCs w:val="24"/>
        </w:rPr>
        <w:t xml:space="preserve"> </w:t>
      </w:r>
      <w:r w:rsidRPr="002C279D">
        <w:rPr>
          <w:rFonts w:ascii="Times New Roman" w:hAnsi="Times New Roman" w:cs="Times New Roman"/>
          <w:color w:val="000000" w:themeColor="text1"/>
          <w:sz w:val="24"/>
          <w:szCs w:val="24"/>
        </w:rPr>
        <w:t xml:space="preserve">Kompleksinio teritorijų planavimo dokumentų rengimo taisyklių, patvirtintų Lietuvos Respublikos aplinkos ministro 2014 m. sausio 2 d. įsakymu Nr. D1-8 „Dėl kompleksinio teritorijų planavimo dokumentų rengimo taisyklių patvirtinimo“, </w:t>
      </w:r>
      <w:r w:rsidR="002C279D" w:rsidRPr="002C279D">
        <w:rPr>
          <w:rFonts w:ascii="Times New Roman" w:hAnsi="Times New Roman" w:cs="Times New Roman"/>
          <w:color w:val="000000" w:themeColor="text1"/>
          <w:sz w:val="24"/>
          <w:szCs w:val="24"/>
        </w:rPr>
        <w:t>256, 258, 313</w:t>
      </w:r>
      <w:r w:rsidR="008949E8" w:rsidRPr="002C279D">
        <w:rPr>
          <w:rFonts w:ascii="Times New Roman" w:hAnsi="Times New Roman" w:cs="Times New Roman"/>
          <w:color w:val="000000" w:themeColor="text1"/>
          <w:sz w:val="24"/>
          <w:szCs w:val="24"/>
        </w:rPr>
        <w:t xml:space="preserve"> punktais,</w:t>
      </w:r>
      <w:r w:rsidR="002C279D" w:rsidRPr="002C279D">
        <w:rPr>
          <w:color w:val="000000" w:themeColor="text1"/>
          <w:szCs w:val="24"/>
          <w:shd w:val="clear" w:color="auto" w:fill="FFFFFF"/>
        </w:rPr>
        <w:t xml:space="preserve"> </w:t>
      </w:r>
      <w:r w:rsidR="002C279D" w:rsidRPr="002C279D">
        <w:rPr>
          <w:rFonts w:ascii="Times New Roman" w:hAnsi="Times New Roman" w:cs="Times New Roman"/>
          <w:color w:val="000000" w:themeColor="text1"/>
          <w:sz w:val="24"/>
          <w:szCs w:val="24"/>
          <w:shd w:val="clear" w:color="auto" w:fill="FFFFFF"/>
        </w:rPr>
        <w:t>Kretingos rajono savivaldybės teritorijos ir jos dalies – Kretingos miesto bendruoju planu, pakeistu Kretingos rajono savivaldybės tarybos 2021 m. gegužės 13 d. sprendimu Nr. T2-178</w:t>
      </w:r>
      <w:r w:rsidR="002C279D" w:rsidRPr="002C279D">
        <w:rPr>
          <w:rFonts w:ascii="Times New Roman" w:hAnsi="Times New Roman" w:cs="Times New Roman"/>
          <w:color w:val="000000" w:themeColor="text1"/>
          <w:sz w:val="24"/>
          <w:szCs w:val="24"/>
        </w:rPr>
        <w:t xml:space="preserve"> „Dėl Kretingos rajono savivaldybės teritorijos ir jos dalies – Kretingos miesto bendrojo plano keitimo patvirtinimo“</w:t>
      </w:r>
      <w:r w:rsidR="002C279D">
        <w:rPr>
          <w:rFonts w:ascii="Times New Roman" w:hAnsi="Times New Roman" w:cs="Times New Roman"/>
          <w:color w:val="000000" w:themeColor="text1"/>
          <w:sz w:val="24"/>
          <w:szCs w:val="24"/>
        </w:rPr>
        <w:t>, atsižvelgdamas į Kretingos rajono savivaldybės mero 202</w:t>
      </w:r>
      <w:r w:rsidR="006C01CB">
        <w:rPr>
          <w:rFonts w:ascii="Times New Roman" w:hAnsi="Times New Roman" w:cs="Times New Roman"/>
          <w:color w:val="000000" w:themeColor="text1"/>
          <w:sz w:val="24"/>
          <w:szCs w:val="24"/>
        </w:rPr>
        <w:t>4</w:t>
      </w:r>
      <w:r w:rsidR="002C279D">
        <w:rPr>
          <w:rFonts w:ascii="Times New Roman" w:hAnsi="Times New Roman" w:cs="Times New Roman"/>
          <w:color w:val="000000" w:themeColor="text1"/>
          <w:sz w:val="24"/>
          <w:szCs w:val="24"/>
        </w:rPr>
        <w:t xml:space="preserve"> m. </w:t>
      </w:r>
      <w:r w:rsidR="006C01CB">
        <w:rPr>
          <w:rFonts w:ascii="Times New Roman" w:hAnsi="Times New Roman" w:cs="Times New Roman"/>
          <w:color w:val="000000" w:themeColor="text1"/>
          <w:sz w:val="24"/>
          <w:szCs w:val="24"/>
        </w:rPr>
        <w:t>liepos</w:t>
      </w:r>
      <w:r w:rsidR="002C279D">
        <w:rPr>
          <w:rFonts w:ascii="Times New Roman" w:hAnsi="Times New Roman" w:cs="Times New Roman"/>
          <w:color w:val="000000" w:themeColor="text1"/>
          <w:sz w:val="24"/>
          <w:szCs w:val="24"/>
        </w:rPr>
        <w:t xml:space="preserve"> </w:t>
      </w:r>
      <w:r w:rsidR="006C01CB">
        <w:rPr>
          <w:rFonts w:ascii="Times New Roman" w:hAnsi="Times New Roman" w:cs="Times New Roman"/>
          <w:color w:val="000000" w:themeColor="text1"/>
          <w:sz w:val="24"/>
          <w:szCs w:val="24"/>
        </w:rPr>
        <w:t>8</w:t>
      </w:r>
      <w:r w:rsidR="002C279D">
        <w:rPr>
          <w:rFonts w:ascii="Times New Roman" w:hAnsi="Times New Roman" w:cs="Times New Roman"/>
          <w:color w:val="000000" w:themeColor="text1"/>
          <w:sz w:val="24"/>
          <w:szCs w:val="24"/>
        </w:rPr>
        <w:t xml:space="preserve"> d. potvarkį Nr. V3-</w:t>
      </w:r>
      <w:r w:rsidR="006C01CB">
        <w:rPr>
          <w:rFonts w:ascii="Times New Roman" w:hAnsi="Times New Roman" w:cs="Times New Roman"/>
          <w:color w:val="000000" w:themeColor="text1"/>
          <w:sz w:val="24"/>
          <w:szCs w:val="24"/>
        </w:rPr>
        <w:t>448</w:t>
      </w:r>
      <w:r w:rsidR="002C279D">
        <w:rPr>
          <w:rFonts w:ascii="Times New Roman" w:hAnsi="Times New Roman" w:cs="Times New Roman"/>
          <w:color w:val="000000" w:themeColor="text1"/>
          <w:sz w:val="24"/>
          <w:szCs w:val="24"/>
        </w:rPr>
        <w:t xml:space="preserve"> „</w:t>
      </w:r>
      <w:r w:rsidR="002C279D">
        <w:rPr>
          <w:rFonts w:ascii="Times New Roman" w:hAnsi="Times New Roman" w:cs="Times New Roman"/>
          <w:sz w:val="24"/>
          <w:szCs w:val="24"/>
        </w:rPr>
        <w:t>D</w:t>
      </w:r>
      <w:r w:rsidR="002C279D" w:rsidRPr="002C279D">
        <w:rPr>
          <w:rFonts w:ascii="Times New Roman" w:hAnsi="Times New Roman" w:cs="Times New Roman"/>
          <w:sz w:val="24"/>
          <w:szCs w:val="24"/>
        </w:rPr>
        <w:t xml:space="preserve">ėl </w:t>
      </w:r>
      <w:r w:rsidR="002C279D" w:rsidRPr="002C279D">
        <w:rPr>
          <w:rFonts w:ascii="Times New Roman" w:eastAsia="Lucida Sans Unicode" w:hAnsi="Times New Roman" w:cs="Times New Roman"/>
          <w:sz w:val="24"/>
          <w:szCs w:val="24"/>
        </w:rPr>
        <w:t>teritorijų planavimo dokumento keitimo</w:t>
      </w:r>
      <w:r w:rsidR="002C279D">
        <w:rPr>
          <w:rFonts w:ascii="Times New Roman" w:hAnsi="Times New Roman" w:cs="Times New Roman"/>
          <w:color w:val="000000" w:themeColor="text1"/>
          <w:sz w:val="24"/>
          <w:szCs w:val="24"/>
        </w:rPr>
        <w:t>“</w:t>
      </w:r>
      <w:r w:rsidRPr="002C279D">
        <w:rPr>
          <w:rFonts w:ascii="Times New Roman" w:hAnsi="Times New Roman" w:cs="Times New Roman"/>
          <w:color w:val="000000" w:themeColor="text1"/>
          <w:sz w:val="24"/>
          <w:szCs w:val="24"/>
        </w:rPr>
        <w:t>:</w:t>
      </w:r>
    </w:p>
    <w:p w14:paraId="5934EB59" w14:textId="23B48EAA" w:rsidR="00FD47E4" w:rsidRDefault="006A69B7" w:rsidP="00213C65">
      <w:pPr>
        <w:spacing w:after="0" w:line="240" w:lineRule="auto"/>
        <w:ind w:firstLine="720"/>
        <w:jc w:val="both"/>
        <w:rPr>
          <w:rFonts w:ascii="Times New Roman" w:eastAsia="Times New Roman" w:hAnsi="Times New Roman" w:cs="Times New Roman"/>
          <w:sz w:val="24"/>
          <w:szCs w:val="24"/>
        </w:rPr>
      </w:pPr>
      <w:r w:rsidRPr="002C279D">
        <w:rPr>
          <w:rFonts w:ascii="Times New Roman" w:eastAsia="Times New Roman" w:hAnsi="Times New Roman" w:cs="Times New Roman"/>
          <w:sz w:val="24"/>
          <w:szCs w:val="24"/>
        </w:rPr>
        <w:t xml:space="preserve">1. </w:t>
      </w:r>
      <w:r w:rsidR="00A15DF7" w:rsidRPr="002C279D">
        <w:rPr>
          <w:rFonts w:ascii="Times New Roman" w:eastAsia="Times New Roman" w:hAnsi="Times New Roman" w:cs="Times New Roman"/>
          <w:spacing w:val="20"/>
          <w:sz w:val="24"/>
          <w:szCs w:val="24"/>
        </w:rPr>
        <w:t>O r g a n i z u o j u</w:t>
      </w:r>
      <w:r w:rsidR="00A15DF7" w:rsidRPr="002C279D">
        <w:rPr>
          <w:rFonts w:ascii="Times New Roman" w:hAnsi="Times New Roman" w:cs="Times New Roman"/>
          <w:sz w:val="24"/>
          <w:szCs w:val="24"/>
        </w:rPr>
        <w:t xml:space="preserve"> </w:t>
      </w:r>
      <w:r w:rsidR="00FD47E4" w:rsidRPr="002C279D">
        <w:rPr>
          <w:rFonts w:ascii="Times New Roman" w:hAnsi="Times New Roman" w:cs="Times New Roman"/>
          <w:sz w:val="24"/>
          <w:szCs w:val="24"/>
        </w:rPr>
        <w:t>detaliojo plano rengimą, kuriuo k</w:t>
      </w:r>
      <w:r w:rsidR="002C279D" w:rsidRPr="002C279D">
        <w:rPr>
          <w:rFonts w:ascii="Times New Roman" w:hAnsi="Times New Roman" w:cs="Times New Roman"/>
          <w:sz w:val="24"/>
          <w:szCs w:val="24"/>
        </w:rPr>
        <w:t>eičiam</w:t>
      </w:r>
      <w:r w:rsidR="00BA0A15">
        <w:rPr>
          <w:rFonts w:ascii="Times New Roman" w:hAnsi="Times New Roman" w:cs="Times New Roman"/>
          <w:sz w:val="24"/>
          <w:szCs w:val="24"/>
        </w:rPr>
        <w:t>i</w:t>
      </w:r>
      <w:r w:rsidR="002C279D" w:rsidRPr="002C279D">
        <w:rPr>
          <w:rFonts w:ascii="Times New Roman" w:hAnsi="Times New Roman" w:cs="Times New Roman"/>
          <w:sz w:val="24"/>
          <w:szCs w:val="24"/>
        </w:rPr>
        <w:t xml:space="preserve"> žemės sklypo </w:t>
      </w:r>
      <w:r w:rsidR="006C01CB" w:rsidRPr="006C01CB">
        <w:rPr>
          <w:rFonts w:ascii="Times New Roman" w:hAnsi="Times New Roman" w:cs="Times New Roman"/>
          <w:sz w:val="24"/>
          <w:szCs w:val="24"/>
        </w:rPr>
        <w:t xml:space="preserve">(kadastro Nr. 5637/0001:186) Mokyklos g. 5B, </w:t>
      </w:r>
      <w:proofErr w:type="spellStart"/>
      <w:r w:rsidR="006C01CB" w:rsidRPr="006C01CB">
        <w:rPr>
          <w:rFonts w:ascii="Times New Roman" w:hAnsi="Times New Roman" w:cs="Times New Roman"/>
          <w:sz w:val="24"/>
          <w:szCs w:val="24"/>
        </w:rPr>
        <w:t>Kurmaičių</w:t>
      </w:r>
      <w:proofErr w:type="spellEnd"/>
      <w:r w:rsidR="006C01CB" w:rsidRPr="006C01CB">
        <w:rPr>
          <w:rFonts w:ascii="Times New Roman" w:hAnsi="Times New Roman" w:cs="Times New Roman"/>
          <w:sz w:val="24"/>
          <w:szCs w:val="24"/>
        </w:rPr>
        <w:t xml:space="preserve"> k., Kretingos sen., Kretingos r., kaimo plėtros žemėtvarkos projekto, patvirtinto Nacionalinės žemės tarnybos prie žemės ūkio ministerijos Kretingos skyriaus vedėjo 2017 m. gegužės 26 d. įsakymu Nr. 14KPĮ-2-(14.14.125.) „Dėl kaimo plėtros žemėtvarkos projekto patvirtinimo“</w:t>
      </w:r>
      <w:r w:rsidR="00BA0A15">
        <w:rPr>
          <w:rFonts w:ascii="Times New Roman" w:hAnsi="Times New Roman" w:cs="Times New Roman"/>
          <w:sz w:val="24"/>
          <w:szCs w:val="24"/>
        </w:rPr>
        <w:t xml:space="preserve"> sprendiniai </w:t>
      </w:r>
      <w:r w:rsidR="00FD47E4" w:rsidRPr="00FC725A">
        <w:rPr>
          <w:rFonts w:ascii="Times New Roman" w:eastAsia="Times New Roman" w:hAnsi="Times New Roman" w:cs="Times New Roman"/>
          <w:sz w:val="24"/>
          <w:szCs w:val="24"/>
        </w:rPr>
        <w:t>(</w:t>
      </w:r>
      <w:r w:rsidR="00FD47E4" w:rsidRPr="00FC725A">
        <w:rPr>
          <w:rFonts w:ascii="Times New Roman" w:hAnsi="Times New Roman" w:cs="Times New Roman"/>
          <w:sz w:val="24"/>
          <w:szCs w:val="24"/>
          <w:lang w:bidi="lt-LT"/>
        </w:rPr>
        <w:t>toliau – Detalusis planas).</w:t>
      </w:r>
      <w:r w:rsidR="00FD47E4" w:rsidRPr="00FC725A">
        <w:rPr>
          <w:rFonts w:ascii="Times New Roman" w:eastAsia="Times New Roman" w:hAnsi="Times New Roman" w:cs="Times New Roman"/>
          <w:sz w:val="24"/>
          <w:szCs w:val="24"/>
        </w:rPr>
        <w:t xml:space="preserve"> </w:t>
      </w:r>
    </w:p>
    <w:p w14:paraId="5E3587E7" w14:textId="75C9E186" w:rsidR="00BA2C0F" w:rsidRDefault="006A69B7" w:rsidP="006C01CB">
      <w:pPr>
        <w:spacing w:after="0" w:line="240" w:lineRule="auto"/>
        <w:ind w:firstLine="720"/>
        <w:jc w:val="both"/>
        <w:rPr>
          <w:rFonts w:ascii="Times New Roman" w:hAnsi="Times New Roman" w:cs="Times New Roman"/>
          <w:sz w:val="24"/>
          <w:szCs w:val="24"/>
          <w:lang w:bidi="lt-LT"/>
        </w:rPr>
      </w:pPr>
      <w:r w:rsidRPr="00AB3BC5">
        <w:rPr>
          <w:rFonts w:ascii="Times New Roman" w:eastAsia="Times New Roman" w:hAnsi="Times New Roman" w:cs="Times New Roman"/>
          <w:sz w:val="24"/>
          <w:szCs w:val="24"/>
        </w:rPr>
        <w:t xml:space="preserve">2. </w:t>
      </w:r>
      <w:r w:rsidRPr="00AB3BC5">
        <w:rPr>
          <w:rFonts w:ascii="Times New Roman" w:eastAsia="Times New Roman" w:hAnsi="Times New Roman" w:cs="Times New Roman"/>
          <w:spacing w:val="20"/>
          <w:sz w:val="24"/>
          <w:szCs w:val="24"/>
        </w:rPr>
        <w:t>N u s t a t a u</w:t>
      </w:r>
      <w:r w:rsidRPr="00AB3BC5">
        <w:rPr>
          <w:rFonts w:ascii="Times New Roman" w:eastAsia="Times New Roman" w:hAnsi="Times New Roman" w:cs="Times New Roman"/>
          <w:sz w:val="24"/>
          <w:szCs w:val="24"/>
        </w:rPr>
        <w:t xml:space="preserve"> </w:t>
      </w:r>
      <w:r w:rsidRPr="00856C90">
        <w:rPr>
          <w:rFonts w:ascii="Times New Roman" w:hAnsi="Times New Roman" w:cs="Times New Roman"/>
          <w:sz w:val="24"/>
          <w:szCs w:val="24"/>
          <w:lang w:bidi="lt-LT"/>
        </w:rPr>
        <w:t>šio įsakymo 1 punkte nurodyto vietovės lygmens Detaliojo plano planavimo tikslą –</w:t>
      </w:r>
      <w:r w:rsidR="002B3C06" w:rsidRPr="00856C90">
        <w:rPr>
          <w:rFonts w:ascii="Times New Roman" w:hAnsi="Times New Roman" w:cs="Times New Roman"/>
          <w:sz w:val="24"/>
          <w:szCs w:val="24"/>
          <w:lang w:bidi="lt-LT"/>
        </w:rPr>
        <w:t xml:space="preserve"> </w:t>
      </w:r>
      <w:r w:rsidR="006C01CB" w:rsidRPr="006C01CB">
        <w:rPr>
          <w:rFonts w:ascii="Times New Roman" w:hAnsi="Times New Roman" w:cs="Times New Roman"/>
          <w:sz w:val="24"/>
          <w:szCs w:val="24"/>
        </w:rPr>
        <w:t>esamos ūkininko ūkio sodybos vietos panaikinimas, žemės sklypo (kadastro Nr. 5637/0001:186) paskirties keitimas, sujungimas su žemės sklypu (kadastro Nr. 5637/0001:188), naujai suformuoto žemės sklypo padalinimas, naudojimo būdų nustatymas, teritorijos tvarkymo ir naudojimo reglamentų nustatymas, inžinerinei infrastruktūrai reikalingų teritorijų suplanavimas.</w:t>
      </w:r>
    </w:p>
    <w:p w14:paraId="46AB8933" w14:textId="77777777" w:rsidR="004B2F41" w:rsidRDefault="004B2F41" w:rsidP="00213C65">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3. T v i r t i n u Detaliojo plano koregavimo planavimo darbų programą.</w:t>
      </w:r>
    </w:p>
    <w:p w14:paraId="3DBB5307" w14:textId="783BBD2F" w:rsidR="006A69B7" w:rsidRDefault="0047613B" w:rsidP="00213C65">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4</w:t>
      </w:r>
      <w:r w:rsidR="006A69B7" w:rsidRPr="002C00DA">
        <w:rPr>
          <w:rFonts w:ascii="Times New Roman" w:eastAsia="Times New Roman" w:hAnsi="Times New Roman" w:cs="Times New Roman"/>
          <w:sz w:val="24"/>
          <w:szCs w:val="24"/>
        </w:rPr>
        <w:t xml:space="preserve">. </w:t>
      </w:r>
      <w:r w:rsidR="006C01CB" w:rsidRPr="004A4D55">
        <w:rPr>
          <w:rFonts w:ascii="Times New Roman" w:eastAsia="Calibri" w:hAnsi="Times New Roman" w:cs="Times New Roman"/>
          <w:sz w:val="24"/>
          <w:szCs w:val="24"/>
        </w:rPr>
        <w:t xml:space="preserve">Šis </w:t>
      </w:r>
      <w:r w:rsidR="006C01CB">
        <w:rPr>
          <w:rFonts w:ascii="Times New Roman" w:eastAsia="Calibri" w:hAnsi="Times New Roman" w:cs="Times New Roman"/>
          <w:sz w:val="24"/>
          <w:szCs w:val="24"/>
        </w:rPr>
        <w:t>įsakymas</w:t>
      </w:r>
      <w:r w:rsidR="006C01CB" w:rsidRPr="004A4D55">
        <w:rPr>
          <w:rFonts w:ascii="Times New Roman" w:eastAsia="Calibri" w:hAnsi="Times New Roman" w:cs="Times New Roman"/>
          <w:sz w:val="24"/>
          <w:szCs w:val="24"/>
        </w:rPr>
        <w:t xml:space="preserve"> gali būti skundžiamas Lietuvos Respublikos ikiteisminio administracinių</w:t>
      </w:r>
      <w:r w:rsidR="006C01CB" w:rsidRPr="004A4D55">
        <w:rPr>
          <w:rFonts w:ascii="Times New Roman" w:eastAsia="Calibri" w:hAnsi="Times New Roman" w:cs="Times New Roman"/>
          <w:sz w:val="24"/>
          <w:szCs w:val="24"/>
        </w:rPr>
        <w:br/>
        <w:t>ginčų nagrinėjimo tvarkos įstatymo nustatyta tvarka Lietuvos administracinių ginčų komisijos</w:t>
      </w:r>
      <w:r w:rsidR="006C01CB" w:rsidRPr="004A4D55">
        <w:rPr>
          <w:rFonts w:ascii="Times New Roman" w:eastAsia="Calibri" w:hAnsi="Times New Roman" w:cs="Times New Roman"/>
          <w:sz w:val="24"/>
          <w:szCs w:val="24"/>
        </w:rPr>
        <w:br/>
        <w:t>Klaipėdos apygardos skyriui (H. Manto g. 37, Klaipėdoje) arba Lietuvos Respublikos</w:t>
      </w:r>
      <w:r w:rsidR="006C01CB" w:rsidRPr="004A4D55">
        <w:rPr>
          <w:rFonts w:ascii="Times New Roman" w:eastAsia="Calibri" w:hAnsi="Times New Roman" w:cs="Times New Roman"/>
          <w:sz w:val="24"/>
          <w:szCs w:val="24"/>
        </w:rPr>
        <w:br/>
        <w:t>administracinių bylų teisenos įstatymo nustatyta tvarka Regionų administracinio teismo Klaipėdos</w:t>
      </w:r>
      <w:r w:rsidR="006C01CB" w:rsidRPr="004A4D55">
        <w:rPr>
          <w:rFonts w:ascii="Times New Roman" w:eastAsia="Calibri" w:hAnsi="Times New Roman" w:cs="Times New Roman"/>
          <w:sz w:val="24"/>
          <w:szCs w:val="24"/>
        </w:rPr>
        <w:br/>
        <w:t xml:space="preserve">rūmams (Galinio Pylimo g. 9, Klaipėdoje) per vieną mėnesį nuo šio </w:t>
      </w:r>
      <w:r w:rsidR="006C01CB">
        <w:rPr>
          <w:rFonts w:ascii="Times New Roman" w:eastAsia="Calibri" w:hAnsi="Times New Roman" w:cs="Times New Roman"/>
          <w:sz w:val="24"/>
          <w:szCs w:val="24"/>
        </w:rPr>
        <w:t>įsakymo</w:t>
      </w:r>
      <w:r w:rsidR="006C01CB" w:rsidRPr="004A4D55">
        <w:rPr>
          <w:rFonts w:ascii="Times New Roman" w:eastAsia="Calibri" w:hAnsi="Times New Roman" w:cs="Times New Roman"/>
          <w:sz w:val="24"/>
          <w:szCs w:val="24"/>
        </w:rPr>
        <w:t xml:space="preserve"> paskelbimo arba</w:t>
      </w:r>
      <w:r w:rsidR="006C01CB" w:rsidRPr="004A4D55">
        <w:rPr>
          <w:rFonts w:ascii="Times New Roman" w:eastAsia="Calibri" w:hAnsi="Times New Roman" w:cs="Times New Roman"/>
          <w:sz w:val="24"/>
          <w:szCs w:val="24"/>
        </w:rPr>
        <w:br/>
        <w:t>įteikimo suinteresuotam asmeniui dienos.</w:t>
      </w:r>
    </w:p>
    <w:p w14:paraId="566D03CA" w14:textId="77777777" w:rsidR="003409F0" w:rsidRPr="002C00DA" w:rsidRDefault="003409F0" w:rsidP="00213C65">
      <w:pPr>
        <w:spacing w:after="0" w:line="240" w:lineRule="auto"/>
        <w:jc w:val="both"/>
        <w:rPr>
          <w:rFonts w:ascii="Times New Roman" w:hAnsi="Times New Roman" w:cs="Times New Roman"/>
          <w:sz w:val="24"/>
          <w:szCs w:val="24"/>
        </w:rPr>
      </w:pPr>
    </w:p>
    <w:p w14:paraId="72F037C9" w14:textId="77777777" w:rsidR="006C01CB" w:rsidRPr="006C01CB" w:rsidRDefault="006C01CB" w:rsidP="006C01CB">
      <w:pPr>
        <w:pStyle w:val="prastasistinklapis"/>
        <w:shd w:val="clear" w:color="auto" w:fill="FFFFFF"/>
        <w:spacing w:before="0" w:beforeAutospacing="0" w:after="0" w:afterAutospacing="0"/>
        <w:rPr>
          <w:b/>
          <w:color w:val="000000"/>
        </w:rPr>
      </w:pPr>
      <w:r w:rsidRPr="006C01CB">
        <w:rPr>
          <w:rStyle w:val="Grietas"/>
          <w:b w:val="0"/>
          <w:color w:val="000000"/>
        </w:rPr>
        <w:t>Strateginio planavimo ir investicijų skyriaus vedėjas,</w:t>
      </w:r>
    </w:p>
    <w:p w14:paraId="0498FC8E" w14:textId="75365C9C" w:rsidR="006C01CB" w:rsidRPr="006C01CB" w:rsidRDefault="006C01CB" w:rsidP="006C01CB">
      <w:pPr>
        <w:pStyle w:val="prastasistinklapis"/>
        <w:shd w:val="clear" w:color="auto" w:fill="FFFFFF"/>
        <w:spacing w:before="0" w:beforeAutospacing="0" w:after="0" w:afterAutospacing="0"/>
        <w:rPr>
          <w:b/>
          <w:color w:val="000000"/>
        </w:rPr>
      </w:pPr>
      <w:r w:rsidRPr="006C01CB">
        <w:rPr>
          <w:rStyle w:val="Grietas"/>
          <w:b w:val="0"/>
          <w:color w:val="000000"/>
        </w:rPr>
        <w:t xml:space="preserve">vykdantis administracijos direktoriaus funkcijas                       </w:t>
      </w:r>
      <w:r w:rsidRPr="006C01CB">
        <w:rPr>
          <w:rStyle w:val="Grietas"/>
          <w:b w:val="0"/>
          <w:color w:val="000000"/>
        </w:rPr>
        <w:t xml:space="preserve">                       </w:t>
      </w:r>
      <w:r w:rsidRPr="006C01CB">
        <w:rPr>
          <w:rStyle w:val="Grietas"/>
          <w:b w:val="0"/>
          <w:color w:val="000000"/>
        </w:rPr>
        <w:t>Darius Martinkus</w:t>
      </w:r>
    </w:p>
    <w:p w14:paraId="773E76D0" w14:textId="77777777" w:rsidR="00B263D3" w:rsidRDefault="00B263D3" w:rsidP="00213C65">
      <w:pPr>
        <w:spacing w:after="0" w:line="240" w:lineRule="auto"/>
        <w:rPr>
          <w:rFonts w:ascii="Times New Roman" w:hAnsi="Times New Roman" w:cs="Times New Roman"/>
          <w:sz w:val="24"/>
          <w:szCs w:val="24"/>
        </w:rPr>
      </w:pPr>
    </w:p>
    <w:p w14:paraId="3260F490" w14:textId="77777777" w:rsidR="00EE60EF" w:rsidRDefault="00EE60EF" w:rsidP="00213C65">
      <w:pPr>
        <w:spacing w:after="0" w:line="240" w:lineRule="auto"/>
        <w:rPr>
          <w:rFonts w:ascii="Times New Roman" w:hAnsi="Times New Roman" w:cs="Times New Roman"/>
          <w:sz w:val="24"/>
          <w:szCs w:val="24"/>
        </w:rPr>
      </w:pPr>
    </w:p>
    <w:p w14:paraId="4C92FA79" w14:textId="77777777" w:rsidR="0047613B" w:rsidRDefault="0047613B" w:rsidP="00213C65">
      <w:pPr>
        <w:spacing w:after="0" w:line="240" w:lineRule="auto"/>
        <w:rPr>
          <w:rFonts w:ascii="Times New Roman" w:hAnsi="Times New Roman" w:cs="Times New Roman"/>
          <w:sz w:val="24"/>
          <w:szCs w:val="24"/>
        </w:rPr>
      </w:pPr>
    </w:p>
    <w:p w14:paraId="3D9FDCB5" w14:textId="77777777" w:rsidR="00A60968" w:rsidRDefault="00A60968" w:rsidP="00213C65">
      <w:pPr>
        <w:spacing w:after="0" w:line="240" w:lineRule="auto"/>
        <w:rPr>
          <w:rFonts w:ascii="Times New Roman" w:hAnsi="Times New Roman" w:cs="Times New Roman"/>
          <w:sz w:val="24"/>
          <w:szCs w:val="24"/>
        </w:rPr>
      </w:pPr>
    </w:p>
    <w:p w14:paraId="38E2E30C" w14:textId="77777777" w:rsidR="00F5018B" w:rsidRDefault="00F5018B" w:rsidP="00213C65">
      <w:pPr>
        <w:spacing w:after="0" w:line="240" w:lineRule="auto"/>
        <w:rPr>
          <w:rFonts w:ascii="Times New Roman" w:hAnsi="Times New Roman" w:cs="Times New Roman"/>
          <w:sz w:val="24"/>
          <w:szCs w:val="24"/>
        </w:rPr>
      </w:pPr>
    </w:p>
    <w:p w14:paraId="75A2E68C" w14:textId="77777777" w:rsidR="00213C65" w:rsidRDefault="00213C65" w:rsidP="00213C65">
      <w:pPr>
        <w:spacing w:after="0" w:line="240" w:lineRule="auto"/>
        <w:rPr>
          <w:rFonts w:ascii="Times New Roman" w:hAnsi="Times New Roman" w:cs="Times New Roman"/>
          <w:sz w:val="24"/>
          <w:szCs w:val="24"/>
        </w:rPr>
      </w:pPr>
    </w:p>
    <w:p w14:paraId="0BC417DF" w14:textId="77777777" w:rsidR="00213C65" w:rsidRDefault="00DB4022" w:rsidP="00213C65">
      <w:pPr>
        <w:spacing w:after="0" w:line="240" w:lineRule="auto"/>
        <w:rPr>
          <w:rFonts w:ascii="Times New Roman" w:hAnsi="Times New Roman" w:cs="Times New Roman"/>
          <w:sz w:val="24"/>
          <w:szCs w:val="24"/>
        </w:rPr>
        <w:sectPr w:rsidR="00213C65" w:rsidSect="00E96694">
          <w:headerReference w:type="default" r:id="rId10"/>
          <w:headerReference w:type="first" r:id="rId11"/>
          <w:pgSz w:w="11906" w:h="16838" w:code="9"/>
          <w:pgMar w:top="1134" w:right="567" w:bottom="1134" w:left="1701" w:header="567" w:footer="567" w:gutter="0"/>
          <w:pgNumType w:start="1"/>
          <w:cols w:space="1296"/>
          <w:titlePg/>
          <w:docGrid w:linePitch="360"/>
        </w:sectPr>
      </w:pPr>
      <w:r>
        <w:rPr>
          <w:rFonts w:ascii="Times New Roman" w:hAnsi="Times New Roman" w:cs="Times New Roman"/>
          <w:sz w:val="24"/>
          <w:szCs w:val="24"/>
        </w:rPr>
        <w:t xml:space="preserve">S. </w:t>
      </w:r>
      <w:proofErr w:type="spellStart"/>
      <w:r>
        <w:rPr>
          <w:rFonts w:ascii="Times New Roman" w:hAnsi="Times New Roman" w:cs="Times New Roman"/>
          <w:sz w:val="24"/>
          <w:szCs w:val="24"/>
        </w:rPr>
        <w:t>Skersienė</w:t>
      </w:r>
      <w:proofErr w:type="spellEnd"/>
    </w:p>
    <w:p w14:paraId="2289F8F0" w14:textId="77777777" w:rsidR="003F01DB" w:rsidRDefault="003F01DB" w:rsidP="00213C65">
      <w:pPr>
        <w:spacing w:after="0" w:line="240" w:lineRule="auto"/>
        <w:rPr>
          <w:rFonts w:ascii="Times New Roman" w:hAnsi="Times New Roman" w:cs="Times New Roman"/>
          <w:sz w:val="24"/>
          <w:szCs w:val="24"/>
        </w:rPr>
      </w:pPr>
    </w:p>
    <w:tbl>
      <w:tblPr>
        <w:tblW w:w="0" w:type="auto"/>
        <w:tblCellMar>
          <w:left w:w="0" w:type="dxa"/>
          <w:right w:w="0" w:type="dxa"/>
        </w:tblCellMar>
        <w:tblLook w:val="04A0" w:firstRow="1" w:lastRow="0" w:firstColumn="1" w:lastColumn="0" w:noHBand="0" w:noVBand="1"/>
      </w:tblPr>
      <w:tblGrid>
        <w:gridCol w:w="5103"/>
        <w:gridCol w:w="4525"/>
      </w:tblGrid>
      <w:tr w:rsidR="002F1B27" w:rsidRPr="00AB3BC5" w14:paraId="6C5D26CC" w14:textId="77777777" w:rsidTr="00EA1DC7">
        <w:tc>
          <w:tcPr>
            <w:tcW w:w="5103" w:type="dxa"/>
            <w:tcMar>
              <w:top w:w="0" w:type="dxa"/>
              <w:left w:w="108" w:type="dxa"/>
              <w:bottom w:w="0" w:type="dxa"/>
              <w:right w:w="108" w:type="dxa"/>
            </w:tcMar>
            <w:hideMark/>
          </w:tcPr>
          <w:p w14:paraId="221FD0C0" w14:textId="77777777" w:rsidR="002F1B27" w:rsidRPr="00AB3BC5" w:rsidRDefault="002F1B27" w:rsidP="00213C65">
            <w:pPr>
              <w:spacing w:after="0" w:line="240" w:lineRule="auto"/>
              <w:rPr>
                <w:rFonts w:ascii="Times New Roman" w:hAnsi="Times New Roman" w:cs="Times New Roman"/>
                <w:sz w:val="24"/>
                <w:szCs w:val="24"/>
              </w:rPr>
            </w:pPr>
          </w:p>
        </w:tc>
        <w:tc>
          <w:tcPr>
            <w:tcW w:w="4525" w:type="dxa"/>
            <w:tcMar>
              <w:top w:w="0" w:type="dxa"/>
              <w:left w:w="108" w:type="dxa"/>
              <w:bottom w:w="0" w:type="dxa"/>
              <w:right w:w="108" w:type="dxa"/>
            </w:tcMar>
            <w:hideMark/>
          </w:tcPr>
          <w:p w14:paraId="39982D1E" w14:textId="77777777" w:rsidR="002F1B27" w:rsidRDefault="002F1B27" w:rsidP="00213C65">
            <w:pPr>
              <w:spacing w:after="0" w:line="240" w:lineRule="auto"/>
              <w:jc w:val="both"/>
              <w:rPr>
                <w:rFonts w:ascii="Times New Roman" w:hAnsi="Times New Roman" w:cs="Times New Roman"/>
                <w:sz w:val="24"/>
                <w:szCs w:val="24"/>
              </w:rPr>
            </w:pPr>
            <w:r w:rsidRPr="00AB3BC5">
              <w:rPr>
                <w:rFonts w:ascii="Times New Roman" w:hAnsi="Times New Roman" w:cs="Times New Roman"/>
                <w:sz w:val="24"/>
                <w:szCs w:val="24"/>
              </w:rPr>
              <w:t>PATVIRTINTA</w:t>
            </w:r>
          </w:p>
          <w:p w14:paraId="1E07A9CC" w14:textId="77777777" w:rsidR="002F1B27" w:rsidRPr="00AB3BC5" w:rsidRDefault="002F1B27" w:rsidP="00213C65">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Kretingos rajono savivaldybės</w:t>
            </w:r>
          </w:p>
          <w:p w14:paraId="2709BF0B" w14:textId="77777777" w:rsidR="002F1B27" w:rsidRPr="00AB3BC5" w:rsidRDefault="002F1B27" w:rsidP="00213C65">
            <w:pPr>
              <w:spacing w:after="0" w:line="240" w:lineRule="auto"/>
              <w:rPr>
                <w:rFonts w:ascii="Times New Roman" w:hAnsi="Times New Roman" w:cs="Times New Roman"/>
                <w:sz w:val="24"/>
                <w:szCs w:val="24"/>
              </w:rPr>
            </w:pPr>
            <w:r w:rsidRPr="00AB3BC5">
              <w:rPr>
                <w:rFonts w:ascii="Times New Roman" w:hAnsi="Times New Roman" w:cs="Times New Roman"/>
                <w:sz w:val="24"/>
                <w:szCs w:val="24"/>
              </w:rPr>
              <w:t>administracijos direktoriaus</w:t>
            </w:r>
          </w:p>
          <w:p w14:paraId="3BF2CADC" w14:textId="5DFD7A60" w:rsidR="002F1B27" w:rsidRPr="00AB3BC5" w:rsidRDefault="002F1B27" w:rsidP="006C01CB">
            <w:pPr>
              <w:spacing w:after="0" w:line="240" w:lineRule="auto"/>
              <w:rPr>
                <w:rFonts w:ascii="Times New Roman" w:hAnsi="Times New Roman" w:cs="Times New Roman"/>
                <w:sz w:val="24"/>
                <w:szCs w:val="24"/>
              </w:rPr>
            </w:pPr>
            <w:r>
              <w:rPr>
                <w:rFonts w:ascii="Times New Roman" w:hAnsi="Times New Roman" w:cs="Times New Roman"/>
                <w:sz w:val="24"/>
                <w:szCs w:val="24"/>
              </w:rPr>
              <w:t>202</w:t>
            </w:r>
            <w:r w:rsidR="006C01CB">
              <w:rPr>
                <w:rFonts w:ascii="Times New Roman" w:hAnsi="Times New Roman" w:cs="Times New Roman"/>
                <w:sz w:val="24"/>
                <w:szCs w:val="24"/>
              </w:rPr>
              <w:t>4</w:t>
            </w:r>
            <w:r>
              <w:rPr>
                <w:rFonts w:ascii="Times New Roman" w:hAnsi="Times New Roman" w:cs="Times New Roman"/>
                <w:sz w:val="24"/>
                <w:szCs w:val="24"/>
              </w:rPr>
              <w:t xml:space="preserve"> </w:t>
            </w:r>
            <w:r w:rsidRPr="00AB3BC5">
              <w:rPr>
                <w:rFonts w:ascii="Times New Roman" w:hAnsi="Times New Roman" w:cs="Times New Roman"/>
                <w:sz w:val="24"/>
                <w:szCs w:val="24"/>
              </w:rPr>
              <w:t>m.</w:t>
            </w:r>
            <w:r>
              <w:rPr>
                <w:rFonts w:ascii="Times New Roman" w:hAnsi="Times New Roman" w:cs="Times New Roman"/>
                <w:sz w:val="24"/>
                <w:szCs w:val="24"/>
              </w:rPr>
              <w:t xml:space="preserve">                </w:t>
            </w:r>
            <w:r w:rsidRPr="00AB3BC5">
              <w:rPr>
                <w:rFonts w:ascii="Times New Roman" w:hAnsi="Times New Roman" w:cs="Times New Roman"/>
                <w:sz w:val="24"/>
                <w:szCs w:val="24"/>
              </w:rPr>
              <w:t xml:space="preserve">įsakymu Nr. </w:t>
            </w:r>
            <w:r>
              <w:rPr>
                <w:rFonts w:ascii="Times New Roman" w:hAnsi="Times New Roman" w:cs="Times New Roman"/>
                <w:sz w:val="24"/>
                <w:szCs w:val="24"/>
              </w:rPr>
              <w:t>A1-</w:t>
            </w:r>
          </w:p>
        </w:tc>
      </w:tr>
    </w:tbl>
    <w:p w14:paraId="222098F9" w14:textId="77777777" w:rsidR="002F1B27" w:rsidRPr="00AB3BC5" w:rsidRDefault="002F1B27" w:rsidP="00213C65">
      <w:pPr>
        <w:spacing w:after="0" w:line="240" w:lineRule="auto"/>
        <w:jc w:val="both"/>
        <w:rPr>
          <w:rFonts w:ascii="Times New Roman" w:hAnsi="Times New Roman" w:cs="Times New Roman"/>
          <w:sz w:val="24"/>
          <w:szCs w:val="24"/>
        </w:rPr>
      </w:pPr>
    </w:p>
    <w:p w14:paraId="57994333" w14:textId="77777777" w:rsidR="002F1B27" w:rsidRPr="00AB3BC5" w:rsidRDefault="002F1B27" w:rsidP="00213C65">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14:paraId="2DB3E4F4" w14:textId="77777777" w:rsidR="002F1B27" w:rsidRPr="00AB3BC5" w:rsidRDefault="002F1B27" w:rsidP="00213C65">
      <w:pPr>
        <w:spacing w:after="0" w:line="240" w:lineRule="auto"/>
        <w:jc w:val="both"/>
        <w:rPr>
          <w:rFonts w:ascii="Times New Roman" w:hAnsi="Times New Roman" w:cs="Times New Roman"/>
          <w:sz w:val="24"/>
          <w:szCs w:val="24"/>
        </w:rPr>
      </w:pPr>
    </w:p>
    <w:p w14:paraId="69632DEB" w14:textId="276163AF" w:rsidR="002F1B27" w:rsidRPr="00E27E7F" w:rsidRDefault="002F1B27" w:rsidP="00213C65">
      <w:pPr>
        <w:tabs>
          <w:tab w:val="left" w:pos="709"/>
        </w:tabs>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r>
        <w:rPr>
          <w:rFonts w:ascii="Times New Roman" w:hAnsi="Times New Roman" w:cs="Times New Roman"/>
          <w:sz w:val="24"/>
          <w:szCs w:val="24"/>
        </w:rPr>
        <w:t xml:space="preserve">žemės sklypas (kadastro Nr. </w:t>
      </w:r>
      <w:r w:rsidR="006C01CB">
        <w:rPr>
          <w:rFonts w:ascii="Times New Roman" w:hAnsi="Times New Roman" w:cs="Times New Roman"/>
          <w:sz w:val="24"/>
          <w:szCs w:val="24"/>
        </w:rPr>
        <w:t>5637/0001:186</w:t>
      </w:r>
      <w:r>
        <w:rPr>
          <w:rFonts w:ascii="Times New Roman" w:hAnsi="Times New Roman" w:cs="Times New Roman"/>
          <w:sz w:val="24"/>
          <w:szCs w:val="24"/>
        </w:rPr>
        <w:t xml:space="preserve">) </w:t>
      </w:r>
      <w:r w:rsidR="006C01CB">
        <w:rPr>
          <w:rFonts w:ascii="Times New Roman" w:hAnsi="Times New Roman" w:cs="Times New Roman"/>
          <w:sz w:val="24"/>
          <w:szCs w:val="24"/>
        </w:rPr>
        <w:t xml:space="preserve">Mokyklos g. 5B, </w:t>
      </w:r>
      <w:proofErr w:type="spellStart"/>
      <w:r w:rsidR="006C01CB">
        <w:rPr>
          <w:rFonts w:ascii="Times New Roman" w:hAnsi="Times New Roman" w:cs="Times New Roman"/>
          <w:sz w:val="24"/>
          <w:szCs w:val="24"/>
        </w:rPr>
        <w:t>Kurmaičių</w:t>
      </w:r>
      <w:proofErr w:type="spellEnd"/>
      <w:r w:rsidR="00FD2511">
        <w:rPr>
          <w:rFonts w:ascii="Times New Roman" w:hAnsi="Times New Roman" w:cs="Times New Roman"/>
          <w:sz w:val="24"/>
          <w:szCs w:val="24"/>
        </w:rPr>
        <w:t xml:space="preserve"> k., Kretingos sen., Kretingos r.</w:t>
      </w:r>
      <w:r w:rsidR="006C01CB">
        <w:rPr>
          <w:rFonts w:ascii="Times New Roman" w:hAnsi="Times New Roman" w:cs="Times New Roman"/>
          <w:sz w:val="24"/>
          <w:szCs w:val="24"/>
        </w:rPr>
        <w:t xml:space="preserve">, </w:t>
      </w:r>
      <w:r w:rsidR="006C01CB">
        <w:rPr>
          <w:rFonts w:ascii="Times New Roman" w:hAnsi="Times New Roman" w:cs="Times New Roman"/>
          <w:sz w:val="24"/>
          <w:szCs w:val="24"/>
        </w:rPr>
        <w:t>žemės sklypas (kadastro Nr. 5637/0001:18</w:t>
      </w:r>
      <w:r w:rsidR="006C01CB">
        <w:rPr>
          <w:rFonts w:ascii="Times New Roman" w:hAnsi="Times New Roman" w:cs="Times New Roman"/>
          <w:sz w:val="24"/>
          <w:szCs w:val="24"/>
        </w:rPr>
        <w:t>8</w:t>
      </w:r>
      <w:r w:rsidR="006C01CB">
        <w:rPr>
          <w:rFonts w:ascii="Times New Roman" w:hAnsi="Times New Roman" w:cs="Times New Roman"/>
          <w:sz w:val="24"/>
          <w:szCs w:val="24"/>
        </w:rPr>
        <w:t>) Mokyklos g. 5</w:t>
      </w:r>
      <w:r w:rsidR="006C01CB">
        <w:rPr>
          <w:rFonts w:ascii="Times New Roman" w:hAnsi="Times New Roman" w:cs="Times New Roman"/>
          <w:sz w:val="24"/>
          <w:szCs w:val="24"/>
        </w:rPr>
        <w:t>C</w:t>
      </w:r>
      <w:r w:rsidR="006C01CB">
        <w:rPr>
          <w:rFonts w:ascii="Times New Roman" w:hAnsi="Times New Roman" w:cs="Times New Roman"/>
          <w:sz w:val="24"/>
          <w:szCs w:val="24"/>
        </w:rPr>
        <w:t xml:space="preserve">, </w:t>
      </w:r>
      <w:proofErr w:type="spellStart"/>
      <w:r w:rsidR="006C01CB">
        <w:rPr>
          <w:rFonts w:ascii="Times New Roman" w:hAnsi="Times New Roman" w:cs="Times New Roman"/>
          <w:sz w:val="24"/>
          <w:szCs w:val="24"/>
        </w:rPr>
        <w:t>Kurmaičių</w:t>
      </w:r>
      <w:proofErr w:type="spellEnd"/>
      <w:r w:rsidR="006C01CB">
        <w:rPr>
          <w:rFonts w:ascii="Times New Roman" w:hAnsi="Times New Roman" w:cs="Times New Roman"/>
          <w:sz w:val="24"/>
          <w:szCs w:val="24"/>
        </w:rPr>
        <w:t xml:space="preserve"> k., Kretingos sen., Kretingos r.</w:t>
      </w:r>
    </w:p>
    <w:p w14:paraId="1CE582F0" w14:textId="6F8F65A4"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w:t>
      </w:r>
      <w:r w:rsidR="006C01CB">
        <w:rPr>
          <w:rFonts w:ascii="Times New Roman" w:hAnsi="Times New Roman"/>
          <w:sz w:val="24"/>
          <w:szCs w:val="24"/>
        </w:rPr>
        <w:t>1,38</w:t>
      </w:r>
      <w:r>
        <w:rPr>
          <w:rFonts w:ascii="Times New Roman" w:hAnsi="Times New Roman"/>
          <w:sz w:val="24"/>
          <w:szCs w:val="24"/>
        </w:rPr>
        <w:t xml:space="preserve"> ha. (schema pridedama)</w:t>
      </w:r>
    </w:p>
    <w:p w14:paraId="2BDD009D" w14:textId="7BFE3CFE"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sidR="006C01CB">
        <w:rPr>
          <w:rFonts w:ascii="Times New Roman" w:hAnsi="Times New Roman"/>
          <w:sz w:val="24"/>
          <w:szCs w:val="24"/>
        </w:rPr>
        <w:t>+370</w:t>
      </w:r>
      <w:r w:rsidRPr="00AB3BC5">
        <w:rPr>
          <w:rFonts w:ascii="Times New Roman" w:hAnsi="Times New Roman"/>
          <w:sz w:val="24"/>
          <w:szCs w:val="24"/>
        </w:rPr>
        <w:t> 445 5</w:t>
      </w:r>
      <w:r w:rsidR="00B075A7">
        <w:rPr>
          <w:rFonts w:ascii="Times New Roman" w:hAnsi="Times New Roman"/>
          <w:sz w:val="24"/>
          <w:szCs w:val="24"/>
        </w:rPr>
        <w:t>1031</w:t>
      </w:r>
      <w:r>
        <w:rPr>
          <w:rFonts w:ascii="Times New Roman" w:hAnsi="Times New Roman"/>
          <w:sz w:val="24"/>
          <w:szCs w:val="24"/>
        </w:rPr>
        <w:t xml:space="preserve">, </w:t>
      </w:r>
      <w:r w:rsidR="006C01CB">
        <w:rPr>
          <w:rFonts w:ascii="Times New Roman" w:hAnsi="Times New Roman"/>
          <w:sz w:val="24"/>
          <w:szCs w:val="24"/>
        </w:rPr>
        <w:t>+370</w:t>
      </w:r>
      <w:r>
        <w:rPr>
          <w:rFonts w:ascii="Times New Roman" w:hAnsi="Times New Roman"/>
          <w:sz w:val="24"/>
          <w:szCs w:val="24"/>
        </w:rPr>
        <w:t> 445 4</w:t>
      </w:r>
      <w:r w:rsidR="00B075A7">
        <w:rPr>
          <w:rFonts w:ascii="Times New Roman" w:hAnsi="Times New Roman"/>
          <w:sz w:val="24"/>
          <w:szCs w:val="24"/>
        </w:rPr>
        <w:t>3868</w:t>
      </w:r>
      <w:r>
        <w:rPr>
          <w:rFonts w:ascii="Times New Roman" w:hAnsi="Times New Roman"/>
          <w:sz w:val="24"/>
          <w:szCs w:val="24"/>
        </w:rPr>
        <w:t>, e</w:t>
      </w:r>
      <w:r w:rsidRPr="00AB3BC5">
        <w:rPr>
          <w:rFonts w:ascii="Times New Roman" w:hAnsi="Times New Roman"/>
          <w:sz w:val="24"/>
          <w:szCs w:val="24"/>
        </w:rPr>
        <w:t>l. paštas</w:t>
      </w:r>
      <w:r>
        <w:rPr>
          <w:rFonts w:ascii="Times New Roman" w:hAnsi="Times New Roman"/>
          <w:sz w:val="24"/>
          <w:szCs w:val="24"/>
        </w:rPr>
        <w:t>:</w:t>
      </w:r>
      <w:r w:rsidRPr="00AB3BC5">
        <w:rPr>
          <w:rFonts w:ascii="Times New Roman" w:hAnsi="Times New Roman"/>
          <w:sz w:val="24"/>
          <w:szCs w:val="24"/>
        </w:rPr>
        <w:t xml:space="preserve"> </w:t>
      </w:r>
      <w:r w:rsidRPr="006C01CB">
        <w:rPr>
          <w:rFonts w:ascii="Times New Roman" w:hAnsi="Times New Roman"/>
          <w:sz w:val="24"/>
          <w:szCs w:val="24"/>
        </w:rPr>
        <w:t>savivaldybe</w:t>
      </w:r>
      <w:r w:rsidRPr="006C01CB">
        <w:rPr>
          <w:rFonts w:ascii="Times New Roman" w:hAnsi="Times New Roman"/>
          <w:sz w:val="24"/>
          <w:szCs w:val="24"/>
          <w:lang w:val="en-US"/>
        </w:rPr>
        <w:t>@</w:t>
      </w:r>
      <w:proofErr w:type="spellStart"/>
      <w:r w:rsidRPr="006C01CB">
        <w:rPr>
          <w:rFonts w:ascii="Times New Roman" w:hAnsi="Times New Roman"/>
          <w:sz w:val="24"/>
          <w:szCs w:val="24"/>
          <w:lang w:val="en-US"/>
        </w:rPr>
        <w:t>kretinga.lt</w:t>
      </w:r>
      <w:proofErr w:type="spellEnd"/>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14:paraId="586D4F31"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w:t>
      </w:r>
      <w:r w:rsidR="0070534B">
        <w:rPr>
          <w:rFonts w:ascii="Times New Roman" w:hAnsi="Times New Roman"/>
          <w:color w:val="000000" w:themeColor="text1"/>
          <w:sz w:val="24"/>
          <w:szCs w:val="24"/>
        </w:rPr>
        <w:t>iniciatorius</w:t>
      </w:r>
      <w:r w:rsidRPr="0017353E">
        <w:rPr>
          <w:rFonts w:ascii="Times New Roman" w:hAnsi="Times New Roman"/>
          <w:color w:val="000000" w:themeColor="text1"/>
          <w:sz w:val="24"/>
          <w:szCs w:val="24"/>
        </w:rPr>
        <w:t xml:space="preserve">. </w:t>
      </w:r>
    </w:p>
    <w:p w14:paraId="7483E191" w14:textId="75134CBA" w:rsidR="002F1B27" w:rsidRPr="006C01CB" w:rsidRDefault="002F1B27" w:rsidP="00213C65">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r w:rsidR="006C01CB" w:rsidRPr="006C01CB">
        <w:rPr>
          <w:rFonts w:ascii="Times New Roman" w:hAnsi="Times New Roman" w:cs="Times New Roman"/>
          <w:sz w:val="24"/>
          <w:szCs w:val="24"/>
        </w:rPr>
        <w:t>esamos ūkininko ūkio sodybos vietos panaikinimas, žemės sklypo (kadastro Nr. 5637/0001:186) paskirties keitimas, sujungimas su žemės sklypu (kadastro Nr. 5637/0001:188), naujai suformuoto žemės sklypo padalinimas, naudojimo būdų nustatymas, teritorijos tvarkymo ir naudojimo reglamentų nustatymas, inžinerinei infrastruktūrai reikalingų teritorijų suplanavimas.</w:t>
      </w:r>
    </w:p>
    <w:p w14:paraId="02715E8E" w14:textId="77777777" w:rsidR="002F1B27" w:rsidRDefault="002F1B27" w:rsidP="00213C65">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14:paraId="52453032" w14:textId="77777777" w:rsidR="002F1B27" w:rsidRDefault="002F1B27" w:rsidP="00213C65">
      <w:pPr>
        <w:pStyle w:val="normal-p"/>
        <w:shd w:val="clear" w:color="auto" w:fill="FFFFFF"/>
        <w:spacing w:before="0" w:beforeAutospacing="0" w:after="0" w:afterAutospacing="0"/>
        <w:jc w:val="both"/>
      </w:pPr>
      <w:r>
        <w:t xml:space="preserve">6.1. nustatyti teritorijų naudojimo reglamentus pagal Teritorijų planavimo įstatymo 18 str. 1 d., 3 d., nurodyti teritorijas, kuriose taikomos specialiosios žemės naudojimo sąlygos. </w:t>
      </w:r>
    </w:p>
    <w:p w14:paraId="4356DA5D" w14:textId="77777777" w:rsidR="002F1B27" w:rsidRDefault="002F1B27" w:rsidP="00213C65">
      <w:pPr>
        <w:pStyle w:val="normal-p"/>
        <w:shd w:val="clear" w:color="auto" w:fill="FFFFFF"/>
        <w:spacing w:before="0" w:beforeAutospacing="0" w:after="0" w:afterAutospacing="0"/>
        <w:jc w:val="both"/>
      </w:pPr>
      <w:r>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konteinerių aikštelių išdėstymą. </w:t>
      </w:r>
    </w:p>
    <w:p w14:paraId="7603F75A" w14:textId="77777777" w:rsidR="002F1B27" w:rsidRDefault="002F1B27" w:rsidP="00213C65">
      <w:pPr>
        <w:pStyle w:val="normal-p"/>
        <w:shd w:val="clear" w:color="auto" w:fill="FFFFFF"/>
        <w:spacing w:before="0" w:beforeAutospacing="0" w:after="0" w:afterAutospacing="0"/>
        <w:jc w:val="both"/>
      </w:pPr>
      <w:r>
        <w:t>6.3. suformuoti optimalią urbanistinę struktūrą, suplanuoti optimalų inžinerinių komunikacijų koridorių tinklą.</w:t>
      </w:r>
    </w:p>
    <w:p w14:paraId="1135222C" w14:textId="77777777" w:rsidR="002F1B27" w:rsidRPr="007C35E5" w:rsidRDefault="002F1B27" w:rsidP="00213C65">
      <w:pPr>
        <w:pStyle w:val="Betarp"/>
        <w:jc w:val="both"/>
        <w:rPr>
          <w:rFonts w:ascii="Times New Roman" w:hAnsi="Times New Roman"/>
          <w:color w:val="000000"/>
          <w:sz w:val="24"/>
          <w:szCs w:val="24"/>
        </w:rPr>
      </w:pPr>
      <w:r>
        <w:rPr>
          <w:rFonts w:ascii="Times New Roman" w:hAnsi="Times New Roman"/>
          <w:b/>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14:paraId="3E6CA9CE"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14:paraId="69BB2A09"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.2.</w:t>
      </w:r>
      <w:r w:rsidRPr="00AB3BC5">
        <w:rPr>
          <w:rFonts w:ascii="Times New Roman" w:hAnsi="Times New Roman"/>
          <w:sz w:val="24"/>
          <w:szCs w:val="24"/>
        </w:rPr>
        <w:t xml:space="preserve"> rezervuoti teritorijas, jų dalis inžinerinių tinklų plėtrai;</w:t>
      </w:r>
    </w:p>
    <w:p w14:paraId="4C48922E"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.3.</w:t>
      </w:r>
      <w:r w:rsidRPr="00AB3BC5">
        <w:rPr>
          <w:rFonts w:ascii="Times New Roman" w:hAnsi="Times New Roman"/>
          <w:sz w:val="24"/>
          <w:szCs w:val="24"/>
        </w:rPr>
        <w:t xml:space="preserve"> numatyti funkcinius bei kompozicinius ryšius su gretimomis teritorijomis;</w:t>
      </w:r>
    </w:p>
    <w:p w14:paraId="171CD2AB"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.4.</w:t>
      </w:r>
      <w:r w:rsidRPr="00AB3BC5">
        <w:rPr>
          <w:rFonts w:ascii="Times New Roman" w:hAnsi="Times New Roman"/>
          <w:sz w:val="24"/>
          <w:szCs w:val="24"/>
        </w:rPr>
        <w:t xml:space="preserve"> numatyti pagal normatyvus priklausomųjų želdynų, įskaitant vejas ir gėlynus, plotą;</w:t>
      </w:r>
    </w:p>
    <w:p w14:paraId="47CAA96F"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14:paraId="44D2F3D2" w14:textId="77777777" w:rsidR="002F1B27" w:rsidRDefault="002F1B27" w:rsidP="00213C65">
      <w:pPr>
        <w:pStyle w:val="Betarp"/>
        <w:jc w:val="both"/>
        <w:rPr>
          <w:rFonts w:ascii="Times New Roman" w:hAnsi="Times New Roman"/>
          <w:sz w:val="24"/>
          <w:szCs w:val="24"/>
        </w:rPr>
      </w:pPr>
      <w:r>
        <w:rPr>
          <w:rFonts w:ascii="Times New Roman" w:hAnsi="Times New Roman"/>
          <w:b/>
          <w:sz w:val="24"/>
          <w:szCs w:val="24"/>
        </w:rPr>
        <w:t>7</w:t>
      </w:r>
      <w:r w:rsidRPr="00AB3BC5">
        <w:rPr>
          <w:rFonts w:ascii="Times New Roman" w:hAnsi="Times New Roman"/>
          <w:b/>
          <w:sz w:val="24"/>
          <w:szCs w:val="24"/>
        </w:rPr>
        <w:t>.6.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14:paraId="6BE099BA" w14:textId="77777777" w:rsidR="002F1B27" w:rsidRPr="00736A74" w:rsidRDefault="002F1B27" w:rsidP="00213C65">
      <w:pPr>
        <w:pStyle w:val="Betarp"/>
        <w:jc w:val="both"/>
        <w:rPr>
          <w:rFonts w:ascii="Times New Roman" w:hAnsi="Times New Roman"/>
          <w:sz w:val="24"/>
          <w:szCs w:val="24"/>
        </w:rPr>
      </w:pPr>
      <w:r>
        <w:rPr>
          <w:rFonts w:ascii="Times New Roman" w:hAnsi="Times New Roman"/>
          <w:b/>
          <w:sz w:val="24"/>
          <w:szCs w:val="24"/>
        </w:rPr>
        <w:t xml:space="preserve">7.7. </w:t>
      </w:r>
      <w:r>
        <w:rPr>
          <w:rFonts w:ascii="Times New Roman" w:hAnsi="Times New Roman"/>
          <w:sz w:val="24"/>
          <w:szCs w:val="24"/>
        </w:rPr>
        <w:t>įvertinti visus teritorijoje galiojančius ir šalia planuojamos teritorijos patvirtintus teritorijų planavimo dokumentus.</w:t>
      </w:r>
    </w:p>
    <w:p w14:paraId="227657A1" w14:textId="77777777"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14:paraId="310C740F" w14:textId="77777777" w:rsidR="002F1B27" w:rsidRDefault="002F1B27" w:rsidP="00213C65">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14:paraId="45CD429C"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14:paraId="6E81285F"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14:paraId="6BF6AC36"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14:paraId="71397C70" w14:textId="77777777"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lastRenderedPageBreak/>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dalyvavimo priimant sprendimus dėl teritorijų planavimo nuostatų patvirtinimo“ </w:t>
      </w: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14:paraId="0872AA25" w14:textId="77777777" w:rsidR="00213C65" w:rsidRDefault="002F1B27" w:rsidP="00213C65">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sectPr w:rsidR="00213C65" w:rsidSect="00E96694">
          <w:pgSz w:w="11906" w:h="16838" w:code="9"/>
          <w:pgMar w:top="1134" w:right="567" w:bottom="1134" w:left="1701" w:header="567" w:footer="567" w:gutter="0"/>
          <w:pgNumType w:start="1"/>
          <w:cols w:space="1296"/>
          <w:titlePg/>
          <w:docGrid w:linePitch="360"/>
        </w:sectPr>
      </w:pPr>
      <w:r w:rsidRPr="00AB3BC5">
        <w:rPr>
          <w:rFonts w:ascii="Times New Roman" w:hAnsi="Times New Roman" w:cs="Times New Roman"/>
          <w:sz w:val="24"/>
          <w:szCs w:val="24"/>
        </w:rPr>
        <w:t>______________</w:t>
      </w:r>
      <w:r>
        <w:rPr>
          <w:rFonts w:ascii="Times New Roman" w:hAnsi="Times New Roman" w:cs="Times New Roman"/>
          <w:sz w:val="24"/>
          <w:szCs w:val="24"/>
        </w:rPr>
        <w:t>_______________________</w:t>
      </w:r>
    </w:p>
    <w:p w14:paraId="1C345210" w14:textId="442BA488" w:rsidR="002F1B27" w:rsidRDefault="002F1B27" w:rsidP="00213C65">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sz w:val="24"/>
          <w:szCs w:val="24"/>
        </w:rPr>
        <w:lastRenderedPageBreak/>
        <w:t>Planuojamos teritorijos</w:t>
      </w:r>
      <w:r w:rsidR="0070534B">
        <w:rPr>
          <w:rFonts w:ascii="Times New Roman" w:eastAsia="Lucida Sans Unicode" w:hAnsi="Times New Roman" w:cs="Tahoma"/>
          <w:sz w:val="24"/>
          <w:szCs w:val="24"/>
        </w:rPr>
        <w:t>,</w:t>
      </w:r>
      <w:r>
        <w:rPr>
          <w:rFonts w:ascii="Times New Roman" w:eastAsia="Lucida Sans Unicode" w:hAnsi="Times New Roman" w:cs="Tahoma"/>
          <w:sz w:val="24"/>
          <w:szCs w:val="24"/>
        </w:rPr>
        <w:t xml:space="preserve"> </w:t>
      </w:r>
      <w:r w:rsidR="0070534B">
        <w:rPr>
          <w:rFonts w:ascii="Times New Roman" w:hAnsi="Times New Roman" w:cs="Times New Roman"/>
          <w:sz w:val="24"/>
          <w:szCs w:val="24"/>
        </w:rPr>
        <w:t>žemės sklyp</w:t>
      </w:r>
      <w:r w:rsidR="008E7BCE">
        <w:rPr>
          <w:rFonts w:ascii="Times New Roman" w:hAnsi="Times New Roman" w:cs="Times New Roman"/>
          <w:sz w:val="24"/>
          <w:szCs w:val="24"/>
        </w:rPr>
        <w:t>o</w:t>
      </w:r>
      <w:r w:rsidR="0070534B">
        <w:rPr>
          <w:rFonts w:ascii="Times New Roman" w:hAnsi="Times New Roman" w:cs="Times New Roman"/>
          <w:sz w:val="24"/>
          <w:szCs w:val="24"/>
        </w:rPr>
        <w:t xml:space="preserve"> (kadastro Nr. </w:t>
      </w:r>
      <w:r w:rsidR="008E7BCE">
        <w:rPr>
          <w:rFonts w:ascii="Times New Roman" w:hAnsi="Times New Roman" w:cs="Times New Roman"/>
          <w:sz w:val="24"/>
          <w:szCs w:val="24"/>
        </w:rPr>
        <w:t>5637/0001:186</w:t>
      </w:r>
      <w:r w:rsidR="0070534B">
        <w:rPr>
          <w:rFonts w:ascii="Times New Roman" w:hAnsi="Times New Roman" w:cs="Times New Roman"/>
          <w:sz w:val="24"/>
          <w:szCs w:val="24"/>
        </w:rPr>
        <w:t xml:space="preserve">), </w:t>
      </w:r>
      <w:r w:rsidR="008E7BCE">
        <w:rPr>
          <w:rFonts w:ascii="Times New Roman" w:hAnsi="Times New Roman" w:cs="Times New Roman"/>
          <w:sz w:val="24"/>
          <w:szCs w:val="24"/>
        </w:rPr>
        <w:t>Mokyklos</w:t>
      </w:r>
      <w:r w:rsidR="0070534B">
        <w:rPr>
          <w:rFonts w:ascii="Times New Roman" w:hAnsi="Times New Roman" w:cs="Times New Roman"/>
          <w:sz w:val="24"/>
          <w:szCs w:val="24"/>
        </w:rPr>
        <w:t xml:space="preserve"> g. </w:t>
      </w:r>
      <w:r w:rsidR="008E7BCE">
        <w:rPr>
          <w:rFonts w:ascii="Times New Roman" w:hAnsi="Times New Roman" w:cs="Times New Roman"/>
          <w:sz w:val="24"/>
          <w:szCs w:val="24"/>
        </w:rPr>
        <w:t>5B</w:t>
      </w:r>
      <w:r w:rsidR="0070534B">
        <w:rPr>
          <w:rFonts w:ascii="Times New Roman" w:hAnsi="Times New Roman" w:cs="Times New Roman"/>
          <w:sz w:val="24"/>
          <w:szCs w:val="24"/>
        </w:rPr>
        <w:t xml:space="preserve">, </w:t>
      </w:r>
      <w:r w:rsidR="008E7BCE">
        <w:rPr>
          <w:rFonts w:ascii="Times New Roman" w:hAnsi="Times New Roman" w:cs="Times New Roman"/>
          <w:sz w:val="24"/>
          <w:szCs w:val="24"/>
        </w:rPr>
        <w:t>(kadastro Nr. 5637/0001:18</w:t>
      </w:r>
      <w:r w:rsidR="008E7BCE">
        <w:rPr>
          <w:rFonts w:ascii="Times New Roman" w:hAnsi="Times New Roman" w:cs="Times New Roman"/>
          <w:sz w:val="24"/>
          <w:szCs w:val="24"/>
        </w:rPr>
        <w:t>8</w:t>
      </w:r>
      <w:r w:rsidR="008E7BCE">
        <w:rPr>
          <w:rFonts w:ascii="Times New Roman" w:hAnsi="Times New Roman" w:cs="Times New Roman"/>
          <w:sz w:val="24"/>
          <w:szCs w:val="24"/>
        </w:rPr>
        <w:t>), Mokyklos g. 5</w:t>
      </w:r>
      <w:r w:rsidR="008E7BCE">
        <w:rPr>
          <w:rFonts w:ascii="Times New Roman" w:hAnsi="Times New Roman" w:cs="Times New Roman"/>
          <w:sz w:val="24"/>
          <w:szCs w:val="24"/>
        </w:rPr>
        <w:t>C</w:t>
      </w:r>
      <w:r w:rsidR="008E7BCE">
        <w:rPr>
          <w:rFonts w:ascii="Times New Roman" w:hAnsi="Times New Roman" w:cs="Times New Roman"/>
          <w:sz w:val="24"/>
          <w:szCs w:val="24"/>
        </w:rPr>
        <w:t>,</w:t>
      </w:r>
      <w:r w:rsidR="008E7BCE">
        <w:rPr>
          <w:rFonts w:ascii="Times New Roman" w:hAnsi="Times New Roman" w:cs="Times New Roman"/>
          <w:sz w:val="24"/>
          <w:szCs w:val="24"/>
        </w:rPr>
        <w:t xml:space="preserve"> </w:t>
      </w:r>
      <w:bookmarkStart w:id="0" w:name="_GoBack"/>
      <w:bookmarkEnd w:id="0"/>
      <w:proofErr w:type="spellStart"/>
      <w:r w:rsidR="0070534B">
        <w:rPr>
          <w:rFonts w:ascii="Times New Roman" w:hAnsi="Times New Roman" w:cs="Times New Roman"/>
          <w:sz w:val="24"/>
          <w:szCs w:val="24"/>
        </w:rPr>
        <w:t>K</w:t>
      </w:r>
      <w:r w:rsidR="008E7BCE">
        <w:rPr>
          <w:rFonts w:ascii="Times New Roman" w:hAnsi="Times New Roman" w:cs="Times New Roman"/>
          <w:sz w:val="24"/>
          <w:szCs w:val="24"/>
        </w:rPr>
        <w:t>urmaičių</w:t>
      </w:r>
      <w:proofErr w:type="spellEnd"/>
      <w:r w:rsidR="0070534B">
        <w:rPr>
          <w:rFonts w:ascii="Times New Roman" w:hAnsi="Times New Roman" w:cs="Times New Roman"/>
          <w:sz w:val="24"/>
          <w:szCs w:val="24"/>
        </w:rPr>
        <w:t xml:space="preserve"> k., Kretingos sen., Kretingos r.,</w:t>
      </w:r>
      <w:r>
        <w:rPr>
          <w:rFonts w:ascii="Times New Roman" w:hAnsi="Times New Roman" w:cs="Times New Roman"/>
          <w:sz w:val="24"/>
          <w:szCs w:val="24"/>
        </w:rPr>
        <w:t xml:space="preserve"> schema</w:t>
      </w:r>
    </w:p>
    <w:p w14:paraId="1E3CEFA7" w14:textId="77777777" w:rsidR="002F1B27" w:rsidRDefault="002F1B27" w:rsidP="00213C65">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57216" behindDoc="0" locked="0" layoutInCell="1" allowOverlap="1" wp14:anchorId="62DA4856" wp14:editId="6B160346">
                <wp:simplePos x="0" y="0"/>
                <wp:positionH relativeFrom="column">
                  <wp:posOffset>3504565</wp:posOffset>
                </wp:positionH>
                <wp:positionV relativeFrom="paragraph">
                  <wp:posOffset>130810</wp:posOffset>
                </wp:positionV>
                <wp:extent cx="914400" cy="358140"/>
                <wp:effectExtent l="0" t="0" r="19050" b="22860"/>
                <wp:wrapNone/>
                <wp:docPr id="2" name="Stačiakampis 2"/>
                <wp:cNvGraphicFramePr/>
                <a:graphic xmlns:a="http://schemas.openxmlformats.org/drawingml/2006/main">
                  <a:graphicData uri="http://schemas.microsoft.com/office/word/2010/wordprocessingShape">
                    <wps:wsp>
                      <wps:cNvSpPr/>
                      <wps:spPr>
                        <a:xfrm>
                          <a:off x="0" y="0"/>
                          <a:ext cx="914400" cy="35814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E2CDB0" id="Stačiakampis 2" o:spid="_x0000_s1026" style="position:absolute;margin-left:275.95pt;margin-top:10.3pt;width:1in;height:28.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" filled="f" strokecolor="#0070c0" strokeweight="2pt"/>
            </w:pict>
          </mc:Fallback>
        </mc:AlternateContent>
      </w:r>
      <w:r>
        <w:rPr>
          <w:rFonts w:ascii="Times New Roman" w:eastAsia="Lucida Sans Unicode" w:hAnsi="Times New Roman" w:cs="Tahoma"/>
          <w:noProof/>
          <w:sz w:val="24"/>
          <w:szCs w:val="24"/>
        </w:rPr>
        <mc:AlternateContent>
          <mc:Choice Requires="wps">
            <w:drawing>
              <wp:anchor distT="0" distB="0" distL="114300" distR="114300" simplePos="0" relativeHeight="251654144" behindDoc="0" locked="0" layoutInCell="1" allowOverlap="1" wp14:anchorId="4688942F" wp14:editId="00A99D61">
                <wp:simplePos x="0" y="0"/>
                <wp:positionH relativeFrom="column">
                  <wp:posOffset>104927</wp:posOffset>
                </wp:positionH>
                <wp:positionV relativeFrom="paragraph">
                  <wp:posOffset>128473</wp:posOffset>
                </wp:positionV>
                <wp:extent cx="914400" cy="358445"/>
                <wp:effectExtent l="0" t="0" r="19050" b="22860"/>
                <wp:wrapNone/>
                <wp:docPr id="1" name="Stačiakampis 1"/>
                <wp:cNvGraphicFramePr/>
                <a:graphic xmlns:a="http://schemas.openxmlformats.org/drawingml/2006/main">
                  <a:graphicData uri="http://schemas.microsoft.com/office/word/2010/wordprocessingShape">
                    <wps:wsp>
                      <wps:cNvSpPr/>
                      <wps:spPr>
                        <a:xfrm>
                          <a:off x="0" y="0"/>
                          <a:ext cx="914400" cy="3584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F56BB3" id="Stačiakampis 1" o:spid="_x0000_s1026" style="position:absolute;margin-left:8.25pt;margin-top:10.1pt;width:1in;height:28.2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" filled="f" strokecolor="red" strokeweight="2pt"/>
            </w:pict>
          </mc:Fallback>
        </mc:AlternateContent>
      </w:r>
      <w:r>
        <w:rPr>
          <w:rFonts w:ascii="Times New Roman" w:eastAsia="Lucida Sans Unicode" w:hAnsi="Times New Roman" w:cs="Tahoma"/>
          <w:sz w:val="24"/>
          <w:szCs w:val="24"/>
        </w:rPr>
        <w:t xml:space="preserve">   </w:t>
      </w:r>
    </w:p>
    <w:p w14:paraId="22C2AA38" w14:textId="77777777" w:rsidR="002F1B27" w:rsidRDefault="002F1B27" w:rsidP="00213C65">
      <w:pPr>
        <w:spacing w:after="0" w:line="240" w:lineRule="auto"/>
        <w:jc w:val="both"/>
        <w:rPr>
          <w:rFonts w:ascii="Times New Roman" w:eastAsia="Lucida Sans Unicode" w:hAnsi="Times New Roman" w:cs="Tahoma"/>
          <w:sz w:val="24"/>
          <w:szCs w:val="24"/>
        </w:rPr>
      </w:pPr>
    </w:p>
    <w:p w14:paraId="2108E3F0" w14:textId="77777777" w:rsidR="002F1B27" w:rsidRDefault="002F1B27" w:rsidP="00213C65">
      <w:pPr>
        <w:spacing w:after="0" w:line="240" w:lineRule="auto"/>
        <w:jc w:val="both"/>
        <w:rPr>
          <w:rFonts w:ascii="Times New Roman" w:eastAsia="Lucida Sans Unicode" w:hAnsi="Times New Roman" w:cs="Tahoma"/>
          <w:sz w:val="24"/>
          <w:szCs w:val="24"/>
        </w:rPr>
      </w:pPr>
    </w:p>
    <w:p w14:paraId="6D1D2D80" w14:textId="77777777" w:rsidR="002F1B27" w:rsidRPr="00B30681" w:rsidRDefault="002F1B27" w:rsidP="00213C65">
      <w:pPr>
        <w:spacing w:after="0" w:line="240" w:lineRule="auto"/>
        <w:jc w:val="both"/>
        <w:rPr>
          <w:rFonts w:ascii="Times New Roman" w:eastAsia="Lucida Sans Unicode" w:hAnsi="Times New Roman" w:cs="Times New Roman"/>
          <w:sz w:val="24"/>
          <w:szCs w:val="24"/>
        </w:rPr>
      </w:pPr>
    </w:p>
    <w:p w14:paraId="13677400" w14:textId="77777777" w:rsidR="002F1B27" w:rsidRPr="00B30681" w:rsidRDefault="002F1B27" w:rsidP="00213C65">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 xml:space="preserve">Planuojamos teritorijos riba                        </w:t>
      </w:r>
      <w:r>
        <w:rPr>
          <w:rFonts w:ascii="Times New Roman" w:eastAsia="Lucida Sans Unicode" w:hAnsi="Times New Roman" w:cs="Times New Roman"/>
          <w:sz w:val="24"/>
          <w:szCs w:val="24"/>
        </w:rPr>
        <w:t xml:space="preserve">           </w:t>
      </w:r>
      <w:r w:rsidRPr="00B30681">
        <w:rPr>
          <w:rFonts w:ascii="Times New Roman" w:eastAsia="Lucida Sans Unicode" w:hAnsi="Times New Roman" w:cs="Times New Roman"/>
          <w:sz w:val="24"/>
          <w:szCs w:val="24"/>
        </w:rPr>
        <w:t>Nagrinėjamos teritorijos riba</w:t>
      </w:r>
    </w:p>
    <w:p w14:paraId="02D9D814" w14:textId="77777777" w:rsidR="002F1B27" w:rsidRPr="00B30681" w:rsidRDefault="002F1B27" w:rsidP="00213C65">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t xml:space="preserve">         </w:t>
      </w: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p>
    <w:p w14:paraId="7A4333F4" w14:textId="03F2B704" w:rsidR="002F1B27" w:rsidRDefault="008E7BCE"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1,38</w:t>
      </w:r>
      <w:r w:rsidR="002F1B27" w:rsidRPr="00B30681">
        <w:rPr>
          <w:rFonts w:ascii="Times New Roman" w:hAnsi="Times New Roman" w:cs="Times New Roman"/>
          <w:sz w:val="24"/>
          <w:szCs w:val="24"/>
        </w:rPr>
        <w:t xml:space="preserve"> ha</w:t>
      </w:r>
      <w:r w:rsidR="002F1B27">
        <w:rPr>
          <w:rFonts w:ascii="Times New Roman" w:hAnsi="Times New Roman" w:cs="Times New Roman"/>
          <w:sz w:val="24"/>
          <w:szCs w:val="24"/>
        </w:rPr>
        <w:tab/>
      </w:r>
      <w:r w:rsidR="002F1B27">
        <w:rPr>
          <w:rFonts w:ascii="Times New Roman" w:hAnsi="Times New Roman" w:cs="Times New Roman"/>
          <w:sz w:val="24"/>
          <w:szCs w:val="24"/>
        </w:rPr>
        <w:tab/>
      </w:r>
      <w:r w:rsidR="002F1B27">
        <w:rPr>
          <w:rFonts w:ascii="Times New Roman" w:hAnsi="Times New Roman" w:cs="Times New Roman"/>
          <w:sz w:val="24"/>
          <w:szCs w:val="24"/>
        </w:rPr>
        <w:tab/>
      </w:r>
      <w:r w:rsidR="002F1B27">
        <w:rPr>
          <w:rFonts w:ascii="Times New Roman" w:hAnsi="Times New Roman" w:cs="Times New Roman"/>
          <w:sz w:val="24"/>
          <w:szCs w:val="24"/>
        </w:rPr>
        <w:tab/>
        <w:t xml:space="preserve">         Apie </w:t>
      </w:r>
      <w:r>
        <w:rPr>
          <w:rFonts w:ascii="Times New Roman" w:hAnsi="Times New Roman" w:cs="Times New Roman"/>
          <w:sz w:val="24"/>
          <w:szCs w:val="24"/>
        </w:rPr>
        <w:t>6,1</w:t>
      </w:r>
      <w:r w:rsidR="002F1B27">
        <w:rPr>
          <w:rFonts w:ascii="Times New Roman" w:hAnsi="Times New Roman" w:cs="Times New Roman"/>
          <w:sz w:val="24"/>
          <w:szCs w:val="24"/>
        </w:rPr>
        <w:t xml:space="preserve"> ha</w:t>
      </w:r>
    </w:p>
    <w:p w14:paraId="7F2D1CC9" w14:textId="5AD33916" w:rsidR="002F1B27" w:rsidRPr="00B30681" w:rsidRDefault="008E7BCE" w:rsidP="00213C65">
      <w:pPr>
        <w:tabs>
          <w:tab w:val="left" w:pos="2280"/>
        </w:tabs>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7441DAAE" wp14:editId="0B187F4D">
                <wp:simplePos x="0" y="0"/>
                <wp:positionH relativeFrom="column">
                  <wp:posOffset>1226337</wp:posOffset>
                </wp:positionH>
                <wp:positionV relativeFrom="paragraph">
                  <wp:posOffset>1305579</wp:posOffset>
                </wp:positionV>
                <wp:extent cx="771098" cy="818866"/>
                <wp:effectExtent l="19050" t="19050" r="10160" b="19685"/>
                <wp:wrapNone/>
                <wp:docPr id="6" name="Laisva forma 6"/>
                <wp:cNvGraphicFramePr/>
                <a:graphic xmlns:a="http://schemas.openxmlformats.org/drawingml/2006/main">
                  <a:graphicData uri="http://schemas.microsoft.com/office/word/2010/wordprocessingShape">
                    <wps:wsp>
                      <wps:cNvSpPr/>
                      <wps:spPr>
                        <a:xfrm>
                          <a:off x="0" y="0"/>
                          <a:ext cx="771098" cy="818866"/>
                        </a:xfrm>
                        <a:custGeom>
                          <a:avLst/>
                          <a:gdLst>
                            <a:gd name="connsiteX0" fmla="*/ 245659 w 771098"/>
                            <a:gd name="connsiteY0" fmla="*/ 0 h 818866"/>
                            <a:gd name="connsiteX1" fmla="*/ 771098 w 771098"/>
                            <a:gd name="connsiteY1" fmla="*/ 225188 h 818866"/>
                            <a:gd name="connsiteX2" fmla="*/ 518615 w 771098"/>
                            <a:gd name="connsiteY2" fmla="*/ 818866 h 818866"/>
                            <a:gd name="connsiteX3" fmla="*/ 0 w 771098"/>
                            <a:gd name="connsiteY3" fmla="*/ 580030 h 818866"/>
                            <a:gd name="connsiteX4" fmla="*/ 245659 w 771098"/>
                            <a:gd name="connsiteY4" fmla="*/ 0 h 8188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1098" h="818866">
                              <a:moveTo>
                                <a:pt x="245659" y="0"/>
                              </a:moveTo>
                              <a:lnTo>
                                <a:pt x="771098" y="225188"/>
                              </a:lnTo>
                              <a:lnTo>
                                <a:pt x="518615" y="818866"/>
                              </a:lnTo>
                              <a:lnTo>
                                <a:pt x="0" y="580030"/>
                              </a:lnTo>
                              <a:lnTo>
                                <a:pt x="245659" y="0"/>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6" o:spid="_x0000_s1026" style="position:absolute;margin-left:96.55pt;margin-top:102.8pt;width:60.7pt;height:64.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771098,81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" path="m245659,l771098,225188,518615,818866,,580030,245659,xe" filled="f" strokecolor="red" strokeweight="3pt">
                <v:path arrowok="t" o:connecttype="custom" o:connectlocs="245659,0;771098,225188;518615,818866;0,580030;245659,0" o:connectangles="0,0,0,0,0"/>
              </v:shape>
            </w:pict>
          </mc:Fallback>
        </mc:AlternateContent>
      </w:r>
      <w:r w:rsidR="00B075A7">
        <w:rPr>
          <w:noProof/>
        </w:rPr>
        <w:drawing>
          <wp:inline distT="0" distB="0" distL="0" distR="0" wp14:anchorId="6012C14E" wp14:editId="286F330A">
            <wp:extent cx="3923731" cy="3014574"/>
            <wp:effectExtent l="0" t="0" r="635"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8205" t="34722" r="44371" b="27778"/>
                    <a:stretch/>
                  </pic:blipFill>
                  <pic:spPr bwMode="auto">
                    <a:xfrm>
                      <a:off x="0" y="0"/>
                      <a:ext cx="3927364" cy="3017365"/>
                    </a:xfrm>
                    <a:prstGeom prst="rect">
                      <a:avLst/>
                    </a:prstGeom>
                    <a:ln>
                      <a:noFill/>
                    </a:ln>
                    <a:extLst>
                      <a:ext uri="{53640926-AAD7-44D8-BBD7-CCE9431645EC}">
                        <a14:shadowObscured xmlns:a14="http://schemas.microsoft.com/office/drawing/2010/main"/>
                      </a:ext>
                    </a:extLst>
                  </pic:spPr>
                </pic:pic>
              </a:graphicData>
            </a:graphic>
          </wp:inline>
        </w:drawing>
      </w:r>
    </w:p>
    <w:p w14:paraId="00B6599D" w14:textId="77777777" w:rsidR="002F1B27" w:rsidRPr="00B30681" w:rsidRDefault="002F1B27" w:rsidP="00213C65">
      <w:pPr>
        <w:spacing w:after="0" w:line="240" w:lineRule="auto"/>
        <w:jc w:val="both"/>
        <w:rPr>
          <w:rFonts w:ascii="Times New Roman" w:eastAsia="Lucida Sans Unicode" w:hAnsi="Times New Roman" w:cs="Times New Roman"/>
          <w:sz w:val="24"/>
          <w:szCs w:val="24"/>
        </w:rPr>
      </w:pPr>
    </w:p>
    <w:p w14:paraId="6E98829F" w14:textId="77777777" w:rsidR="002F1B27" w:rsidRDefault="002F1B27" w:rsidP="00213C65">
      <w:pPr>
        <w:spacing w:after="0" w:line="240" w:lineRule="auto"/>
        <w:jc w:val="both"/>
        <w:rPr>
          <w:rFonts w:ascii="Times New Roman" w:eastAsia="Lucida Sans Unicode" w:hAnsi="Times New Roman" w:cs="Tahoma"/>
          <w:sz w:val="24"/>
          <w:szCs w:val="24"/>
        </w:rPr>
      </w:pPr>
    </w:p>
    <w:p w14:paraId="6BD7FC81" w14:textId="202D1580" w:rsidR="002F1B27" w:rsidRDefault="008E7BCE" w:rsidP="00213C65">
      <w:pPr>
        <w:spacing w:after="0" w:line="240" w:lineRule="auto"/>
        <w:jc w:val="both"/>
        <w:rPr>
          <w:rFonts w:ascii="Times New Roman" w:eastAsia="Lucida Sans Unicode" w:hAnsi="Times New Roman" w:cs="Tahoma"/>
          <w:sz w:val="24"/>
          <w:szCs w:val="24"/>
        </w:rPr>
      </w:pPr>
      <w:r>
        <w:rPr>
          <w:noProof/>
        </w:rPr>
        <mc:AlternateContent>
          <mc:Choice Requires="wps">
            <w:drawing>
              <wp:anchor distT="0" distB="0" distL="114300" distR="114300" simplePos="0" relativeHeight="251665408" behindDoc="0" locked="0" layoutInCell="1" allowOverlap="1" wp14:anchorId="7C9E9422" wp14:editId="276864F6">
                <wp:simplePos x="0" y="0"/>
                <wp:positionH relativeFrom="column">
                  <wp:posOffset>1205865</wp:posOffset>
                </wp:positionH>
                <wp:positionV relativeFrom="paragraph">
                  <wp:posOffset>526965</wp:posOffset>
                </wp:positionV>
                <wp:extent cx="1630907" cy="1856095"/>
                <wp:effectExtent l="19050" t="19050" r="26670" b="11430"/>
                <wp:wrapNone/>
                <wp:docPr id="12" name="Laisva forma 12"/>
                <wp:cNvGraphicFramePr/>
                <a:graphic xmlns:a="http://schemas.openxmlformats.org/drawingml/2006/main">
                  <a:graphicData uri="http://schemas.microsoft.com/office/word/2010/wordprocessingShape">
                    <wps:wsp>
                      <wps:cNvSpPr/>
                      <wps:spPr>
                        <a:xfrm>
                          <a:off x="0" y="0"/>
                          <a:ext cx="1630907" cy="1856095"/>
                        </a:xfrm>
                        <a:custGeom>
                          <a:avLst/>
                          <a:gdLst>
                            <a:gd name="connsiteX0" fmla="*/ 552734 w 1630907"/>
                            <a:gd name="connsiteY0" fmla="*/ 0 h 1856095"/>
                            <a:gd name="connsiteX1" fmla="*/ 736979 w 1630907"/>
                            <a:gd name="connsiteY1" fmla="*/ 300250 h 1856095"/>
                            <a:gd name="connsiteX2" fmla="*/ 1023582 w 1630907"/>
                            <a:gd name="connsiteY2" fmla="*/ 614149 h 1856095"/>
                            <a:gd name="connsiteX3" fmla="*/ 1630907 w 1630907"/>
                            <a:gd name="connsiteY3" fmla="*/ 887104 h 1856095"/>
                            <a:gd name="connsiteX4" fmla="*/ 1160060 w 1630907"/>
                            <a:gd name="connsiteY4" fmla="*/ 1856095 h 1856095"/>
                            <a:gd name="connsiteX5" fmla="*/ 0 w 1630907"/>
                            <a:gd name="connsiteY5" fmla="*/ 1364776 h 1856095"/>
                            <a:gd name="connsiteX6" fmla="*/ 279779 w 1630907"/>
                            <a:gd name="connsiteY6" fmla="*/ 777922 h 1856095"/>
                            <a:gd name="connsiteX7" fmla="*/ 211540 w 1630907"/>
                            <a:gd name="connsiteY7" fmla="*/ 750627 h 1856095"/>
                            <a:gd name="connsiteX8" fmla="*/ 552734 w 1630907"/>
                            <a:gd name="connsiteY8" fmla="*/ 0 h 1856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30907" h="1856095">
                              <a:moveTo>
                                <a:pt x="552734" y="0"/>
                              </a:moveTo>
                              <a:lnTo>
                                <a:pt x="736979" y="300250"/>
                              </a:lnTo>
                              <a:lnTo>
                                <a:pt x="1023582" y="614149"/>
                              </a:lnTo>
                              <a:lnTo>
                                <a:pt x="1630907" y="887104"/>
                              </a:lnTo>
                              <a:lnTo>
                                <a:pt x="1160060" y="1856095"/>
                              </a:lnTo>
                              <a:lnTo>
                                <a:pt x="0" y="1364776"/>
                              </a:lnTo>
                              <a:lnTo>
                                <a:pt x="279779" y="777922"/>
                              </a:lnTo>
                              <a:lnTo>
                                <a:pt x="211540" y="750627"/>
                              </a:lnTo>
                              <a:lnTo>
                                <a:pt x="552734" y="0"/>
                              </a:lnTo>
                              <a:close/>
                            </a:path>
                          </a:pathLst>
                        </a:cu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12" o:spid="_x0000_s1026" style="position:absolute;margin-left:94.95pt;margin-top:41.5pt;width:128.4pt;height:146.1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1630907,185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" path="m552734,l736979,300250r286603,313899l1630907,887104r-470847,968991l,1364776,279779,777922,211540,750627,552734,xe" filled="f" strokecolor="#0070c0" strokeweight="3pt">
                <v:path arrowok="t" o:connecttype="custom" o:connectlocs="552734,0;736979,300250;1023582,614149;1630907,887104;1160060,1856095;0,1364776;279779,777922;211540,750627;552734,0" o:connectangles="0,0,0,0,0,0,0,0,0"/>
              </v:shape>
            </w:pict>
          </mc:Fallback>
        </mc:AlternateContent>
      </w:r>
      <w:r>
        <w:rPr>
          <w:noProof/>
        </w:rPr>
        <w:drawing>
          <wp:inline distT="0" distB="0" distL="0" distR="0" wp14:anchorId="53900960" wp14:editId="50455881">
            <wp:extent cx="3923731" cy="3014574"/>
            <wp:effectExtent l="0" t="0" r="635"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8205" t="34722" r="44371" b="27778"/>
                    <a:stretch/>
                  </pic:blipFill>
                  <pic:spPr bwMode="auto">
                    <a:xfrm>
                      <a:off x="0" y="0"/>
                      <a:ext cx="3927364" cy="3017365"/>
                    </a:xfrm>
                    <a:prstGeom prst="rect">
                      <a:avLst/>
                    </a:prstGeom>
                    <a:ln>
                      <a:noFill/>
                    </a:ln>
                    <a:extLst>
                      <a:ext uri="{53640926-AAD7-44D8-BBD7-CCE9431645EC}">
                        <a14:shadowObscured xmlns:a14="http://schemas.microsoft.com/office/drawing/2010/main"/>
                      </a:ext>
                    </a:extLst>
                  </pic:spPr>
                </pic:pic>
              </a:graphicData>
            </a:graphic>
          </wp:inline>
        </w:drawing>
      </w:r>
    </w:p>
    <w:p w14:paraId="57FED813" w14:textId="77777777" w:rsidR="002F1B27" w:rsidRPr="00523554" w:rsidRDefault="002F1B27" w:rsidP="00213C65">
      <w:pPr>
        <w:spacing w:after="0" w:line="240" w:lineRule="auto"/>
        <w:jc w:val="both"/>
        <w:rPr>
          <w:rFonts w:ascii="Times New Roman" w:eastAsia="Lucida Sans Unicode" w:hAnsi="Times New Roman" w:cs="Tahoma"/>
          <w:sz w:val="24"/>
          <w:szCs w:val="24"/>
        </w:rPr>
      </w:pPr>
    </w:p>
    <w:p w14:paraId="66B42A71" w14:textId="77777777" w:rsidR="002F1B27" w:rsidRDefault="002F1B27" w:rsidP="00213C65">
      <w:pPr>
        <w:spacing w:after="0" w:line="240" w:lineRule="auto"/>
        <w:jc w:val="both"/>
        <w:rPr>
          <w:rFonts w:ascii="Times New Roman" w:eastAsia="Lucida Sans Unicode" w:hAnsi="Times New Roman" w:cs="Tahoma"/>
          <w:sz w:val="24"/>
          <w:szCs w:val="24"/>
        </w:rPr>
      </w:pPr>
    </w:p>
    <w:p w14:paraId="28CD0D37" w14:textId="77777777" w:rsidR="002F1B27" w:rsidRPr="00523554" w:rsidRDefault="002F1B27" w:rsidP="00213C65">
      <w:pPr>
        <w:spacing w:after="0" w:line="240" w:lineRule="auto"/>
        <w:rPr>
          <w:rFonts w:ascii="Times New Roman" w:eastAsia="Lucida Sans Unicode" w:hAnsi="Times New Roman" w:cs="Tahoma"/>
          <w:sz w:val="24"/>
          <w:szCs w:val="24"/>
        </w:rPr>
      </w:pPr>
    </w:p>
    <w:sectPr w:rsidR="002F1B27" w:rsidRPr="00523554" w:rsidSect="00E96694">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F5D571" w14:textId="77777777" w:rsidR="008B2B61" w:rsidRDefault="008B2B61" w:rsidP="00D766E1">
      <w:pPr>
        <w:spacing w:after="0" w:line="240" w:lineRule="auto"/>
      </w:pPr>
      <w:r>
        <w:separator/>
      </w:r>
    </w:p>
  </w:endnote>
  <w:endnote w:type="continuationSeparator" w:id="0">
    <w:p w14:paraId="37B06213" w14:textId="77777777" w:rsidR="008B2B61" w:rsidRDefault="008B2B61"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0E3EBD" w14:textId="77777777" w:rsidR="008B2B61" w:rsidRDefault="008B2B61" w:rsidP="00D766E1">
      <w:pPr>
        <w:spacing w:after="0" w:line="240" w:lineRule="auto"/>
      </w:pPr>
      <w:r>
        <w:separator/>
      </w:r>
    </w:p>
  </w:footnote>
  <w:footnote w:type="continuationSeparator" w:id="0">
    <w:p w14:paraId="70D4F7C4" w14:textId="77777777" w:rsidR="008B2B61" w:rsidRDefault="008B2B61" w:rsidP="00D76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5129088"/>
      <w:docPartObj>
        <w:docPartGallery w:val="Page Numbers (Top of Page)"/>
        <w:docPartUnique/>
      </w:docPartObj>
    </w:sdtPr>
    <w:sdtEndPr>
      <w:rPr>
        <w:rFonts w:ascii="Times New Roman" w:hAnsi="Times New Roman" w:cs="Times New Roman"/>
        <w:sz w:val="24"/>
        <w:szCs w:val="24"/>
      </w:rPr>
    </w:sdtEndPr>
    <w:sdtContent>
      <w:p w14:paraId="53764E53" w14:textId="77777777" w:rsidR="00E52CFE" w:rsidRPr="00A26F83" w:rsidRDefault="00FE4720">
        <w:pPr>
          <w:pStyle w:val="Antrats"/>
          <w:jc w:val="center"/>
          <w:rPr>
            <w:rFonts w:ascii="Times New Roman" w:hAnsi="Times New Roman" w:cs="Times New Roman"/>
            <w:sz w:val="24"/>
            <w:szCs w:val="24"/>
          </w:rPr>
        </w:pPr>
        <w:r w:rsidRPr="00A26F83">
          <w:rPr>
            <w:rFonts w:ascii="Times New Roman" w:hAnsi="Times New Roman" w:cs="Times New Roman"/>
            <w:sz w:val="24"/>
            <w:szCs w:val="24"/>
          </w:rPr>
          <w:fldChar w:fldCharType="begin"/>
        </w:r>
        <w:r w:rsidR="00E52CFE" w:rsidRPr="00A26F83">
          <w:rPr>
            <w:rFonts w:ascii="Times New Roman" w:hAnsi="Times New Roman" w:cs="Times New Roman"/>
            <w:sz w:val="24"/>
            <w:szCs w:val="24"/>
          </w:rPr>
          <w:instrText>PAGE   \* MERGEFORMAT</w:instrText>
        </w:r>
        <w:r w:rsidRPr="00A26F83">
          <w:rPr>
            <w:rFonts w:ascii="Times New Roman" w:hAnsi="Times New Roman" w:cs="Times New Roman"/>
            <w:sz w:val="24"/>
            <w:szCs w:val="24"/>
          </w:rPr>
          <w:fldChar w:fldCharType="separate"/>
        </w:r>
        <w:r w:rsidR="00BE0E33">
          <w:rPr>
            <w:rFonts w:ascii="Times New Roman" w:hAnsi="Times New Roman" w:cs="Times New Roman"/>
            <w:noProof/>
            <w:sz w:val="24"/>
            <w:szCs w:val="24"/>
          </w:rPr>
          <w:t>2</w:t>
        </w:r>
        <w:r w:rsidRPr="00A26F83">
          <w:rPr>
            <w:rFonts w:ascii="Times New Roman" w:hAnsi="Times New Roman" w:cs="Times New Roman"/>
            <w:sz w:val="24"/>
            <w:szCs w:val="24"/>
          </w:rPr>
          <w:fldChar w:fldCharType="end"/>
        </w:r>
      </w:p>
    </w:sdtContent>
  </w:sdt>
  <w:p w14:paraId="7CA7AC80" w14:textId="77777777" w:rsidR="00E52CFE" w:rsidRPr="00D766E1" w:rsidRDefault="00E52CFE" w:rsidP="00D766E1">
    <w:pPr>
      <w:pStyle w:val="Antrats"/>
      <w:jc w:val="right"/>
      <w:rPr>
        <w:rFonts w:ascii="Times New Roman" w:hAnsi="Times New Roman" w:cs="Times New Roman"/>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0C51F" w14:textId="77777777" w:rsidR="00E52CFE" w:rsidRDefault="00E52CFE" w:rsidP="006A69B7">
    <w:pPr>
      <w:pStyle w:val="Antrat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851"/>
  <w:hyphenationZone w:val="396"/>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39C"/>
    <w:rsid w:val="000017A1"/>
    <w:rsid w:val="00003C3A"/>
    <w:rsid w:val="00005A5C"/>
    <w:rsid w:val="00014F6D"/>
    <w:rsid w:val="00021D96"/>
    <w:rsid w:val="0004435F"/>
    <w:rsid w:val="000449C9"/>
    <w:rsid w:val="00047A49"/>
    <w:rsid w:val="00054919"/>
    <w:rsid w:val="00054C25"/>
    <w:rsid w:val="0007113C"/>
    <w:rsid w:val="00076274"/>
    <w:rsid w:val="00076F96"/>
    <w:rsid w:val="00081E21"/>
    <w:rsid w:val="0009289B"/>
    <w:rsid w:val="000A0141"/>
    <w:rsid w:val="000A1808"/>
    <w:rsid w:val="000A2552"/>
    <w:rsid w:val="000B24FF"/>
    <w:rsid w:val="000B252B"/>
    <w:rsid w:val="000C26A0"/>
    <w:rsid w:val="000C3D3B"/>
    <w:rsid w:val="000D40FD"/>
    <w:rsid w:val="000D4EF1"/>
    <w:rsid w:val="000D5AC3"/>
    <w:rsid w:val="000D6CDF"/>
    <w:rsid w:val="000D7D06"/>
    <w:rsid w:val="000E03EC"/>
    <w:rsid w:val="0010028E"/>
    <w:rsid w:val="0010347D"/>
    <w:rsid w:val="00103B8C"/>
    <w:rsid w:val="00106BF1"/>
    <w:rsid w:val="00112EDD"/>
    <w:rsid w:val="00117102"/>
    <w:rsid w:val="0012268B"/>
    <w:rsid w:val="00123296"/>
    <w:rsid w:val="00126E2B"/>
    <w:rsid w:val="00135661"/>
    <w:rsid w:val="00137090"/>
    <w:rsid w:val="00137188"/>
    <w:rsid w:val="00140EF4"/>
    <w:rsid w:val="0014132C"/>
    <w:rsid w:val="001437C1"/>
    <w:rsid w:val="00152488"/>
    <w:rsid w:val="00164E54"/>
    <w:rsid w:val="00165C93"/>
    <w:rsid w:val="001761B1"/>
    <w:rsid w:val="00192EDC"/>
    <w:rsid w:val="00196328"/>
    <w:rsid w:val="001A2B32"/>
    <w:rsid w:val="001C1575"/>
    <w:rsid w:val="001C5A95"/>
    <w:rsid w:val="001C7569"/>
    <w:rsid w:val="001C77CE"/>
    <w:rsid w:val="001D582A"/>
    <w:rsid w:val="001D6FF1"/>
    <w:rsid w:val="001E0ACC"/>
    <w:rsid w:val="001E3657"/>
    <w:rsid w:val="001E635E"/>
    <w:rsid w:val="001F293D"/>
    <w:rsid w:val="001F2DCD"/>
    <w:rsid w:val="00211879"/>
    <w:rsid w:val="00213C65"/>
    <w:rsid w:val="002146CF"/>
    <w:rsid w:val="00222BE3"/>
    <w:rsid w:val="0022696D"/>
    <w:rsid w:val="002350F8"/>
    <w:rsid w:val="0023529B"/>
    <w:rsid w:val="002365DB"/>
    <w:rsid w:val="002378EE"/>
    <w:rsid w:val="00242015"/>
    <w:rsid w:val="00244EC7"/>
    <w:rsid w:val="00245032"/>
    <w:rsid w:val="00251405"/>
    <w:rsid w:val="00252857"/>
    <w:rsid w:val="0027011A"/>
    <w:rsid w:val="00270458"/>
    <w:rsid w:val="0027334F"/>
    <w:rsid w:val="00274120"/>
    <w:rsid w:val="0028247A"/>
    <w:rsid w:val="002848D2"/>
    <w:rsid w:val="002849AE"/>
    <w:rsid w:val="00294499"/>
    <w:rsid w:val="002946A9"/>
    <w:rsid w:val="002950A4"/>
    <w:rsid w:val="0029755B"/>
    <w:rsid w:val="002A3409"/>
    <w:rsid w:val="002B3C06"/>
    <w:rsid w:val="002C279D"/>
    <w:rsid w:val="002C6D68"/>
    <w:rsid w:val="002D0FFA"/>
    <w:rsid w:val="002D58B6"/>
    <w:rsid w:val="002F07D8"/>
    <w:rsid w:val="002F0822"/>
    <w:rsid w:val="002F1B27"/>
    <w:rsid w:val="002F37F4"/>
    <w:rsid w:val="002F727D"/>
    <w:rsid w:val="003017FB"/>
    <w:rsid w:val="00302B8F"/>
    <w:rsid w:val="00307CD4"/>
    <w:rsid w:val="00321C77"/>
    <w:rsid w:val="00321EFC"/>
    <w:rsid w:val="00323668"/>
    <w:rsid w:val="00331C82"/>
    <w:rsid w:val="003409F0"/>
    <w:rsid w:val="00341A32"/>
    <w:rsid w:val="00341E82"/>
    <w:rsid w:val="00347267"/>
    <w:rsid w:val="00350E88"/>
    <w:rsid w:val="00351F4B"/>
    <w:rsid w:val="003521CC"/>
    <w:rsid w:val="00360CB6"/>
    <w:rsid w:val="003663BF"/>
    <w:rsid w:val="00376AD7"/>
    <w:rsid w:val="00381999"/>
    <w:rsid w:val="00381CAB"/>
    <w:rsid w:val="00382EC0"/>
    <w:rsid w:val="00385902"/>
    <w:rsid w:val="00385E6F"/>
    <w:rsid w:val="00386A1F"/>
    <w:rsid w:val="00390902"/>
    <w:rsid w:val="00391E11"/>
    <w:rsid w:val="0039474C"/>
    <w:rsid w:val="00395E57"/>
    <w:rsid w:val="003A01D9"/>
    <w:rsid w:val="003B4B24"/>
    <w:rsid w:val="003C046F"/>
    <w:rsid w:val="003C5098"/>
    <w:rsid w:val="003C604F"/>
    <w:rsid w:val="003C7B20"/>
    <w:rsid w:val="003E259E"/>
    <w:rsid w:val="003F01DB"/>
    <w:rsid w:val="003F1A0F"/>
    <w:rsid w:val="003F2D6A"/>
    <w:rsid w:val="003F5345"/>
    <w:rsid w:val="003F5798"/>
    <w:rsid w:val="003F75AC"/>
    <w:rsid w:val="00403E45"/>
    <w:rsid w:val="0041557D"/>
    <w:rsid w:val="00415FB0"/>
    <w:rsid w:val="00427EAC"/>
    <w:rsid w:val="00432A51"/>
    <w:rsid w:val="00432FD2"/>
    <w:rsid w:val="004341F2"/>
    <w:rsid w:val="0043476A"/>
    <w:rsid w:val="00434990"/>
    <w:rsid w:val="004438A0"/>
    <w:rsid w:val="004443B2"/>
    <w:rsid w:val="00452ACD"/>
    <w:rsid w:val="0045541C"/>
    <w:rsid w:val="004652F7"/>
    <w:rsid w:val="004668DE"/>
    <w:rsid w:val="00470755"/>
    <w:rsid w:val="00470B0F"/>
    <w:rsid w:val="00471A0E"/>
    <w:rsid w:val="004753E3"/>
    <w:rsid w:val="0047613B"/>
    <w:rsid w:val="0048138C"/>
    <w:rsid w:val="00482154"/>
    <w:rsid w:val="004834EF"/>
    <w:rsid w:val="00493E01"/>
    <w:rsid w:val="004A01D7"/>
    <w:rsid w:val="004A46F5"/>
    <w:rsid w:val="004B12AD"/>
    <w:rsid w:val="004B2F41"/>
    <w:rsid w:val="004C1B09"/>
    <w:rsid w:val="004C7394"/>
    <w:rsid w:val="004D07C5"/>
    <w:rsid w:val="004E141F"/>
    <w:rsid w:val="004F1634"/>
    <w:rsid w:val="00503375"/>
    <w:rsid w:val="005103E1"/>
    <w:rsid w:val="00514199"/>
    <w:rsid w:val="005170DE"/>
    <w:rsid w:val="00523554"/>
    <w:rsid w:val="0053155D"/>
    <w:rsid w:val="00536D52"/>
    <w:rsid w:val="00540BCD"/>
    <w:rsid w:val="00551682"/>
    <w:rsid w:val="0056525B"/>
    <w:rsid w:val="00565A71"/>
    <w:rsid w:val="00571622"/>
    <w:rsid w:val="00583792"/>
    <w:rsid w:val="00583BC8"/>
    <w:rsid w:val="00591196"/>
    <w:rsid w:val="00593D11"/>
    <w:rsid w:val="005A02F6"/>
    <w:rsid w:val="005A1EAD"/>
    <w:rsid w:val="005A2228"/>
    <w:rsid w:val="005A22F9"/>
    <w:rsid w:val="005A321D"/>
    <w:rsid w:val="005A439C"/>
    <w:rsid w:val="005A63F4"/>
    <w:rsid w:val="005B2F80"/>
    <w:rsid w:val="005B450E"/>
    <w:rsid w:val="005B7A49"/>
    <w:rsid w:val="005C5C67"/>
    <w:rsid w:val="005C68D6"/>
    <w:rsid w:val="005D0981"/>
    <w:rsid w:val="005D7542"/>
    <w:rsid w:val="005D777F"/>
    <w:rsid w:val="005E00A4"/>
    <w:rsid w:val="005F03BE"/>
    <w:rsid w:val="005F2FB0"/>
    <w:rsid w:val="005F5199"/>
    <w:rsid w:val="005F741B"/>
    <w:rsid w:val="00601A9C"/>
    <w:rsid w:val="0060604A"/>
    <w:rsid w:val="00613307"/>
    <w:rsid w:val="00613404"/>
    <w:rsid w:val="00615666"/>
    <w:rsid w:val="00615836"/>
    <w:rsid w:val="00617C44"/>
    <w:rsid w:val="0062599F"/>
    <w:rsid w:val="00633B02"/>
    <w:rsid w:val="00634B61"/>
    <w:rsid w:val="0064167B"/>
    <w:rsid w:val="0064440D"/>
    <w:rsid w:val="0066046B"/>
    <w:rsid w:val="00662E6F"/>
    <w:rsid w:val="00665E29"/>
    <w:rsid w:val="0066674D"/>
    <w:rsid w:val="00672DD8"/>
    <w:rsid w:val="0067408B"/>
    <w:rsid w:val="00676F90"/>
    <w:rsid w:val="006824CB"/>
    <w:rsid w:val="00687084"/>
    <w:rsid w:val="006932F8"/>
    <w:rsid w:val="00693936"/>
    <w:rsid w:val="00693B93"/>
    <w:rsid w:val="006A0861"/>
    <w:rsid w:val="006A69B7"/>
    <w:rsid w:val="006B6C48"/>
    <w:rsid w:val="006C01CB"/>
    <w:rsid w:val="006D22EB"/>
    <w:rsid w:val="006D6A02"/>
    <w:rsid w:val="006D7D19"/>
    <w:rsid w:val="006E4D43"/>
    <w:rsid w:val="006E74DB"/>
    <w:rsid w:val="006F06B8"/>
    <w:rsid w:val="006F73FF"/>
    <w:rsid w:val="00704512"/>
    <w:rsid w:val="0070534B"/>
    <w:rsid w:val="007064A6"/>
    <w:rsid w:val="00710155"/>
    <w:rsid w:val="007125E1"/>
    <w:rsid w:val="00724E95"/>
    <w:rsid w:val="00735E44"/>
    <w:rsid w:val="00737A78"/>
    <w:rsid w:val="007429C4"/>
    <w:rsid w:val="00743C0A"/>
    <w:rsid w:val="007453CF"/>
    <w:rsid w:val="00746A92"/>
    <w:rsid w:val="00747C3E"/>
    <w:rsid w:val="007529B8"/>
    <w:rsid w:val="00763B49"/>
    <w:rsid w:val="00764F4A"/>
    <w:rsid w:val="0076714D"/>
    <w:rsid w:val="007770B5"/>
    <w:rsid w:val="00786C83"/>
    <w:rsid w:val="007916E4"/>
    <w:rsid w:val="00792C1A"/>
    <w:rsid w:val="007A6DEE"/>
    <w:rsid w:val="007C0E23"/>
    <w:rsid w:val="007D1BA1"/>
    <w:rsid w:val="007D538A"/>
    <w:rsid w:val="007D7E0D"/>
    <w:rsid w:val="007E3119"/>
    <w:rsid w:val="007F2FEB"/>
    <w:rsid w:val="007F71FC"/>
    <w:rsid w:val="00801BBC"/>
    <w:rsid w:val="008074A6"/>
    <w:rsid w:val="00810406"/>
    <w:rsid w:val="00814673"/>
    <w:rsid w:val="00816391"/>
    <w:rsid w:val="00816B2A"/>
    <w:rsid w:val="00822294"/>
    <w:rsid w:val="008319B0"/>
    <w:rsid w:val="00841190"/>
    <w:rsid w:val="0085137C"/>
    <w:rsid w:val="00853FD8"/>
    <w:rsid w:val="00856C90"/>
    <w:rsid w:val="00861326"/>
    <w:rsid w:val="0087436A"/>
    <w:rsid w:val="00875E1E"/>
    <w:rsid w:val="008776CF"/>
    <w:rsid w:val="0088510A"/>
    <w:rsid w:val="008908DA"/>
    <w:rsid w:val="008949E8"/>
    <w:rsid w:val="008A3282"/>
    <w:rsid w:val="008A48BA"/>
    <w:rsid w:val="008B2B61"/>
    <w:rsid w:val="008B68E1"/>
    <w:rsid w:val="008B7EC8"/>
    <w:rsid w:val="008C030E"/>
    <w:rsid w:val="008C1593"/>
    <w:rsid w:val="008C7922"/>
    <w:rsid w:val="008D1DF7"/>
    <w:rsid w:val="008D371E"/>
    <w:rsid w:val="008D4FAD"/>
    <w:rsid w:val="008D6A3B"/>
    <w:rsid w:val="008D78E0"/>
    <w:rsid w:val="008D79A1"/>
    <w:rsid w:val="008E4EC4"/>
    <w:rsid w:val="008E58B0"/>
    <w:rsid w:val="008E6B6F"/>
    <w:rsid w:val="008E7BCE"/>
    <w:rsid w:val="008F3921"/>
    <w:rsid w:val="00902490"/>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A38FA"/>
    <w:rsid w:val="009A3A7C"/>
    <w:rsid w:val="009A70AF"/>
    <w:rsid w:val="009B3C85"/>
    <w:rsid w:val="009B4BEE"/>
    <w:rsid w:val="009D10F1"/>
    <w:rsid w:val="009D2002"/>
    <w:rsid w:val="009D24EB"/>
    <w:rsid w:val="009D774C"/>
    <w:rsid w:val="009E208E"/>
    <w:rsid w:val="009F65EE"/>
    <w:rsid w:val="009F76D0"/>
    <w:rsid w:val="00A027D6"/>
    <w:rsid w:val="00A04599"/>
    <w:rsid w:val="00A05B3C"/>
    <w:rsid w:val="00A13FD4"/>
    <w:rsid w:val="00A15DF7"/>
    <w:rsid w:val="00A16A1F"/>
    <w:rsid w:val="00A20728"/>
    <w:rsid w:val="00A234D6"/>
    <w:rsid w:val="00A25056"/>
    <w:rsid w:val="00A26F83"/>
    <w:rsid w:val="00A31B9A"/>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4A18"/>
    <w:rsid w:val="00A86D88"/>
    <w:rsid w:val="00A93B72"/>
    <w:rsid w:val="00A950F4"/>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8BD"/>
    <w:rsid w:val="00B075A7"/>
    <w:rsid w:val="00B11593"/>
    <w:rsid w:val="00B13FE9"/>
    <w:rsid w:val="00B25383"/>
    <w:rsid w:val="00B263D3"/>
    <w:rsid w:val="00B26B0C"/>
    <w:rsid w:val="00B40F73"/>
    <w:rsid w:val="00B4270B"/>
    <w:rsid w:val="00B46460"/>
    <w:rsid w:val="00B4793A"/>
    <w:rsid w:val="00B51684"/>
    <w:rsid w:val="00B5213A"/>
    <w:rsid w:val="00B65BEF"/>
    <w:rsid w:val="00B71739"/>
    <w:rsid w:val="00B8674A"/>
    <w:rsid w:val="00B90968"/>
    <w:rsid w:val="00B91CF1"/>
    <w:rsid w:val="00B91ED6"/>
    <w:rsid w:val="00B97ED2"/>
    <w:rsid w:val="00BA0A15"/>
    <w:rsid w:val="00BA2C0F"/>
    <w:rsid w:val="00BA388E"/>
    <w:rsid w:val="00BA4009"/>
    <w:rsid w:val="00BA7696"/>
    <w:rsid w:val="00BB3483"/>
    <w:rsid w:val="00BC1A04"/>
    <w:rsid w:val="00BC3AC0"/>
    <w:rsid w:val="00BC6F77"/>
    <w:rsid w:val="00BD4F2D"/>
    <w:rsid w:val="00BE0E33"/>
    <w:rsid w:val="00BE1862"/>
    <w:rsid w:val="00BE1FE6"/>
    <w:rsid w:val="00C029E2"/>
    <w:rsid w:val="00C0402D"/>
    <w:rsid w:val="00C06CF3"/>
    <w:rsid w:val="00C07068"/>
    <w:rsid w:val="00C07762"/>
    <w:rsid w:val="00C242CC"/>
    <w:rsid w:val="00C31E3C"/>
    <w:rsid w:val="00C32CB2"/>
    <w:rsid w:val="00C34CBB"/>
    <w:rsid w:val="00C42E48"/>
    <w:rsid w:val="00C459A4"/>
    <w:rsid w:val="00C5175F"/>
    <w:rsid w:val="00C52A17"/>
    <w:rsid w:val="00C620D8"/>
    <w:rsid w:val="00C63ABB"/>
    <w:rsid w:val="00C662F4"/>
    <w:rsid w:val="00C74903"/>
    <w:rsid w:val="00C810CF"/>
    <w:rsid w:val="00C8323F"/>
    <w:rsid w:val="00C93C8F"/>
    <w:rsid w:val="00CA1910"/>
    <w:rsid w:val="00CB6F30"/>
    <w:rsid w:val="00CC087B"/>
    <w:rsid w:val="00CE058A"/>
    <w:rsid w:val="00CE2722"/>
    <w:rsid w:val="00CE7054"/>
    <w:rsid w:val="00CF6F9C"/>
    <w:rsid w:val="00CF7F8F"/>
    <w:rsid w:val="00D076A6"/>
    <w:rsid w:val="00D101BF"/>
    <w:rsid w:val="00D109F4"/>
    <w:rsid w:val="00D13A52"/>
    <w:rsid w:val="00D15615"/>
    <w:rsid w:val="00D15EC1"/>
    <w:rsid w:val="00D210B2"/>
    <w:rsid w:val="00D27C83"/>
    <w:rsid w:val="00D27EAA"/>
    <w:rsid w:val="00D30FB6"/>
    <w:rsid w:val="00D36FE0"/>
    <w:rsid w:val="00D42AE4"/>
    <w:rsid w:val="00D44039"/>
    <w:rsid w:val="00D502F9"/>
    <w:rsid w:val="00D51D96"/>
    <w:rsid w:val="00D55B85"/>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5C94"/>
    <w:rsid w:val="00DD6A3A"/>
    <w:rsid w:val="00DF1622"/>
    <w:rsid w:val="00E10090"/>
    <w:rsid w:val="00E12440"/>
    <w:rsid w:val="00E1431A"/>
    <w:rsid w:val="00E15F3A"/>
    <w:rsid w:val="00E27E7F"/>
    <w:rsid w:val="00E33665"/>
    <w:rsid w:val="00E341CD"/>
    <w:rsid w:val="00E347B6"/>
    <w:rsid w:val="00E40C11"/>
    <w:rsid w:val="00E44529"/>
    <w:rsid w:val="00E4566B"/>
    <w:rsid w:val="00E45D54"/>
    <w:rsid w:val="00E472CD"/>
    <w:rsid w:val="00E519D4"/>
    <w:rsid w:val="00E52CFE"/>
    <w:rsid w:val="00E52E79"/>
    <w:rsid w:val="00E57D11"/>
    <w:rsid w:val="00E739F2"/>
    <w:rsid w:val="00E744C2"/>
    <w:rsid w:val="00E750E2"/>
    <w:rsid w:val="00E94D80"/>
    <w:rsid w:val="00E96694"/>
    <w:rsid w:val="00EA31F0"/>
    <w:rsid w:val="00EB5D03"/>
    <w:rsid w:val="00EC38F2"/>
    <w:rsid w:val="00EC3B79"/>
    <w:rsid w:val="00EC7D30"/>
    <w:rsid w:val="00ED260B"/>
    <w:rsid w:val="00ED2FBE"/>
    <w:rsid w:val="00ED62E0"/>
    <w:rsid w:val="00ED76EC"/>
    <w:rsid w:val="00EE4DCE"/>
    <w:rsid w:val="00EE60EF"/>
    <w:rsid w:val="00EF1940"/>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883"/>
    <w:rsid w:val="00F678FA"/>
    <w:rsid w:val="00F77FA7"/>
    <w:rsid w:val="00F84979"/>
    <w:rsid w:val="00F852B9"/>
    <w:rsid w:val="00F856E5"/>
    <w:rsid w:val="00F86312"/>
    <w:rsid w:val="00FB4227"/>
    <w:rsid w:val="00FC2F87"/>
    <w:rsid w:val="00FD08D8"/>
    <w:rsid w:val="00FD10DF"/>
    <w:rsid w:val="00FD2511"/>
    <w:rsid w:val="00FD47E4"/>
    <w:rsid w:val="00FD58A0"/>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03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C4688-FAF4-4DF8-BD87-B5821F233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3C8AD771</Template>
  <TotalTime>0</TotalTime>
  <Pages>4</Pages>
  <Words>4484</Words>
  <Characters>2556</Characters>
  <Application>Microsoft Office Word</Application>
  <DocSecurity>0</DocSecurity>
  <Lines>21</Lines>
  <Paragraphs>14</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7026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Sandra Skersienė</cp:lastModifiedBy>
  <cp:revision>2</cp:revision>
  <cp:lastPrinted>2019-11-20T06:37:00Z</cp:lastPrinted>
  <dcterms:created xsi:type="dcterms:W3CDTF">2024-07-16T10:23:00Z</dcterms:created>
  <dcterms:modified xsi:type="dcterms:W3CDTF">2024-07-16T10:23:00Z</dcterms:modified>
</cp:coreProperties>
</file>