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671C49">
            <w:pPr>
              <w:ind w:right="536" w:hanging="104"/>
            </w:pPr>
            <w:r>
              <w:t>Kretingos rajono savivaldybės tarybos</w:t>
            </w:r>
          </w:p>
          <w:p w14:paraId="10DB26DE" w14:textId="1EA3399D" w:rsidR="001C20C1" w:rsidRDefault="001C20C1" w:rsidP="00671C49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671C49">
              <w:t>217</w:t>
            </w:r>
          </w:p>
          <w:p w14:paraId="426ED662" w14:textId="069B01A3" w:rsidR="001C20C1" w:rsidRPr="00A8151A" w:rsidRDefault="00196BFD" w:rsidP="00671C49">
            <w:pPr>
              <w:ind w:left="-104"/>
            </w:pPr>
            <w:r>
              <w:t>1</w:t>
            </w:r>
            <w:r w:rsidR="00B84C01"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C77490B" w14:textId="77777777" w:rsidR="00B84C01" w:rsidRPr="00FB4FEF" w:rsidRDefault="00B84C01" w:rsidP="00B84C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31 lentelė. </w:t>
      </w:r>
      <w:r w:rsidRPr="00FB4FEF">
        <w:rPr>
          <w:color w:val="000000"/>
        </w:rPr>
        <w:t>2026–2028 metų 10 Kūno kultūros ir sporto programos uždaviniai, priemonės, asignavimai ir kitos lėšos (tūkst. eurų)</w:t>
      </w:r>
    </w:p>
    <w:p w14:paraId="7739FADE" w14:textId="77777777" w:rsidR="00B84C01" w:rsidRDefault="00B84C01" w:rsidP="00B84C01"/>
    <w:tbl>
      <w:tblPr>
        <w:tblW w:w="14477" w:type="dxa"/>
        <w:jc w:val="center"/>
        <w:tblLook w:val="04A0" w:firstRow="1" w:lastRow="0" w:firstColumn="1" w:lastColumn="0" w:noHBand="0" w:noVBand="1"/>
      </w:tblPr>
      <w:tblGrid>
        <w:gridCol w:w="2203"/>
        <w:gridCol w:w="4356"/>
        <w:gridCol w:w="1999"/>
        <w:gridCol w:w="1742"/>
        <w:gridCol w:w="2127"/>
        <w:gridCol w:w="2050"/>
      </w:tblGrid>
      <w:tr w:rsidR="00B84C01" w:rsidRPr="00FB4FEF" w14:paraId="03720919" w14:textId="77777777" w:rsidTr="00617FB3">
        <w:trPr>
          <w:trHeight w:val="489"/>
          <w:jc w:val="center"/>
        </w:trPr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5A089E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7095384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BD5B8AF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1AE139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3F24C4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47263F9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B84C01" w:rsidRPr="00FB4FEF" w14:paraId="7B187EC1" w14:textId="77777777" w:rsidTr="00617FB3">
        <w:trPr>
          <w:trHeight w:val="15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8D3BC0E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DE232DC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C61097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7755A2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1D0D74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C9A00AB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B84C01" w:rsidRPr="00FB4FEF" w14:paraId="403A010D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39BC2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B662C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B9A33" w14:textId="58C63929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2291,00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765E0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2074,4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C29ED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2204,4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143FC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AF4EEAF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715C9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B6D21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infrastruktūros įrengimas ir esamos atnaujinimas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64BCE" w14:textId="210470CC" w:rsidR="00B84C01" w:rsidRPr="00B84C01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B84C01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6D5E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813D8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E3005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4A400DC3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5724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1.1.4.10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D4124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VšĮ „Minijos futbolo akademija“ veiklos finansavimas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8E2E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4EC04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F2F4B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621EB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14FE98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CC011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1.1.4.2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117ED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ir kultūrinių švenčių, varžybų ir stovyklų organizavimas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FD16F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335,00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296B8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CF360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390,00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17E3E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7377B5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77E08A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1.1.4.5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EDE760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Atviros sporto infrastruktūros priežiūra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D20E29" w14:textId="77777777" w:rsidR="00B84C01" w:rsidRPr="005E08D7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 xml:space="preserve"> 28,50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763541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E5E0D9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EF9D54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369BFAF8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2C9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1.1.4.6 (TP)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EABA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Kretingos rajono sporto centro išlaikymas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CDEA" w14:textId="77777777" w:rsidR="00B84C01" w:rsidRPr="005E08D7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>1267,50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7D06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229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220C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99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2284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8F5C1C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7CDD8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0917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kūno kultūros ir sporto veiklos vykdymą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94C56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24B72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523D7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CB742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73FAB6D7" w14:textId="77777777" w:rsidTr="00617FB3">
        <w:trPr>
          <w:trHeight w:val="369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D5ED5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0838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Galimybių vykdyti nenumatytas priemones užtikrinimas                                                                                                                                                   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4031E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86746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EA5F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113A0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52E983F4" w14:textId="77777777" w:rsidTr="00617FB3">
        <w:trPr>
          <w:trHeight w:val="23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4E83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1F3E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67F37" w14:textId="61702566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2301,00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B57D1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4CA11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8992F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6CEAE74B" w14:textId="77777777" w:rsidTr="00617FB3">
        <w:trPr>
          <w:trHeight w:val="150"/>
          <w:jc w:val="center"/>
        </w:trPr>
        <w:tc>
          <w:tcPr>
            <w:tcW w:w="22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80659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9874F4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B6858" w14:textId="3F18D321" w:rsidR="00B84C01" w:rsidRPr="00B84C01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B84C01">
              <w:rPr>
                <w:color w:val="000000"/>
                <w:sz w:val="18"/>
                <w:szCs w:val="18"/>
              </w:rPr>
              <w:t>1770,30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EB82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1565,00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CB01A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1695,00</w:t>
            </w:r>
          </w:p>
        </w:tc>
        <w:tc>
          <w:tcPr>
            <w:tcW w:w="2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CA4CC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03F4308D" w14:textId="77777777" w:rsidTr="00617FB3">
        <w:trPr>
          <w:trHeight w:val="294"/>
          <w:jc w:val="center"/>
        </w:trPr>
        <w:tc>
          <w:tcPr>
            <w:tcW w:w="22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82980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CD3B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2E082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BAA9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BB0F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05B88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4C01" w:rsidRPr="00FB4FEF" w14:paraId="346304F3" w14:textId="77777777" w:rsidTr="00617FB3">
        <w:trPr>
          <w:trHeight w:val="27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730EB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C7AD8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17147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3B59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9506B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F036B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B938FB2" w14:textId="77777777" w:rsidTr="00617FB3">
        <w:trPr>
          <w:trHeight w:val="20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1B964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20660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B4A91" w14:textId="77777777" w:rsidR="00B84C01" w:rsidRPr="005E08D7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5E08D7">
              <w:rPr>
                <w:color w:val="000000"/>
                <w:sz w:val="18"/>
                <w:szCs w:val="18"/>
              </w:rPr>
              <w:t>530,70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897A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DFE89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487,00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AC210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01D51610" w14:textId="77777777" w:rsidTr="00617FB3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C55C4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2F93A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FE24F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9F266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51D15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962EE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726B6576" w14:textId="77777777" w:rsidTr="00617FB3">
        <w:trPr>
          <w:trHeight w:val="21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C0FDE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9B05C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AF9BC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8F445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FCB03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C2B07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6C6E3B9B" w14:textId="77777777" w:rsidTr="00617FB3">
        <w:trPr>
          <w:trHeight w:val="527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0495E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B6B65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3F023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03EAA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0D254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1C0CD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333C352D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F19FEB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0E8E4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34998" w14:textId="5B364304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2301,00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B3319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4089E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B7AA0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D84A30F" w14:textId="77777777" w:rsidTr="00617FB3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0CC27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4AE9E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B8A96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0764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58CA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2CCB9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00B29B2" w14:textId="77777777" w:rsidTr="00617FB3">
        <w:trPr>
          <w:trHeight w:val="55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045B9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FAAC9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7E665" w14:textId="1CB05271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1430,00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E7075" w14:textId="77777777" w:rsidR="00B84C01" w:rsidRPr="007B24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-216,60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D0216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5C7B5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B84C01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E68AC" w14:textId="77777777" w:rsidR="00E61C0B" w:rsidRDefault="00E61C0B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58DC041" w14:textId="77777777" w:rsidR="00E61C0B" w:rsidRDefault="00E61C0B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770D5" w14:textId="77777777" w:rsidR="00E61C0B" w:rsidRDefault="00E61C0B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27E7E31" w14:textId="77777777" w:rsidR="00E61C0B" w:rsidRDefault="00E61C0B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B542C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6CE7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4854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07A8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1C49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14F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1B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4FCD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4C01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1C0B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297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47CD6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2026-08-21T07:50:00Z</dcterms:created>
  <dcterms:modified xsi:type="dcterms:W3CDTF">2026-08-24T05:42:00Z</dcterms:modified>
</cp:coreProperties>
</file>