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DA83" w14:textId="37C87AF8" w:rsidR="00D450A8" w:rsidRDefault="00D450A8" w:rsidP="007D6997">
      <w:pPr>
        <w:jc w:val="center"/>
        <w:rPr>
          <w:b/>
          <w:bCs/>
          <w:sz w:val="28"/>
          <w:szCs w:val="28"/>
        </w:rPr>
      </w:pPr>
      <w:r w:rsidRPr="00EF6A84">
        <w:rPr>
          <w:noProof/>
          <w:lang w:eastAsia="lt-LT"/>
        </w:rPr>
        <w:drawing>
          <wp:inline distT="0" distB="0" distL="0" distR="0" wp14:anchorId="212241B4" wp14:editId="3A3F666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BBA9DA0" w14:textId="77777777" w:rsidR="00D450A8" w:rsidRDefault="00D450A8" w:rsidP="007D6997">
      <w:pPr>
        <w:jc w:val="center"/>
        <w:rPr>
          <w:b/>
          <w:bCs/>
          <w:sz w:val="28"/>
          <w:szCs w:val="28"/>
        </w:rPr>
      </w:pPr>
    </w:p>
    <w:p w14:paraId="7A41FBA5" w14:textId="1918A684"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0998AC95"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sidRPr="00AF1099">
        <w:rPr>
          <w:b/>
          <w:bCs/>
          <w:color w:val="000000" w:themeColor="text1"/>
        </w:rPr>
        <w:t>KULTŪROS</w:t>
      </w:r>
      <w:r w:rsidR="004E3D40">
        <w:rPr>
          <w:b/>
          <w:bCs/>
        </w:rPr>
        <w:t xml:space="preserve"> </w:t>
      </w:r>
      <w:r w:rsidR="00D34E67">
        <w:rPr>
          <w:b/>
          <w:bCs/>
        </w:rPr>
        <w:t>PROJEKT</w:t>
      </w:r>
      <w:r w:rsidR="00CE1F74">
        <w:rPr>
          <w:b/>
          <w:bCs/>
        </w:rPr>
        <w:t>AMS</w:t>
      </w:r>
    </w:p>
    <w:p w14:paraId="6E0E0AA9" w14:textId="77777777" w:rsidR="007D6997" w:rsidRDefault="007D6997" w:rsidP="007D6997"/>
    <w:p w14:paraId="3E6EA5C3" w14:textId="055AE3A7" w:rsidR="00BB3E6A" w:rsidRPr="00935966" w:rsidRDefault="004C302B" w:rsidP="00BB3E6A">
      <w:pPr>
        <w:jc w:val="center"/>
      </w:pPr>
      <w:r>
        <w:t>202</w:t>
      </w:r>
      <w:r w:rsidR="00CE1F74">
        <w:t>6</w:t>
      </w:r>
      <w:r w:rsidR="00D30C12">
        <w:t xml:space="preserve"> m. </w:t>
      </w:r>
      <w:r w:rsidR="00C379AD">
        <w:t>biržel</w:t>
      </w:r>
      <w:r w:rsidR="00CE1F74">
        <w:t>io</w:t>
      </w:r>
      <w:r w:rsidR="004E3D40">
        <w:t xml:space="preserve"> </w:t>
      </w:r>
      <w:r w:rsidR="00CA687A">
        <w:t>2</w:t>
      </w:r>
      <w:r w:rsidR="00D450A8">
        <w:t>5</w:t>
      </w:r>
      <w:r w:rsidR="00A17D54">
        <w:t xml:space="preserve"> </w:t>
      </w:r>
      <w:r w:rsidR="003E5580">
        <w:t xml:space="preserve">d. Nr. </w:t>
      </w:r>
      <w:r w:rsidR="00CA687A">
        <w:t>T</w:t>
      </w:r>
      <w:r w:rsidR="00D450A8">
        <w:t>2</w:t>
      </w:r>
      <w:r w:rsidR="00CA687A">
        <w:t>-21</w:t>
      </w:r>
      <w:r w:rsidR="00D450A8">
        <w:t>1</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65F4DB2A" w:rsidR="00BB3E6A" w:rsidRPr="001A5591" w:rsidRDefault="00D34E67" w:rsidP="00B033CC">
      <w:pPr>
        <w:ind w:firstLine="851"/>
        <w:jc w:val="both"/>
      </w:pPr>
      <w:r>
        <w:t xml:space="preserve">Vadovaudamasi </w:t>
      </w:r>
      <w:r w:rsidR="00BC4C2A">
        <w:t xml:space="preserve">Lietuvos Respublikos vietos savivaldos įstatymo 6 straipsnio 13 punktu, </w:t>
      </w:r>
      <w:bookmarkStart w:id="0" w:name="_Hlk208923607"/>
      <w:r w:rsidR="00D96386">
        <w:t>Nekilnojamųjų kultūros vertybių tvarkybos darbų finansavimo tvarkos aprašu, patvirtintu Lietuvos Respublikos kultūros ministro 2014 m. birželio 30 d. įsakymu Nr. ĮV-</w:t>
      </w:r>
      <w:r w:rsidR="00D96386" w:rsidRPr="001A5591">
        <w:t xml:space="preserve">524 </w:t>
      </w:r>
      <w:r w:rsidR="00D96386" w:rsidRPr="001A5591">
        <w:rPr>
          <w:color w:val="000000" w:themeColor="text1"/>
        </w:rPr>
        <w:t>(</w:t>
      </w:r>
      <w:r w:rsidR="00785EF6" w:rsidRPr="001A5591">
        <w:rPr>
          <w:color w:val="000000" w:themeColor="text1"/>
        </w:rPr>
        <w:t>Lietuvos Respublikos kultūros ministro 2024 m. gegužės 27 d. įsakymo</w:t>
      </w:r>
      <w:r w:rsidR="00D96386" w:rsidRPr="001A5591">
        <w:rPr>
          <w:color w:val="000000" w:themeColor="text1"/>
        </w:rPr>
        <w:t xml:space="preserve"> Nr. ĮV-439</w:t>
      </w:r>
      <w:r w:rsidR="00785EF6" w:rsidRPr="001A5591">
        <w:rPr>
          <w:color w:val="000000" w:themeColor="text1"/>
        </w:rPr>
        <w:t xml:space="preserve"> redakcija</w:t>
      </w:r>
      <w:r w:rsidR="00D96386" w:rsidRPr="001A5591">
        <w:rPr>
          <w:color w:val="000000" w:themeColor="text1"/>
        </w:rPr>
        <w:t>)</w:t>
      </w:r>
      <w:bookmarkEnd w:id="0"/>
      <w:r w:rsidR="00B76642" w:rsidRPr="001A5591">
        <w:rPr>
          <w:color w:val="000000" w:themeColor="text1"/>
        </w:rPr>
        <w:t>,</w:t>
      </w:r>
      <w:r w:rsidR="00B76642" w:rsidRPr="001A5591">
        <w:rPr>
          <w:color w:val="EE0000"/>
        </w:rPr>
        <w:t xml:space="preserve"> </w:t>
      </w:r>
      <w:r w:rsidR="00AD059A" w:rsidRPr="001A5591">
        <w:t xml:space="preserve">ir atsižvelgdama į </w:t>
      </w:r>
      <w:r w:rsidR="00520286" w:rsidRPr="001A5591">
        <w:rPr>
          <w:color w:val="000000" w:themeColor="text1"/>
        </w:rPr>
        <w:t>Kretingos muziejaus 202</w:t>
      </w:r>
      <w:r w:rsidR="00CE1F74" w:rsidRPr="001A5591">
        <w:rPr>
          <w:color w:val="000000" w:themeColor="text1"/>
        </w:rPr>
        <w:t>6</w:t>
      </w:r>
      <w:r w:rsidR="00520286" w:rsidRPr="001A5591">
        <w:rPr>
          <w:color w:val="000000" w:themeColor="text1"/>
        </w:rPr>
        <w:t xml:space="preserve"> m. </w:t>
      </w:r>
      <w:r w:rsidR="00CE1F74" w:rsidRPr="001A5591">
        <w:rPr>
          <w:color w:val="000000" w:themeColor="text1"/>
        </w:rPr>
        <w:t>balandži</w:t>
      </w:r>
      <w:r w:rsidR="00520286" w:rsidRPr="001A5591">
        <w:rPr>
          <w:color w:val="000000" w:themeColor="text1"/>
        </w:rPr>
        <w:t xml:space="preserve">o </w:t>
      </w:r>
      <w:r w:rsidR="00C379AD" w:rsidRPr="001A5591">
        <w:rPr>
          <w:color w:val="000000" w:themeColor="text1"/>
        </w:rPr>
        <w:t>22</w:t>
      </w:r>
      <w:r w:rsidR="00520286" w:rsidRPr="001A5591">
        <w:rPr>
          <w:color w:val="000000" w:themeColor="text1"/>
        </w:rPr>
        <w:t xml:space="preserve"> d. raštą Nr. V3–</w:t>
      </w:r>
      <w:r w:rsidR="00CE1F74" w:rsidRPr="001A5591">
        <w:rPr>
          <w:color w:val="000000" w:themeColor="text1"/>
        </w:rPr>
        <w:t>7</w:t>
      </w:r>
      <w:r w:rsidR="00C379AD" w:rsidRPr="001A5591">
        <w:rPr>
          <w:color w:val="000000" w:themeColor="text1"/>
        </w:rPr>
        <w:t>6</w:t>
      </w:r>
      <w:r w:rsidR="00520286" w:rsidRPr="001A5591">
        <w:rPr>
          <w:color w:val="000000" w:themeColor="text1"/>
        </w:rPr>
        <w:t xml:space="preserve"> „</w:t>
      </w:r>
      <w:r w:rsidR="00C379AD" w:rsidRPr="001A5591">
        <w:rPr>
          <w:color w:val="000000" w:themeColor="text1"/>
        </w:rPr>
        <w:t>Dėl lėšų skyrimo Kretingos dvaro sodybos grūdų sandėlio taikomųjų tyrimų, tvarkybos darbų ir kapitalinio remonto su paskirties keitimu projektui parengti“</w:t>
      </w:r>
      <w:r w:rsidR="00520286" w:rsidRPr="001A5591">
        <w:rPr>
          <w:color w:val="000000" w:themeColor="text1"/>
        </w:rPr>
        <w:t xml:space="preserve">, </w:t>
      </w:r>
      <w:r w:rsidR="00C379AD" w:rsidRPr="001A5591">
        <w:rPr>
          <w:color w:val="000000" w:themeColor="text1"/>
        </w:rPr>
        <w:t xml:space="preserve">2026 m. balandžio 24 d. raštą Nr. V3–79 „Dėl lėšų skyrimo Kretingos dvaro sodybos stalių dirbtuvių tvarkybos ir remonto darbų, taikomųjų tyrimų, avarinės grėsmės pašalinimo bei kapitalinio remonto su paskirties keitimu projektams parengti“, </w:t>
      </w:r>
      <w:r w:rsidR="00BB3E6A" w:rsidRPr="001A5591">
        <w:t>Kretingos rajono savivaldybės taryba</w:t>
      </w:r>
      <w:r w:rsidR="007D6997" w:rsidRPr="001A5591">
        <w:t xml:space="preserve"> </w:t>
      </w:r>
      <w:r w:rsidR="007D6997" w:rsidRPr="001A5591">
        <w:rPr>
          <w:spacing w:val="40"/>
        </w:rPr>
        <w:t>nusprendžia</w:t>
      </w:r>
      <w:r w:rsidR="00BB3E6A" w:rsidRPr="001A5591">
        <w:t>:</w:t>
      </w:r>
    </w:p>
    <w:p w14:paraId="40574177" w14:textId="7C27BAD6" w:rsidR="00960FCD" w:rsidRPr="001A5591" w:rsidRDefault="00960FCD" w:rsidP="007D6997">
      <w:pPr>
        <w:ind w:firstLine="851"/>
        <w:jc w:val="both"/>
        <w:rPr>
          <w:color w:val="000000" w:themeColor="text1"/>
        </w:rPr>
      </w:pPr>
      <w:r w:rsidRPr="001A5591">
        <w:t>1</w:t>
      </w:r>
      <w:r w:rsidRPr="001A5591">
        <w:rPr>
          <w:color w:val="4F81BD" w:themeColor="accent1"/>
        </w:rPr>
        <w:t xml:space="preserve">. </w:t>
      </w:r>
      <w:r w:rsidRPr="001A5591">
        <w:rPr>
          <w:color w:val="000000" w:themeColor="text1"/>
        </w:rPr>
        <w:t xml:space="preserve">Pritarti šių </w:t>
      </w:r>
      <w:r w:rsidR="00C379AD" w:rsidRPr="001A5591">
        <w:t xml:space="preserve">Kretingos muziejaus </w:t>
      </w:r>
      <w:r w:rsidR="009E4D6F" w:rsidRPr="001A5591">
        <w:t xml:space="preserve">kultūros </w:t>
      </w:r>
      <w:r w:rsidRPr="001A5591">
        <w:rPr>
          <w:color w:val="000000" w:themeColor="text1"/>
        </w:rPr>
        <w:t>projektų įgyvendinimui</w:t>
      </w:r>
      <w:r w:rsidR="009E4D6F" w:rsidRPr="001A5591">
        <w:rPr>
          <w:color w:val="000000" w:themeColor="text1"/>
        </w:rPr>
        <w:t>,</w:t>
      </w:r>
      <w:r w:rsidR="00B76642" w:rsidRPr="001A5591">
        <w:rPr>
          <w:color w:val="000000" w:themeColor="text1"/>
        </w:rPr>
        <w:t xml:space="preserve"> dalyvaujant pareiškėjo teisėmis:</w:t>
      </w:r>
    </w:p>
    <w:p w14:paraId="1E284CD5" w14:textId="22BACBED" w:rsidR="009447BD" w:rsidRPr="001A5591" w:rsidRDefault="00BC4891" w:rsidP="00C379AD">
      <w:pPr>
        <w:pStyle w:val="Sraopastraipa"/>
        <w:tabs>
          <w:tab w:val="left" w:pos="1560"/>
        </w:tabs>
        <w:ind w:left="0" w:firstLine="851"/>
        <w:jc w:val="both"/>
      </w:pPr>
      <w:r w:rsidRPr="001A5591">
        <w:t>1.</w:t>
      </w:r>
      <w:r w:rsidR="00CE1F74" w:rsidRPr="001A5591">
        <w:t>1</w:t>
      </w:r>
      <w:r w:rsidRPr="001A5591">
        <w:t>.</w:t>
      </w:r>
      <w:r w:rsidR="00C379AD" w:rsidRPr="001A5591">
        <w:t xml:space="preserve"> </w:t>
      </w:r>
      <w:r w:rsidR="005B4092" w:rsidRPr="001A5591">
        <w:t>„</w:t>
      </w:r>
      <w:r w:rsidR="00C379AD" w:rsidRPr="001A5591">
        <w:rPr>
          <w:color w:val="000000" w:themeColor="text1"/>
        </w:rPr>
        <w:t>Kretingos dvaro sodybos grūdų sandėlio taikomieji tyrimai, tvarkybos darbai ir kapitalinis remontas su paskirties keitimu</w:t>
      </w:r>
      <w:r w:rsidR="005B4092" w:rsidRPr="001A5591">
        <w:t>“</w:t>
      </w:r>
      <w:r w:rsidR="00C379AD" w:rsidRPr="001A5591">
        <w:t>;</w:t>
      </w:r>
    </w:p>
    <w:p w14:paraId="4D891366" w14:textId="4BAC5B4F" w:rsidR="00BC4891" w:rsidRPr="001A5591" w:rsidRDefault="009447BD" w:rsidP="00254F80">
      <w:pPr>
        <w:pStyle w:val="Sraopastraipa"/>
        <w:tabs>
          <w:tab w:val="left" w:pos="1560"/>
        </w:tabs>
        <w:ind w:left="0" w:firstLine="851"/>
        <w:jc w:val="both"/>
      </w:pPr>
      <w:r w:rsidRPr="001A5591">
        <w:t>1.</w:t>
      </w:r>
      <w:r w:rsidR="00CE1F74" w:rsidRPr="001A5591">
        <w:t>2</w:t>
      </w:r>
      <w:r w:rsidRPr="001A5591">
        <w:t xml:space="preserve">. </w:t>
      </w:r>
      <w:r w:rsidR="001E77AC" w:rsidRPr="001A5591">
        <w:t>„</w:t>
      </w:r>
      <w:r w:rsidR="00C379AD" w:rsidRPr="001A5591">
        <w:rPr>
          <w:color w:val="000000" w:themeColor="text1"/>
        </w:rPr>
        <w:t>Kretingos dvaro sodybos stalių dirbtuvių tvarkybos ir remonto darbai, taikomieji tyrimai, avarinės grėsmės pašalinimas bei kapitalini</w:t>
      </w:r>
      <w:r w:rsidR="00D96386" w:rsidRPr="001A5591">
        <w:rPr>
          <w:color w:val="000000" w:themeColor="text1"/>
        </w:rPr>
        <w:t>s</w:t>
      </w:r>
      <w:r w:rsidR="00C379AD" w:rsidRPr="001A5591">
        <w:rPr>
          <w:color w:val="000000" w:themeColor="text1"/>
        </w:rPr>
        <w:t xml:space="preserve"> remont</w:t>
      </w:r>
      <w:r w:rsidR="00D96386" w:rsidRPr="001A5591">
        <w:rPr>
          <w:color w:val="000000" w:themeColor="text1"/>
        </w:rPr>
        <w:t>as</w:t>
      </w:r>
      <w:r w:rsidR="00C379AD" w:rsidRPr="001A5591">
        <w:rPr>
          <w:color w:val="000000" w:themeColor="text1"/>
        </w:rPr>
        <w:t xml:space="preserve"> su paskirties keitimu</w:t>
      </w:r>
      <w:r w:rsidR="001B3D40" w:rsidRPr="001A5591">
        <w:t>“</w:t>
      </w:r>
      <w:r w:rsidR="001E77AC" w:rsidRPr="001A5591">
        <w:t>.</w:t>
      </w:r>
    </w:p>
    <w:p w14:paraId="79ED86ED" w14:textId="6E9F2906" w:rsidR="00BC4891" w:rsidRDefault="00BC4891" w:rsidP="002064AE">
      <w:pPr>
        <w:pStyle w:val="Sraopastraipa"/>
        <w:tabs>
          <w:tab w:val="left" w:pos="851"/>
          <w:tab w:val="left" w:pos="1560"/>
        </w:tabs>
        <w:ind w:left="0" w:firstLine="851"/>
        <w:jc w:val="both"/>
      </w:pPr>
      <w:r w:rsidRPr="001A5591">
        <w:t xml:space="preserve">2. </w:t>
      </w:r>
      <w:r w:rsidR="00884624" w:rsidRPr="001A5591">
        <w:t>Numatyti</w:t>
      </w:r>
      <w:r w:rsidR="009E4D6F" w:rsidRPr="001A5591">
        <w:t xml:space="preserve"> </w:t>
      </w:r>
      <w:r w:rsidR="00D96386" w:rsidRPr="001A5591">
        <w:t xml:space="preserve">2027 m. </w:t>
      </w:r>
      <w:r w:rsidR="00884624" w:rsidRPr="001A5591">
        <w:t>Kretingos</w:t>
      </w:r>
      <w:r w:rsidR="009E4D6F" w:rsidRPr="001A5591">
        <w:t xml:space="preserve"> </w:t>
      </w:r>
      <w:r w:rsidR="00884624" w:rsidRPr="001A5591">
        <w:t>rajono</w:t>
      </w:r>
      <w:r w:rsidR="009E4D6F" w:rsidRPr="001A5591">
        <w:t xml:space="preserve"> </w:t>
      </w:r>
      <w:r w:rsidR="00884624" w:rsidRPr="001A5591">
        <w:t>savivaldybės</w:t>
      </w:r>
      <w:r w:rsidR="009E4D6F" w:rsidRPr="001A5591">
        <w:t xml:space="preserve"> </w:t>
      </w:r>
      <w:r w:rsidR="00884624" w:rsidRPr="001A5591">
        <w:t>biudžete šio sprendimo 1.1–1.</w:t>
      </w:r>
      <w:r w:rsidR="00CE1F74" w:rsidRPr="001A5591">
        <w:t>2</w:t>
      </w:r>
      <w:r w:rsidR="00884624" w:rsidRPr="001A5591">
        <w:t xml:space="preserve"> </w:t>
      </w:r>
      <w:r w:rsidR="00785EF6" w:rsidRPr="001A5591">
        <w:rPr>
          <w:color w:val="000000" w:themeColor="text1"/>
        </w:rPr>
        <w:t>pa</w:t>
      </w:r>
      <w:r w:rsidR="00884624" w:rsidRPr="001A5591">
        <w:rPr>
          <w:color w:val="000000" w:themeColor="text1"/>
        </w:rPr>
        <w:t>punk</w:t>
      </w:r>
      <w:r w:rsidR="00785EF6" w:rsidRPr="001A5591">
        <w:rPr>
          <w:color w:val="000000" w:themeColor="text1"/>
        </w:rPr>
        <w:t>čiuose</w:t>
      </w:r>
      <w:r w:rsidR="00884624" w:rsidRPr="001A5591">
        <w:t xml:space="preserve"> nurodytų projektų </w:t>
      </w:r>
      <w:r w:rsidR="00884624" w:rsidRPr="001A5591">
        <w:rPr>
          <w:color w:val="000000" w:themeColor="text1"/>
        </w:rPr>
        <w:t>kofinansavimui</w:t>
      </w:r>
      <w:r w:rsidR="009E4D6F" w:rsidRPr="001A5591">
        <w:t xml:space="preserve"> </w:t>
      </w:r>
      <w:r w:rsidR="005E7A44">
        <w:t>iki</w:t>
      </w:r>
      <w:r w:rsidR="009E4D6F" w:rsidRPr="001A5591">
        <w:t xml:space="preserve"> </w:t>
      </w:r>
      <w:r w:rsidR="00D96386" w:rsidRPr="001A5591">
        <w:t>5</w:t>
      </w:r>
      <w:r w:rsidR="00884624" w:rsidRPr="00884624">
        <w:t>0</w:t>
      </w:r>
      <w:r w:rsidR="009E4D6F">
        <w:t xml:space="preserve"> </w:t>
      </w:r>
      <w:r w:rsidR="00884624" w:rsidRPr="00884624">
        <w:t>proc.</w:t>
      </w:r>
      <w:r w:rsidR="004309AA">
        <w:t xml:space="preserve">, </w:t>
      </w:r>
      <w:r w:rsidR="004309AA" w:rsidRPr="004309AA">
        <w:t xml:space="preserve">gavus dalinį finansavimą iš </w:t>
      </w:r>
      <w:r w:rsidR="007375F5">
        <w:t>Kultūros paveldo departamento prie Kultūros ministerijos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13F1565B" w:rsidR="00D6436C" w:rsidRDefault="00BB3E6A" w:rsidP="00BB3E6A">
      <w:pPr>
        <w:jc w:val="both"/>
      </w:pPr>
      <w:r w:rsidRPr="00935966">
        <w:t>Savivaldybės meras</w:t>
      </w:r>
      <w:r w:rsidR="00251F6E">
        <w:tab/>
      </w:r>
      <w:r w:rsidR="00251F6E">
        <w:tab/>
      </w:r>
      <w:r w:rsidR="00251F6E">
        <w:tab/>
      </w:r>
      <w:r w:rsidR="00251F6E">
        <w:tab/>
      </w:r>
      <w:r w:rsidR="00251F6E">
        <w:tab/>
        <w:t xml:space="preserve">Antanas Kalnius </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4A1E5610" w14:textId="08D880A7" w:rsidR="00965394" w:rsidRDefault="00965394" w:rsidP="00BC4891"/>
    <w:p w14:paraId="74CC3C2A" w14:textId="5A2D0B9F" w:rsidR="00965394" w:rsidRDefault="00965394" w:rsidP="00BC4891"/>
    <w:p w14:paraId="7A201B34" w14:textId="77777777" w:rsidR="00CE1F74" w:rsidRDefault="00CE1F74" w:rsidP="00BC4891"/>
    <w:p w14:paraId="7166329B" w14:textId="77777777" w:rsidR="00D450A8" w:rsidRDefault="00D450A8" w:rsidP="00BC4891"/>
    <w:p w14:paraId="3609FC02" w14:textId="77777777" w:rsidR="00D96386" w:rsidRDefault="00D96386" w:rsidP="00BC4891"/>
    <w:p w14:paraId="31D808B7" w14:textId="77777777" w:rsidR="00D96386" w:rsidRDefault="00D96386" w:rsidP="00BC4891"/>
    <w:p w14:paraId="09224F8E" w14:textId="1491CB33" w:rsidR="00774AE5" w:rsidRDefault="00567CD2" w:rsidP="00BC4891">
      <w:r>
        <w:t>Asta Pocienė</w:t>
      </w:r>
    </w:p>
    <w:sectPr w:rsidR="00774AE5" w:rsidSect="00965394">
      <w:headerReference w:type="default" r:id="rId9"/>
      <w:foot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EFBD" w14:textId="77777777" w:rsidR="00F85F49" w:rsidRDefault="00F85F49" w:rsidP="00E41019">
      <w:r>
        <w:separator/>
      </w:r>
    </w:p>
  </w:endnote>
  <w:endnote w:type="continuationSeparator" w:id="0">
    <w:p w14:paraId="0B2CE68A" w14:textId="77777777" w:rsidR="00F85F49" w:rsidRDefault="00F85F49"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F72A" w14:textId="77777777" w:rsidR="00F85F49" w:rsidRDefault="00F85F49" w:rsidP="00E41019">
      <w:r>
        <w:separator/>
      </w:r>
    </w:p>
  </w:footnote>
  <w:footnote w:type="continuationSeparator" w:id="0">
    <w:p w14:paraId="09A6BF0A" w14:textId="77777777" w:rsidR="00F85F49" w:rsidRDefault="00F85F49"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82702105">
    <w:abstractNumId w:val="2"/>
  </w:num>
  <w:num w:numId="2" w16cid:durableId="427316221">
    <w:abstractNumId w:val="1"/>
  </w:num>
  <w:num w:numId="3" w16cid:durableId="1634599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633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1316A"/>
    <w:rsid w:val="00030B00"/>
    <w:rsid w:val="00050BD2"/>
    <w:rsid w:val="00052772"/>
    <w:rsid w:val="00055E3B"/>
    <w:rsid w:val="0006002E"/>
    <w:rsid w:val="000728F5"/>
    <w:rsid w:val="00072E3B"/>
    <w:rsid w:val="00075A05"/>
    <w:rsid w:val="00076668"/>
    <w:rsid w:val="000832C6"/>
    <w:rsid w:val="00084E18"/>
    <w:rsid w:val="000866EB"/>
    <w:rsid w:val="00093AD4"/>
    <w:rsid w:val="000A14B1"/>
    <w:rsid w:val="000A2F46"/>
    <w:rsid w:val="000A3B1D"/>
    <w:rsid w:val="000B2974"/>
    <w:rsid w:val="000B2D6E"/>
    <w:rsid w:val="000B5C9E"/>
    <w:rsid w:val="000C2C60"/>
    <w:rsid w:val="000F002E"/>
    <w:rsid w:val="000F5902"/>
    <w:rsid w:val="00101BAF"/>
    <w:rsid w:val="001047C3"/>
    <w:rsid w:val="00105248"/>
    <w:rsid w:val="001157D0"/>
    <w:rsid w:val="00115B78"/>
    <w:rsid w:val="00116583"/>
    <w:rsid w:val="00127F70"/>
    <w:rsid w:val="00134526"/>
    <w:rsid w:val="00136ED5"/>
    <w:rsid w:val="00156988"/>
    <w:rsid w:val="00191D42"/>
    <w:rsid w:val="001976DC"/>
    <w:rsid w:val="001A097D"/>
    <w:rsid w:val="001A5591"/>
    <w:rsid w:val="001B3D40"/>
    <w:rsid w:val="001C5525"/>
    <w:rsid w:val="001D0091"/>
    <w:rsid w:val="001D7966"/>
    <w:rsid w:val="001E0FFF"/>
    <w:rsid w:val="001E77AC"/>
    <w:rsid w:val="001F2378"/>
    <w:rsid w:val="002064AE"/>
    <w:rsid w:val="00221A9E"/>
    <w:rsid w:val="00224A31"/>
    <w:rsid w:val="00226F84"/>
    <w:rsid w:val="00230C10"/>
    <w:rsid w:val="00251F6E"/>
    <w:rsid w:val="00253D8C"/>
    <w:rsid w:val="002546C1"/>
    <w:rsid w:val="00254F80"/>
    <w:rsid w:val="002707D4"/>
    <w:rsid w:val="00294A21"/>
    <w:rsid w:val="002C3770"/>
    <w:rsid w:val="002C793B"/>
    <w:rsid w:val="002E4731"/>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289"/>
    <w:rsid w:val="0050431E"/>
    <w:rsid w:val="005157F7"/>
    <w:rsid w:val="00520286"/>
    <w:rsid w:val="00530842"/>
    <w:rsid w:val="005350E8"/>
    <w:rsid w:val="00541D26"/>
    <w:rsid w:val="00561C73"/>
    <w:rsid w:val="00567CD2"/>
    <w:rsid w:val="00582E1B"/>
    <w:rsid w:val="00591B7C"/>
    <w:rsid w:val="00595077"/>
    <w:rsid w:val="005A5C12"/>
    <w:rsid w:val="005B4092"/>
    <w:rsid w:val="005C0AF1"/>
    <w:rsid w:val="005D30EE"/>
    <w:rsid w:val="005D3B34"/>
    <w:rsid w:val="005E1FE0"/>
    <w:rsid w:val="005E5717"/>
    <w:rsid w:val="005E7A44"/>
    <w:rsid w:val="005F136B"/>
    <w:rsid w:val="005F3F87"/>
    <w:rsid w:val="00616113"/>
    <w:rsid w:val="006274A9"/>
    <w:rsid w:val="00635F5D"/>
    <w:rsid w:val="006416C9"/>
    <w:rsid w:val="00641DDF"/>
    <w:rsid w:val="006521A4"/>
    <w:rsid w:val="00662DA2"/>
    <w:rsid w:val="006670C7"/>
    <w:rsid w:val="006741EF"/>
    <w:rsid w:val="006753AA"/>
    <w:rsid w:val="00696B68"/>
    <w:rsid w:val="006973F1"/>
    <w:rsid w:val="006A0F3A"/>
    <w:rsid w:val="006A7D0D"/>
    <w:rsid w:val="006B1240"/>
    <w:rsid w:val="006B142E"/>
    <w:rsid w:val="006C4546"/>
    <w:rsid w:val="006F2D06"/>
    <w:rsid w:val="00701CE7"/>
    <w:rsid w:val="0070643A"/>
    <w:rsid w:val="00707054"/>
    <w:rsid w:val="007076C0"/>
    <w:rsid w:val="0071216A"/>
    <w:rsid w:val="0073088A"/>
    <w:rsid w:val="007375F5"/>
    <w:rsid w:val="00746424"/>
    <w:rsid w:val="00747AFA"/>
    <w:rsid w:val="007506AF"/>
    <w:rsid w:val="007556E0"/>
    <w:rsid w:val="00756827"/>
    <w:rsid w:val="007666BE"/>
    <w:rsid w:val="00770B37"/>
    <w:rsid w:val="00774AE5"/>
    <w:rsid w:val="00785EF6"/>
    <w:rsid w:val="0079070A"/>
    <w:rsid w:val="00797F28"/>
    <w:rsid w:val="007D6997"/>
    <w:rsid w:val="00805EC7"/>
    <w:rsid w:val="008136C3"/>
    <w:rsid w:val="008200AD"/>
    <w:rsid w:val="0083544F"/>
    <w:rsid w:val="00845C93"/>
    <w:rsid w:val="0085750A"/>
    <w:rsid w:val="008601E7"/>
    <w:rsid w:val="00864B41"/>
    <w:rsid w:val="00881B34"/>
    <w:rsid w:val="008826B8"/>
    <w:rsid w:val="00884624"/>
    <w:rsid w:val="00892C77"/>
    <w:rsid w:val="00897D8B"/>
    <w:rsid w:val="008A2F99"/>
    <w:rsid w:val="008A79E8"/>
    <w:rsid w:val="008B1206"/>
    <w:rsid w:val="008C080F"/>
    <w:rsid w:val="008C19B8"/>
    <w:rsid w:val="008C4B3D"/>
    <w:rsid w:val="008D401C"/>
    <w:rsid w:val="008E62C7"/>
    <w:rsid w:val="008F620D"/>
    <w:rsid w:val="0090392D"/>
    <w:rsid w:val="009108D7"/>
    <w:rsid w:val="0091289B"/>
    <w:rsid w:val="0092449A"/>
    <w:rsid w:val="00935966"/>
    <w:rsid w:val="00942364"/>
    <w:rsid w:val="009447BD"/>
    <w:rsid w:val="00947D71"/>
    <w:rsid w:val="00952334"/>
    <w:rsid w:val="00953FA2"/>
    <w:rsid w:val="00960FCD"/>
    <w:rsid w:val="00965394"/>
    <w:rsid w:val="0096557D"/>
    <w:rsid w:val="00965C4A"/>
    <w:rsid w:val="00996DF6"/>
    <w:rsid w:val="009A56A5"/>
    <w:rsid w:val="009A641E"/>
    <w:rsid w:val="009A6C9E"/>
    <w:rsid w:val="009B28D4"/>
    <w:rsid w:val="009C3F99"/>
    <w:rsid w:val="009D2FB4"/>
    <w:rsid w:val="009D567A"/>
    <w:rsid w:val="009D6DC8"/>
    <w:rsid w:val="009E4D6F"/>
    <w:rsid w:val="009F1494"/>
    <w:rsid w:val="00A01F62"/>
    <w:rsid w:val="00A028B9"/>
    <w:rsid w:val="00A17D54"/>
    <w:rsid w:val="00A25802"/>
    <w:rsid w:val="00A33048"/>
    <w:rsid w:val="00A35B0F"/>
    <w:rsid w:val="00A40DBB"/>
    <w:rsid w:val="00A44D8D"/>
    <w:rsid w:val="00A47469"/>
    <w:rsid w:val="00A6021F"/>
    <w:rsid w:val="00A61977"/>
    <w:rsid w:val="00A700A5"/>
    <w:rsid w:val="00A81BD7"/>
    <w:rsid w:val="00A8741A"/>
    <w:rsid w:val="00A91BE7"/>
    <w:rsid w:val="00A93175"/>
    <w:rsid w:val="00A95C96"/>
    <w:rsid w:val="00AC7836"/>
    <w:rsid w:val="00AD059A"/>
    <w:rsid w:val="00AD54AF"/>
    <w:rsid w:val="00AE3D17"/>
    <w:rsid w:val="00AF1099"/>
    <w:rsid w:val="00B033CC"/>
    <w:rsid w:val="00B03A21"/>
    <w:rsid w:val="00B05076"/>
    <w:rsid w:val="00B14A76"/>
    <w:rsid w:val="00B17378"/>
    <w:rsid w:val="00B21D90"/>
    <w:rsid w:val="00B25A90"/>
    <w:rsid w:val="00B260FB"/>
    <w:rsid w:val="00B5366D"/>
    <w:rsid w:val="00B60F00"/>
    <w:rsid w:val="00B61D6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01EDF"/>
    <w:rsid w:val="00C22B3D"/>
    <w:rsid w:val="00C22DF9"/>
    <w:rsid w:val="00C24689"/>
    <w:rsid w:val="00C31026"/>
    <w:rsid w:val="00C3313B"/>
    <w:rsid w:val="00C335F2"/>
    <w:rsid w:val="00C379AD"/>
    <w:rsid w:val="00C473C3"/>
    <w:rsid w:val="00C611BE"/>
    <w:rsid w:val="00C84E48"/>
    <w:rsid w:val="00C92EF3"/>
    <w:rsid w:val="00C9301A"/>
    <w:rsid w:val="00C94A59"/>
    <w:rsid w:val="00C9686A"/>
    <w:rsid w:val="00CA687A"/>
    <w:rsid w:val="00CC0954"/>
    <w:rsid w:val="00CC3354"/>
    <w:rsid w:val="00CD1F21"/>
    <w:rsid w:val="00CD4A27"/>
    <w:rsid w:val="00CD6F0C"/>
    <w:rsid w:val="00CE1F74"/>
    <w:rsid w:val="00CF01D5"/>
    <w:rsid w:val="00D14210"/>
    <w:rsid w:val="00D14D33"/>
    <w:rsid w:val="00D30C12"/>
    <w:rsid w:val="00D32C22"/>
    <w:rsid w:val="00D34E67"/>
    <w:rsid w:val="00D375D8"/>
    <w:rsid w:val="00D450A8"/>
    <w:rsid w:val="00D456E4"/>
    <w:rsid w:val="00D51891"/>
    <w:rsid w:val="00D6436C"/>
    <w:rsid w:val="00D775A8"/>
    <w:rsid w:val="00D835D5"/>
    <w:rsid w:val="00D91BA6"/>
    <w:rsid w:val="00D96386"/>
    <w:rsid w:val="00D96F98"/>
    <w:rsid w:val="00DA558B"/>
    <w:rsid w:val="00DA5F44"/>
    <w:rsid w:val="00DB1770"/>
    <w:rsid w:val="00DB43F9"/>
    <w:rsid w:val="00DB70EE"/>
    <w:rsid w:val="00DD2FD0"/>
    <w:rsid w:val="00DE4867"/>
    <w:rsid w:val="00DE54DB"/>
    <w:rsid w:val="00DE583E"/>
    <w:rsid w:val="00DE7755"/>
    <w:rsid w:val="00DF0A91"/>
    <w:rsid w:val="00DF0F5A"/>
    <w:rsid w:val="00E02071"/>
    <w:rsid w:val="00E048D3"/>
    <w:rsid w:val="00E0751C"/>
    <w:rsid w:val="00E11AA8"/>
    <w:rsid w:val="00E35AB6"/>
    <w:rsid w:val="00E41019"/>
    <w:rsid w:val="00E53EE0"/>
    <w:rsid w:val="00E625C1"/>
    <w:rsid w:val="00E76880"/>
    <w:rsid w:val="00E948E2"/>
    <w:rsid w:val="00EB7FDA"/>
    <w:rsid w:val="00EC4B5E"/>
    <w:rsid w:val="00EE3826"/>
    <w:rsid w:val="00EE4581"/>
    <w:rsid w:val="00EF309D"/>
    <w:rsid w:val="00EF61FF"/>
    <w:rsid w:val="00EF68CA"/>
    <w:rsid w:val="00F00FD3"/>
    <w:rsid w:val="00F06180"/>
    <w:rsid w:val="00F11861"/>
    <w:rsid w:val="00F200D2"/>
    <w:rsid w:val="00F43069"/>
    <w:rsid w:val="00F44F90"/>
    <w:rsid w:val="00F46D4B"/>
    <w:rsid w:val="00F5540E"/>
    <w:rsid w:val="00F55C20"/>
    <w:rsid w:val="00F8453C"/>
    <w:rsid w:val="00F84F47"/>
    <w:rsid w:val="00F85F49"/>
    <w:rsid w:val="00F87841"/>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254F80"/>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DDF0-194B-4D19-8291-97AC3ED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1417</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2023-09-13T13:55:00Z</cp:lastPrinted>
  <dcterms:created xsi:type="dcterms:W3CDTF">2026-06-25T04:36:00Z</dcterms:created>
  <dcterms:modified xsi:type="dcterms:W3CDTF">2026-06-25T09:51:00Z</dcterms:modified>
</cp:coreProperties>
</file>