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3719" w14:textId="1C91ECF0" w:rsidR="00410700" w:rsidRDefault="00410700" w:rsidP="000623E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B7786" wp14:editId="75651C5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8623" w14:textId="77777777" w:rsidR="00410700" w:rsidRDefault="00410700" w:rsidP="000623E1">
      <w:pPr>
        <w:jc w:val="center"/>
        <w:rPr>
          <w:b/>
          <w:sz w:val="28"/>
          <w:szCs w:val="28"/>
        </w:rPr>
      </w:pPr>
    </w:p>
    <w:p w14:paraId="04142792" w14:textId="51C5C2AD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61BDA24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CF1162">
        <w:rPr>
          <w:b/>
        </w:rPr>
        <w:t>6</w:t>
      </w:r>
      <w:r w:rsidR="00B1562B">
        <w:rPr>
          <w:b/>
        </w:rPr>
        <w:t xml:space="preserve"> M. </w:t>
      </w:r>
      <w:r w:rsidR="00CF1162">
        <w:rPr>
          <w:b/>
        </w:rPr>
        <w:t>SAUS</w:t>
      </w:r>
      <w:r w:rsidR="00B1562B">
        <w:rPr>
          <w:b/>
        </w:rPr>
        <w:t xml:space="preserve">IO </w:t>
      </w:r>
      <w:r w:rsidR="00A46F6E">
        <w:rPr>
          <w:b/>
        </w:rPr>
        <w:t>2</w:t>
      </w:r>
      <w:r w:rsidR="00CF1162">
        <w:rPr>
          <w:b/>
        </w:rPr>
        <w:t>9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CF1162">
        <w:rPr>
          <w:b/>
        </w:rPr>
        <w:t>2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CF1162">
        <w:rPr>
          <w:b/>
        </w:rPr>
        <w:t>6</w:t>
      </w:r>
      <w:r w:rsidR="00BB2FF5">
        <w:rPr>
          <w:b/>
        </w:rPr>
        <w:t>−</w:t>
      </w:r>
      <w:r w:rsidR="00C106DF">
        <w:rPr>
          <w:b/>
        </w:rPr>
        <w:t>202</w:t>
      </w:r>
      <w:r w:rsidR="00CF1162">
        <w:rPr>
          <w:b/>
        </w:rPr>
        <w:t>8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6279D52D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F1162">
        <w:rPr>
          <w:rFonts w:ascii="BaltikaLT" w:hAnsi="BaltikaLT"/>
        </w:rPr>
        <w:t>6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4A36D9">
        <w:rPr>
          <w:rFonts w:ascii="BaltikaLT" w:hAnsi="BaltikaLT"/>
        </w:rPr>
        <w:t>birželio</w:t>
      </w:r>
      <w:r w:rsidR="00B1562B">
        <w:rPr>
          <w:rFonts w:ascii="BaltikaLT" w:hAnsi="BaltikaLT"/>
        </w:rPr>
        <w:t xml:space="preserve"> </w:t>
      </w:r>
      <w:r w:rsidR="00410700">
        <w:rPr>
          <w:rFonts w:ascii="BaltikaLT" w:hAnsi="BaltikaLT"/>
        </w:rPr>
        <w:t>25</w:t>
      </w:r>
      <w:r>
        <w:rPr>
          <w:rFonts w:ascii="BaltikaLT" w:hAnsi="BaltikaLT"/>
        </w:rPr>
        <w:t xml:space="preserve"> d. Nr. T</w:t>
      </w:r>
      <w:r w:rsidR="00410700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410700">
        <w:rPr>
          <w:rFonts w:ascii="BaltikaLT" w:hAnsi="BaltikaLT"/>
        </w:rPr>
        <w:t>194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3A6D6A04" w:rsidR="00227DF6" w:rsidRPr="00827378" w:rsidRDefault="00642AA8" w:rsidP="00921A74">
      <w:pPr>
        <w:ind w:firstLine="851"/>
        <w:jc w:val="both"/>
      </w:pPr>
      <w:r w:rsidRPr="00827378">
        <w:t xml:space="preserve">Vadovaudamasi Lietuvos Respublikos vietos savivaldos įstatymo 15 straipsnio 2 dalies 12 punktu, </w:t>
      </w:r>
      <w:r w:rsidR="00204691" w:rsidRPr="00827378">
        <w:t>Lietuvos Respublikos socialinės apsaugos ir darbo ministro 2026 m. gegužės 18 d. įsakymu Nr. A1-308 „Dėl Lietuvos Respublikos socialinės apsaugos ir darbo ministro 2025 m. gruodžio 23 d. įsakymo Nr. A1-</w:t>
      </w:r>
      <w:r w:rsidR="00295374" w:rsidRPr="00827378">
        <w:t>775</w:t>
      </w:r>
      <w:r w:rsidR="00204691" w:rsidRPr="00827378">
        <w:t xml:space="preserve"> „Dėl Lietuvos Respublikos valstybės biudžeto specialių tikslinių dotacijų, skirtų būsto nuomos ar išperkamosios būsto nuomos mokesčio daliai kompensuoti, savivaldybių biudžetams 202</w:t>
      </w:r>
      <w:r w:rsidR="00295374" w:rsidRPr="00827378">
        <w:t>6</w:t>
      </w:r>
      <w:r w:rsidR="00204691" w:rsidRPr="00827378">
        <w:t xml:space="preserve"> metais paskirstymo savivaldybių administracijoms ir jų panaudojimo tikslo pasiekimo 202</w:t>
      </w:r>
      <w:r w:rsidR="00295374" w:rsidRPr="00827378">
        <w:t>6</w:t>
      </w:r>
      <w:r w:rsidR="00204691" w:rsidRPr="00827378">
        <w:t xml:space="preserve"> metais vertinimo kriterijų patvirtinimo“ pakeitimo“</w:t>
      </w:r>
      <w:r w:rsidR="001F4531" w:rsidRPr="00827378">
        <w:t xml:space="preserve">, </w:t>
      </w:r>
      <w:r w:rsidR="00B279C4" w:rsidRPr="00827378">
        <w:t xml:space="preserve">Lietuvos Respublikos socialinės apsaugos ir darbo ministro 2026 m. gegužės 25 d. įsakymu Nr. A1-331 „Dėl 2026 metų lėšų paskirstymo savivaldybėms bendruomeninei veiklai stiprinti, patvirtinto Lietuvos Respublikos socialinės apsaugos ir darbo ministro 2026 m. balandžio 17 d. įsakymu Nr. A1-237 „Dėl 2026 metų lėšų paskirstymo savivaldybėms bendruomeninei veiklai stiprinti patvirtinimo“ pakeitimo“, </w:t>
      </w:r>
      <w:r w:rsidR="00E944D4" w:rsidRPr="00827378">
        <w:t xml:space="preserve">Lietuvos Respublikos kultūros ministro 2026 m. gegužės 4 d. įsakymu Nr. ĮV-330 „Dėl projektų dalinio finansavimo iš 2026 metų valstybės biudžeto lėšų“, </w:t>
      </w:r>
      <w:r w:rsidR="00C326EC">
        <w:t xml:space="preserve">Lietuvos Respublikos vidaus reikalų ministro 2026 m. gegužės 18 d. įsakymu Nr. 1V-365 „Dėl finansavimo skyrimo projektams, įgyvendinamiems pagal pažangos priemonės Nr. 07-019-10-04-01 „Stiprinti pasirengimą valdyti krizes ir ekstremaliąsias situacijas ir šalinti jų padarinius“ veiklą „Priedangų infrastruktūros plėtra“, Lietuvos Respublikos vidaus reikalų ministro 2026 m. birželio 10 d. įsakymu Nr. 1V-421 „Dėl finansavimo skyrimo rezerviniams projektams, įgyvendinamiems pagal pažangos priemonės Nr. 07-019-10-04-01 „Stiprinti pasirengimą valdyti krizes ir ekstremaliąsias situacijas ir šalinti jų padarinius“ veiklą „Civilinės saugos projektų rėmimas, stiprinant prevenciją, parengtį ir apsirūpinimą būtinų priemonių atsargomis“, </w:t>
      </w:r>
      <w:r w:rsidR="00227DF6" w:rsidRPr="00827378">
        <w:t>Kretingos rajono savivaldybės biudžeto sudarymo, vykdymo ir atskaitomybės tvarkos aprašo, patvirtinto Kretingos rajono savivaldybės tarybos 2023 m. balandžio 27 d. sprendimu Nr. T2-116 „Dėl Kretingos rajono savivaldybės biudžeto sudarymo, vykdymo ir atskaitomybės tvarkos aprašo patvirtinimo“</w:t>
      </w:r>
      <w:r w:rsidR="00835502" w:rsidRPr="00827378">
        <w:t xml:space="preserve"> (Kretingos rajono savivaldybės tarybos 2024 m. spalio 31 d. sprendimo Nr. T2-355 redakcija)</w:t>
      </w:r>
      <w:r w:rsidR="00227DF6" w:rsidRPr="00827378">
        <w:t xml:space="preserve">, </w:t>
      </w:r>
      <w:r w:rsidR="00835502" w:rsidRPr="00827378">
        <w:t>51.2, 51</w:t>
      </w:r>
      <w:r w:rsidR="00227DF6" w:rsidRPr="00827378">
        <w:t>.3 papunkčiais, Kretingos rajono savivaldybės taryba n u s p r e n d ž i a:</w:t>
      </w:r>
    </w:p>
    <w:p w14:paraId="232D26C8" w14:textId="75EE0B2C" w:rsidR="00B35008" w:rsidRPr="00140D90" w:rsidRDefault="00B35008" w:rsidP="000623E1">
      <w:pPr>
        <w:ind w:firstLine="851"/>
        <w:jc w:val="both"/>
      </w:pPr>
      <w:r w:rsidRPr="00827378">
        <w:t>1. Pakeisti Kretingos rajono savivaldybės tarybos 202</w:t>
      </w:r>
      <w:r w:rsidR="00556395" w:rsidRPr="00827378">
        <w:t>6</w:t>
      </w:r>
      <w:r w:rsidRPr="00827378">
        <w:t xml:space="preserve"> m. </w:t>
      </w:r>
      <w:r w:rsidR="00556395" w:rsidRPr="00827378">
        <w:t>saus</w:t>
      </w:r>
      <w:r w:rsidRPr="00827378">
        <w:t xml:space="preserve">io </w:t>
      </w:r>
      <w:r w:rsidR="00C106DF" w:rsidRPr="00827378">
        <w:t>2</w:t>
      </w:r>
      <w:r w:rsidR="00556395" w:rsidRPr="00827378">
        <w:t>9</w:t>
      </w:r>
      <w:r w:rsidRPr="00827378">
        <w:t xml:space="preserve"> d. sprendimą Nr. T2-</w:t>
      </w:r>
      <w:r w:rsidR="00556395" w:rsidRPr="00827378">
        <w:t>2</w:t>
      </w:r>
      <w:r w:rsidRPr="00827378">
        <w:t xml:space="preserve"> „Dėl Kretingos rajono savivaldybės 202</w:t>
      </w:r>
      <w:r w:rsidR="00556395" w:rsidRPr="00827378">
        <w:t>6</w:t>
      </w:r>
      <w:r w:rsidR="002162B0" w:rsidRPr="00827378">
        <w:t>–</w:t>
      </w:r>
      <w:r w:rsidR="006E62D1" w:rsidRPr="00827378">
        <w:t>202</w:t>
      </w:r>
      <w:r w:rsidR="00556395" w:rsidRPr="00827378">
        <w:t>8</w:t>
      </w:r>
      <w:r w:rsidRPr="00827378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42E9493A" w:rsidR="00AD13C5" w:rsidRPr="00140D90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</w:t>
      </w:r>
      <w:r w:rsidR="00556395">
        <w:t>6</w:t>
      </w:r>
      <w:r w:rsidR="00043280">
        <w:t xml:space="preserve">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556395">
        <w:t>10</w:t>
      </w:r>
      <w:r w:rsidR="00AB43AA">
        <w:t>3</w:t>
      </w:r>
      <w:r w:rsidR="00556395">
        <w:t> </w:t>
      </w:r>
      <w:r w:rsidR="00AB43AA">
        <w:t>057</w:t>
      </w:r>
      <w:r w:rsidR="00556395">
        <w:t xml:space="preserve"> </w:t>
      </w:r>
      <w:r w:rsidR="008F359B">
        <w:t>26</w:t>
      </w:r>
      <w:r w:rsidR="00512BFB">
        <w:t>6</w:t>
      </w:r>
      <w:r w:rsidR="00AD13C5" w:rsidRPr="00556395">
        <w:rPr>
          <w:color w:val="FF0000"/>
        </w:rPr>
        <w:t xml:space="preserve"> </w:t>
      </w:r>
      <w:r w:rsidR="00AD13C5" w:rsidRPr="00140D90">
        <w:t>Eur</w:t>
      </w:r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</w:t>
      </w:r>
      <w:r w:rsidR="00556395">
        <w:t>6</w:t>
      </w:r>
      <w:r w:rsidR="00E24E9D">
        <w:t> </w:t>
      </w:r>
      <w:r w:rsidR="00556395">
        <w:t>178</w:t>
      </w:r>
      <w:r w:rsidR="00E24E9D">
        <w:t> </w:t>
      </w:r>
      <w:r w:rsidR="00556395">
        <w:t>230</w:t>
      </w:r>
      <w:r w:rsidR="00E24E9D">
        <w:t xml:space="preserve"> Eur </w:t>
      </w:r>
      <w:r w:rsidR="00AD13C5" w:rsidRPr="00140D90">
        <w:t xml:space="preserve">– </w:t>
      </w:r>
      <w:r w:rsidR="00E24E9D">
        <w:t>metų pradžios likutį (4 priedas).“</w:t>
      </w:r>
      <w:r w:rsidR="006C7B73">
        <w:t>;</w:t>
      </w:r>
    </w:p>
    <w:p w14:paraId="0F943AC9" w14:textId="14964884" w:rsidR="00417527" w:rsidRPr="00140D90" w:rsidRDefault="00417527" w:rsidP="000623E1">
      <w:pPr>
        <w:ind w:firstLine="851"/>
        <w:jc w:val="both"/>
      </w:pPr>
      <w:r w:rsidRPr="00140D90">
        <w:t xml:space="preserve">1.2.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0AAB1CCD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>Patvirtinti Kretingos rajono savivaldybės 202</w:t>
      </w:r>
      <w:r w:rsidR="009413F8">
        <w:t>6</w:t>
      </w:r>
      <w:r w:rsidR="00E24E9D">
        <w:t xml:space="preserve">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</w:t>
      </w:r>
      <w:r w:rsidR="009413F8">
        <w:t>10</w:t>
      </w:r>
      <w:r w:rsidR="00AB43AA">
        <w:t>3</w:t>
      </w:r>
      <w:r w:rsidR="00E24E9D" w:rsidRPr="00DD1D76">
        <w:t> </w:t>
      </w:r>
      <w:r w:rsidR="00AB43AA">
        <w:t>057</w:t>
      </w:r>
      <w:r w:rsidR="00E24E9D" w:rsidRPr="00DD1D76">
        <w:t> </w:t>
      </w:r>
      <w:r w:rsidR="008F359B">
        <w:t>26</w:t>
      </w:r>
      <w:r w:rsidR="00512BFB">
        <w:t>6</w:t>
      </w:r>
      <w:r w:rsidR="00E24E9D" w:rsidRPr="00DD1D76">
        <w:t xml:space="preserve"> </w:t>
      </w:r>
      <w:r w:rsidR="00E24E9D">
        <w:t>Eur (3 priedas)</w:t>
      </w:r>
      <w:r w:rsidR="00AD13C5" w:rsidRPr="00140D90">
        <w:t>.</w:t>
      </w:r>
      <w:r w:rsidRPr="00140D90">
        <w:t>“</w:t>
      </w:r>
      <w:r w:rsidR="006C7B73">
        <w:t>;</w:t>
      </w:r>
    </w:p>
    <w:p w14:paraId="1DB648A5" w14:textId="617C9912" w:rsidR="00B7470A" w:rsidRPr="00140D90" w:rsidRDefault="00417527" w:rsidP="000623E1">
      <w:pPr>
        <w:ind w:firstLine="851"/>
        <w:jc w:val="both"/>
      </w:pPr>
      <w:r w:rsidRPr="00140D90">
        <w:t>1.3.</w:t>
      </w:r>
      <w:r w:rsidR="00885523">
        <w:t xml:space="preserve"> </w:t>
      </w:r>
      <w:r w:rsidRPr="00140D90">
        <w:t>pakeisti sprendimo 1, 3</w:t>
      </w:r>
      <w:r w:rsidR="00377A00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4B2F3CC2" w:rsidR="00AD13C5" w:rsidRDefault="00AD13C5" w:rsidP="000623E1">
      <w:pPr>
        <w:jc w:val="both"/>
      </w:pPr>
      <w:r w:rsidRPr="00140D90">
        <w:t>Savivaldybės meras</w:t>
      </w:r>
      <w:r w:rsidR="00410700">
        <w:tab/>
      </w:r>
      <w:r w:rsidR="00410700">
        <w:tab/>
      </w:r>
      <w:r w:rsidR="00410700">
        <w:tab/>
      </w:r>
      <w:r w:rsidR="00410700">
        <w:tab/>
      </w:r>
      <w:r w:rsidR="00410700">
        <w:tab/>
        <w:t xml:space="preserve">Antanas Kalnius </w:t>
      </w:r>
    </w:p>
    <w:p w14:paraId="4A2F5C42" w14:textId="77777777" w:rsidR="0020121F" w:rsidRDefault="0020121F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7DB6001D" w:rsidR="00A92E24" w:rsidRDefault="00E36BC3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 xml:space="preserve">a </w:t>
      </w:r>
      <w:proofErr w:type="spellStart"/>
      <w:r w:rsidR="00184AFD" w:rsidRPr="00140D90">
        <w:rPr>
          <w:rStyle w:val="FontStyle19"/>
          <w:bCs/>
          <w:color w:val="auto"/>
          <w:sz w:val="24"/>
          <w:szCs w:val="24"/>
        </w:rPr>
        <w:t>Samalienė</w:t>
      </w:r>
      <w:proofErr w:type="spellEnd"/>
    </w:p>
    <w:sectPr w:rsidR="00A92E24" w:rsidSect="0020121F">
      <w:pgSz w:w="11906" w:h="16838"/>
      <w:pgMar w:top="709" w:right="567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8150" w14:textId="77777777" w:rsidR="003A25D4" w:rsidRDefault="003A25D4">
      <w:r>
        <w:separator/>
      </w:r>
    </w:p>
  </w:endnote>
  <w:endnote w:type="continuationSeparator" w:id="0">
    <w:p w14:paraId="2764C87F" w14:textId="77777777" w:rsidR="003A25D4" w:rsidRDefault="003A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44AB" w14:textId="77777777" w:rsidR="003A25D4" w:rsidRDefault="003A25D4">
      <w:r>
        <w:separator/>
      </w:r>
    </w:p>
  </w:footnote>
  <w:footnote w:type="continuationSeparator" w:id="0">
    <w:p w14:paraId="4DB7AADE" w14:textId="77777777" w:rsidR="003A25D4" w:rsidRDefault="003A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61661">
    <w:abstractNumId w:val="2"/>
  </w:num>
  <w:num w:numId="2" w16cid:durableId="167525506">
    <w:abstractNumId w:val="27"/>
  </w:num>
  <w:num w:numId="3" w16cid:durableId="632253153">
    <w:abstractNumId w:val="21"/>
  </w:num>
  <w:num w:numId="4" w16cid:durableId="128521619">
    <w:abstractNumId w:val="6"/>
  </w:num>
  <w:num w:numId="5" w16cid:durableId="879439352">
    <w:abstractNumId w:val="21"/>
    <w:lvlOverride w:ilvl="0">
      <w:startOverride w:val="5"/>
    </w:lvlOverride>
  </w:num>
  <w:num w:numId="6" w16cid:durableId="1605069710">
    <w:abstractNumId w:val="6"/>
    <w:lvlOverride w:ilvl="0">
      <w:startOverride w:val="6"/>
    </w:lvlOverride>
  </w:num>
  <w:num w:numId="7" w16cid:durableId="1395353216">
    <w:abstractNumId w:val="8"/>
  </w:num>
  <w:num w:numId="8" w16cid:durableId="599022499">
    <w:abstractNumId w:val="20"/>
  </w:num>
  <w:num w:numId="9" w16cid:durableId="1825924669">
    <w:abstractNumId w:val="28"/>
  </w:num>
  <w:num w:numId="10" w16cid:durableId="1424181744">
    <w:abstractNumId w:val="0"/>
  </w:num>
  <w:num w:numId="11" w16cid:durableId="117587729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8178315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266408">
    <w:abstractNumId w:val="27"/>
    <w:lvlOverride w:ilvl="0">
      <w:startOverride w:val="2"/>
    </w:lvlOverride>
  </w:num>
  <w:num w:numId="14" w16cid:durableId="767233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188588">
    <w:abstractNumId w:val="25"/>
  </w:num>
  <w:num w:numId="16" w16cid:durableId="828012267">
    <w:abstractNumId w:val="22"/>
  </w:num>
  <w:num w:numId="17" w16cid:durableId="796994882">
    <w:abstractNumId w:val="7"/>
  </w:num>
  <w:num w:numId="18" w16cid:durableId="1107890059">
    <w:abstractNumId w:val="12"/>
  </w:num>
  <w:num w:numId="19" w16cid:durableId="164446245">
    <w:abstractNumId w:val="16"/>
  </w:num>
  <w:num w:numId="20" w16cid:durableId="1942948413">
    <w:abstractNumId w:val="17"/>
  </w:num>
  <w:num w:numId="21" w16cid:durableId="1717319153">
    <w:abstractNumId w:val="24"/>
  </w:num>
  <w:num w:numId="22" w16cid:durableId="1998798848">
    <w:abstractNumId w:val="3"/>
  </w:num>
  <w:num w:numId="23" w16cid:durableId="1001398523">
    <w:abstractNumId w:val="4"/>
  </w:num>
  <w:num w:numId="24" w16cid:durableId="1728188548">
    <w:abstractNumId w:val="15"/>
  </w:num>
  <w:num w:numId="25" w16cid:durableId="1107233829">
    <w:abstractNumId w:val="10"/>
  </w:num>
  <w:num w:numId="26" w16cid:durableId="1600941895">
    <w:abstractNumId w:val="26"/>
  </w:num>
  <w:num w:numId="27" w16cid:durableId="1822842029">
    <w:abstractNumId w:val="9"/>
  </w:num>
  <w:num w:numId="28" w16cid:durableId="1629622497">
    <w:abstractNumId w:val="11"/>
  </w:num>
  <w:num w:numId="29" w16cid:durableId="1401555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4485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7532055">
    <w:abstractNumId w:val="1"/>
  </w:num>
  <w:num w:numId="32" w16cid:durableId="321931067">
    <w:abstractNumId w:val="19"/>
  </w:num>
  <w:num w:numId="33" w16cid:durableId="1855486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17FB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64B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47A69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08E5"/>
    <w:rsid w:val="001F38DD"/>
    <w:rsid w:val="001F3C03"/>
    <w:rsid w:val="001F4531"/>
    <w:rsid w:val="001F5C55"/>
    <w:rsid w:val="001F692D"/>
    <w:rsid w:val="001F780C"/>
    <w:rsid w:val="001F7AEF"/>
    <w:rsid w:val="0020061E"/>
    <w:rsid w:val="002006F9"/>
    <w:rsid w:val="002010B6"/>
    <w:rsid w:val="0020121F"/>
    <w:rsid w:val="002013D1"/>
    <w:rsid w:val="002015D8"/>
    <w:rsid w:val="00203193"/>
    <w:rsid w:val="00204691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90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6641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0B6E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5374"/>
    <w:rsid w:val="00297262"/>
    <w:rsid w:val="00297DA8"/>
    <w:rsid w:val="002A01BB"/>
    <w:rsid w:val="002A1293"/>
    <w:rsid w:val="002A12DB"/>
    <w:rsid w:val="002A6082"/>
    <w:rsid w:val="002B3906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D5FCF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77A00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08F"/>
    <w:rsid w:val="003A2188"/>
    <w:rsid w:val="003A25D4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0700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182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6D9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E71ED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2BFB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298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6395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56BA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6CC0"/>
    <w:rsid w:val="005A7C15"/>
    <w:rsid w:val="005B1091"/>
    <w:rsid w:val="005B242A"/>
    <w:rsid w:val="005B2AF0"/>
    <w:rsid w:val="005B392A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C7B73"/>
    <w:rsid w:val="006D0333"/>
    <w:rsid w:val="006D11AE"/>
    <w:rsid w:val="006D22F7"/>
    <w:rsid w:val="006D3140"/>
    <w:rsid w:val="006D4173"/>
    <w:rsid w:val="006D439B"/>
    <w:rsid w:val="006D5176"/>
    <w:rsid w:val="006D5A86"/>
    <w:rsid w:val="006D7DC0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178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378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3FEA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2813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51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59B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13F8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B79E3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1F1B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43AA"/>
    <w:rsid w:val="00AB59B5"/>
    <w:rsid w:val="00AB6431"/>
    <w:rsid w:val="00AB6B5B"/>
    <w:rsid w:val="00AB6CE0"/>
    <w:rsid w:val="00AB75A8"/>
    <w:rsid w:val="00AC047F"/>
    <w:rsid w:val="00AC197E"/>
    <w:rsid w:val="00AC288F"/>
    <w:rsid w:val="00AC2C7A"/>
    <w:rsid w:val="00AC2E59"/>
    <w:rsid w:val="00AC3948"/>
    <w:rsid w:val="00AC3F25"/>
    <w:rsid w:val="00AC56BC"/>
    <w:rsid w:val="00AC5A5E"/>
    <w:rsid w:val="00AC6CE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1194"/>
    <w:rsid w:val="00AF2154"/>
    <w:rsid w:val="00AF3B74"/>
    <w:rsid w:val="00AF4CAE"/>
    <w:rsid w:val="00AF56B8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9C4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3D73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462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B11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26E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079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162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0B2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B4C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37520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448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44D4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CF1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4C90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E16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84C489EC-63AA-4EB7-BCC4-C92469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AD7B-E950-4BD4-AE58-C5BB282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3001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3449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4</cp:revision>
  <cp:lastPrinted>2024-11-13T14:37:00Z</cp:lastPrinted>
  <dcterms:created xsi:type="dcterms:W3CDTF">2026-06-17T13:05:00Z</dcterms:created>
  <dcterms:modified xsi:type="dcterms:W3CDTF">2026-06-25T09:03:00Z</dcterms:modified>
</cp:coreProperties>
</file>