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C508" w14:textId="2C24498B" w:rsidR="00206AE7" w:rsidRDefault="00206AE7" w:rsidP="00781062">
      <w:pPr>
        <w:jc w:val="center"/>
        <w:rPr>
          <w:b/>
          <w:caps/>
          <w:color w:val="000000" w:themeColor="text1"/>
          <w:sz w:val="28"/>
          <w:szCs w:val="28"/>
          <w:lang w:val="lt-LT"/>
        </w:rPr>
      </w:pPr>
      <w:r>
        <w:rPr>
          <w:noProof/>
        </w:rPr>
        <w:drawing>
          <wp:inline distT="0" distB="0" distL="0" distR="0" wp14:anchorId="07262015" wp14:editId="5CA97D2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1930CD1" w14:textId="77777777" w:rsidR="00206AE7" w:rsidRDefault="00206AE7" w:rsidP="00781062">
      <w:pPr>
        <w:jc w:val="center"/>
        <w:rPr>
          <w:b/>
          <w:caps/>
          <w:color w:val="000000" w:themeColor="text1"/>
          <w:sz w:val="28"/>
          <w:szCs w:val="28"/>
          <w:lang w:val="lt-LT"/>
        </w:rPr>
      </w:pPr>
    </w:p>
    <w:p w14:paraId="583F65A5" w14:textId="345F515A" w:rsidR="009822BF" w:rsidRPr="00981D80" w:rsidRDefault="009822BF" w:rsidP="00781062">
      <w:pPr>
        <w:jc w:val="center"/>
        <w:rPr>
          <w:b/>
          <w:caps/>
          <w:color w:val="000000" w:themeColor="text1"/>
          <w:sz w:val="28"/>
          <w:szCs w:val="28"/>
          <w:lang w:val="lt-LT"/>
        </w:rPr>
      </w:pPr>
      <w:r w:rsidRPr="00981D80">
        <w:rPr>
          <w:b/>
          <w:caps/>
          <w:color w:val="000000" w:themeColor="text1"/>
          <w:sz w:val="28"/>
          <w:szCs w:val="28"/>
          <w:lang w:val="lt-LT"/>
        </w:rPr>
        <w:t xml:space="preserve">KRETINGOS RAJONO SAVIVALDYBĖS </w:t>
      </w:r>
      <w:r w:rsidR="00EE5593" w:rsidRPr="00981D80">
        <w:rPr>
          <w:b/>
          <w:caps/>
          <w:color w:val="000000" w:themeColor="text1"/>
          <w:sz w:val="28"/>
          <w:szCs w:val="28"/>
          <w:lang w:val="lt-LT"/>
        </w:rPr>
        <w:t>TARYBA</w:t>
      </w:r>
    </w:p>
    <w:p w14:paraId="132B4084" w14:textId="77777777" w:rsidR="009822BF" w:rsidRPr="00981D80" w:rsidRDefault="009822BF" w:rsidP="00781062">
      <w:pPr>
        <w:rPr>
          <w:bCs/>
          <w:caps/>
          <w:color w:val="000000" w:themeColor="text1"/>
          <w:szCs w:val="24"/>
          <w:lang w:val="lt-LT"/>
        </w:rPr>
      </w:pPr>
    </w:p>
    <w:p w14:paraId="7D56BCB3" w14:textId="77777777" w:rsidR="009822BF" w:rsidRPr="00981D80" w:rsidRDefault="00EE5593" w:rsidP="00781062">
      <w:pPr>
        <w:jc w:val="center"/>
        <w:rPr>
          <w:b/>
          <w:caps/>
          <w:color w:val="000000" w:themeColor="text1"/>
          <w:szCs w:val="24"/>
          <w:lang w:val="lt-LT"/>
        </w:rPr>
      </w:pPr>
      <w:r w:rsidRPr="00981D80">
        <w:rPr>
          <w:b/>
          <w:caps/>
          <w:color w:val="000000" w:themeColor="text1"/>
          <w:szCs w:val="24"/>
          <w:lang w:val="lt-LT"/>
        </w:rPr>
        <w:t>SPRENDIMAS</w:t>
      </w:r>
    </w:p>
    <w:p w14:paraId="03921A70" w14:textId="61150B10" w:rsidR="00653147" w:rsidRPr="00981D80" w:rsidRDefault="00422B1D" w:rsidP="00422B1D">
      <w:pPr>
        <w:jc w:val="center"/>
        <w:rPr>
          <w:b/>
          <w:color w:val="000000" w:themeColor="text1"/>
          <w:szCs w:val="24"/>
          <w:lang w:val="lt-LT"/>
        </w:rPr>
      </w:pPr>
      <w:r w:rsidRPr="00981D80">
        <w:rPr>
          <w:b/>
          <w:color w:val="000000" w:themeColor="text1"/>
          <w:szCs w:val="24"/>
          <w:lang w:val="lt-LT"/>
        </w:rPr>
        <w:t xml:space="preserve">DĖL KRETINGOS </w:t>
      </w:r>
      <w:r w:rsidR="0006710C" w:rsidRPr="00981D80">
        <w:rPr>
          <w:b/>
          <w:color w:val="000000" w:themeColor="text1"/>
          <w:szCs w:val="24"/>
          <w:lang w:val="lt-LT"/>
        </w:rPr>
        <w:t>RAJONO SAVIVALDYBĖS TERITORIJOS IR JOS DALIES – KRETINGOS MIESTO BENDROJO PLANO KEITIMO SPRENDINIŲ TAIKYMO</w:t>
      </w:r>
    </w:p>
    <w:p w14:paraId="170CF476" w14:textId="77777777" w:rsidR="00422B1D" w:rsidRPr="00981D80" w:rsidRDefault="00422B1D" w:rsidP="00942B74">
      <w:pPr>
        <w:rPr>
          <w:color w:val="000000" w:themeColor="text1"/>
          <w:lang w:val="lt-LT"/>
        </w:rPr>
      </w:pPr>
    </w:p>
    <w:p w14:paraId="670B0810" w14:textId="65F9C764" w:rsidR="00653147" w:rsidRPr="00981D80" w:rsidRDefault="00653147" w:rsidP="00781062">
      <w:pPr>
        <w:jc w:val="center"/>
        <w:rPr>
          <w:color w:val="000000" w:themeColor="text1"/>
          <w:lang w:val="lt-LT"/>
        </w:rPr>
      </w:pPr>
      <w:r w:rsidRPr="00981D80">
        <w:rPr>
          <w:color w:val="000000" w:themeColor="text1"/>
          <w:lang w:val="lt-LT"/>
        </w:rPr>
        <w:t>202</w:t>
      </w:r>
      <w:r w:rsidR="00593C03" w:rsidRPr="00981D80">
        <w:rPr>
          <w:color w:val="000000" w:themeColor="text1"/>
          <w:lang w:val="lt-LT"/>
        </w:rPr>
        <w:t>6</w:t>
      </w:r>
      <w:r w:rsidR="007C2359" w:rsidRPr="00981D80">
        <w:rPr>
          <w:color w:val="000000" w:themeColor="text1"/>
          <w:lang w:val="lt-LT"/>
        </w:rPr>
        <w:t xml:space="preserve"> m. </w:t>
      </w:r>
      <w:r w:rsidR="0055770A" w:rsidRPr="00981D80">
        <w:rPr>
          <w:color w:val="000000" w:themeColor="text1"/>
          <w:lang w:val="lt-LT"/>
        </w:rPr>
        <w:t>kovo</w:t>
      </w:r>
      <w:r w:rsidR="007D7BFE" w:rsidRPr="00981D80">
        <w:rPr>
          <w:color w:val="000000" w:themeColor="text1"/>
          <w:lang w:val="lt-LT"/>
        </w:rPr>
        <w:t xml:space="preserve"> </w:t>
      </w:r>
      <w:r w:rsidR="00206AE7">
        <w:rPr>
          <w:color w:val="000000" w:themeColor="text1"/>
          <w:lang w:val="lt-LT"/>
        </w:rPr>
        <w:t xml:space="preserve">10 </w:t>
      </w:r>
      <w:r w:rsidR="00422B1D" w:rsidRPr="00981D80">
        <w:rPr>
          <w:color w:val="000000" w:themeColor="text1"/>
          <w:lang w:val="lt-LT"/>
        </w:rPr>
        <w:t xml:space="preserve">d. Nr. </w:t>
      </w:r>
      <w:r w:rsidR="007D7BFE" w:rsidRPr="00981D80">
        <w:rPr>
          <w:color w:val="000000" w:themeColor="text1"/>
          <w:lang w:val="lt-LT"/>
        </w:rPr>
        <w:t>T</w:t>
      </w:r>
      <w:r w:rsidR="00206AE7">
        <w:rPr>
          <w:color w:val="000000" w:themeColor="text1"/>
          <w:lang w:val="lt-LT"/>
        </w:rPr>
        <w:t>2</w:t>
      </w:r>
      <w:r w:rsidR="007D7BFE" w:rsidRPr="00981D80">
        <w:rPr>
          <w:color w:val="000000" w:themeColor="text1"/>
          <w:lang w:val="lt-LT"/>
        </w:rPr>
        <w:t>-</w:t>
      </w:r>
      <w:r w:rsidR="00050AC6">
        <w:rPr>
          <w:color w:val="000000" w:themeColor="text1"/>
          <w:lang w:val="lt-LT"/>
        </w:rPr>
        <w:t>8</w:t>
      </w:r>
      <w:r w:rsidR="00206AE7">
        <w:rPr>
          <w:color w:val="000000" w:themeColor="text1"/>
          <w:lang w:val="lt-LT"/>
        </w:rPr>
        <w:t>2</w:t>
      </w:r>
    </w:p>
    <w:p w14:paraId="2D414CAB" w14:textId="77777777" w:rsidR="00653147" w:rsidRPr="00981D80" w:rsidRDefault="00653147" w:rsidP="00781062">
      <w:pPr>
        <w:jc w:val="center"/>
        <w:rPr>
          <w:color w:val="000000" w:themeColor="text1"/>
          <w:lang w:val="lt-LT"/>
        </w:rPr>
      </w:pPr>
      <w:r w:rsidRPr="00981D80">
        <w:rPr>
          <w:color w:val="000000" w:themeColor="text1"/>
          <w:lang w:val="lt-LT"/>
        </w:rPr>
        <w:t>Kretinga</w:t>
      </w:r>
    </w:p>
    <w:p w14:paraId="3D270374" w14:textId="77777777" w:rsidR="00653147" w:rsidRPr="00981D80" w:rsidRDefault="00653147" w:rsidP="00781062">
      <w:pPr>
        <w:suppressAutoHyphens/>
        <w:jc w:val="both"/>
        <w:rPr>
          <w:color w:val="000000" w:themeColor="text1"/>
          <w:lang w:val="lt-LT"/>
        </w:rPr>
      </w:pPr>
    </w:p>
    <w:p w14:paraId="2859182F" w14:textId="46F711FD" w:rsidR="003E5B9C" w:rsidRPr="00981D80" w:rsidRDefault="00422B1D" w:rsidP="003E5B9C">
      <w:pPr>
        <w:suppressAutoHyphens/>
        <w:ind w:firstLine="851"/>
        <w:jc w:val="both"/>
        <w:rPr>
          <w:color w:val="000000" w:themeColor="text1"/>
          <w:szCs w:val="24"/>
          <w:lang w:val="lt-LT"/>
        </w:rPr>
      </w:pPr>
      <w:bookmarkStart w:id="0" w:name="_Hlk43114855"/>
      <w:r w:rsidRPr="00981D80">
        <w:rPr>
          <w:color w:val="000000" w:themeColor="text1"/>
          <w:szCs w:val="24"/>
          <w:lang w:val="lt-LT"/>
        </w:rPr>
        <w:t xml:space="preserve">Vadovaudamasi </w:t>
      </w:r>
      <w:bookmarkEnd w:id="0"/>
      <w:r w:rsidR="0055770A" w:rsidRPr="00981D80">
        <w:rPr>
          <w:color w:val="000000" w:themeColor="text1"/>
          <w:shd w:val="clear" w:color="auto" w:fill="FFFFFF"/>
          <w:lang w:val="lt-LT"/>
        </w:rPr>
        <w:t xml:space="preserve">Lietuvos Respublikos </w:t>
      </w:r>
      <w:r w:rsidR="00FF768B">
        <w:rPr>
          <w:color w:val="000000" w:themeColor="text1"/>
          <w:shd w:val="clear" w:color="auto" w:fill="FFFFFF"/>
          <w:lang w:val="lt-LT"/>
        </w:rPr>
        <w:t xml:space="preserve">vietos </w:t>
      </w:r>
      <w:r w:rsidR="0055770A" w:rsidRPr="00981D80">
        <w:rPr>
          <w:color w:val="000000" w:themeColor="text1"/>
          <w:shd w:val="clear" w:color="auto" w:fill="FFFFFF"/>
          <w:lang w:val="lt-LT"/>
        </w:rPr>
        <w:t xml:space="preserve">savivaldos įstatymo 6 straipsnio 19 dalimi, </w:t>
      </w:r>
      <w:r w:rsidR="0033748B" w:rsidRPr="00981D80">
        <w:rPr>
          <w:color w:val="000000" w:themeColor="text1"/>
          <w:szCs w:val="24"/>
          <w:lang w:val="lt-LT"/>
        </w:rPr>
        <w:t>15 straipsnio 2</w:t>
      </w:r>
      <w:r w:rsidR="0055770A" w:rsidRPr="00981D80">
        <w:rPr>
          <w:color w:val="000000" w:themeColor="text1"/>
          <w:szCs w:val="24"/>
          <w:lang w:val="lt-LT"/>
        </w:rPr>
        <w:t xml:space="preserve"> dalies 24 punktu</w:t>
      </w:r>
      <w:r w:rsidRPr="00981D80">
        <w:rPr>
          <w:color w:val="000000" w:themeColor="text1"/>
          <w:szCs w:val="24"/>
          <w:lang w:val="lt-LT"/>
        </w:rPr>
        <w:t xml:space="preserve">, </w:t>
      </w:r>
      <w:r w:rsidRPr="00981D80">
        <w:rPr>
          <w:color w:val="000000" w:themeColor="text1"/>
          <w:szCs w:val="24"/>
          <w:shd w:val="clear" w:color="auto" w:fill="FFFFFF"/>
          <w:lang w:val="lt-LT"/>
        </w:rPr>
        <w:t xml:space="preserve">Lietuvos Respublikos </w:t>
      </w:r>
      <w:r w:rsidR="004E0F3D" w:rsidRPr="00981D80">
        <w:rPr>
          <w:color w:val="000000" w:themeColor="text1"/>
          <w:szCs w:val="24"/>
          <w:shd w:val="clear" w:color="auto" w:fill="FFFFFF"/>
          <w:lang w:val="lt-LT"/>
        </w:rPr>
        <w:t>teritorijų planavimo įstatymo 16 straipsnio 1 dalies 1 punktu ir 2 dalimi</w:t>
      </w:r>
      <w:r w:rsidRPr="00981D80">
        <w:rPr>
          <w:color w:val="000000" w:themeColor="text1"/>
          <w:szCs w:val="24"/>
          <w:shd w:val="clear" w:color="auto" w:fill="FFFFFF"/>
          <w:lang w:val="lt-LT"/>
        </w:rPr>
        <w:t xml:space="preserve">, </w:t>
      </w:r>
      <w:r w:rsidR="004F6F52" w:rsidRPr="00981D80">
        <w:rPr>
          <w:color w:val="000000" w:themeColor="text1"/>
          <w:szCs w:val="24"/>
          <w:shd w:val="clear" w:color="auto" w:fill="FFFFFF"/>
          <w:lang w:val="lt-LT"/>
        </w:rPr>
        <w:t>17 straipsnio 1 dalies 1, 2, 3 punktais</w:t>
      </w:r>
      <w:r w:rsidR="006E6144" w:rsidRPr="00981D80">
        <w:rPr>
          <w:color w:val="000000" w:themeColor="text1"/>
          <w:szCs w:val="24"/>
          <w:shd w:val="clear" w:color="auto" w:fill="FFFFFF"/>
          <w:lang w:val="lt-LT"/>
        </w:rPr>
        <w:t xml:space="preserve">, </w:t>
      </w:r>
      <w:r w:rsidR="002A5CD8" w:rsidRPr="00981D80">
        <w:rPr>
          <w:color w:val="000000" w:themeColor="text1"/>
          <w:szCs w:val="24"/>
          <w:shd w:val="clear" w:color="auto" w:fill="FFFFFF"/>
          <w:lang w:val="lt-LT"/>
        </w:rPr>
        <w:t xml:space="preserve">Kretingos rajono savivaldybės teritorijos ir jos dalies – Kretingos miesto </w:t>
      </w:r>
      <w:r w:rsidR="006E6144" w:rsidRPr="00981D80">
        <w:rPr>
          <w:rFonts w:eastAsia="Calibri"/>
          <w:color w:val="000000" w:themeColor="text1"/>
          <w:lang w:val="lt-LT"/>
        </w:rPr>
        <w:t>bendrojo plano keitimo, patvirtinto Kretingos rajono savivaldybės tarybos 2021</w:t>
      </w:r>
      <w:r w:rsidR="00981D80">
        <w:rPr>
          <w:rFonts w:eastAsia="Calibri"/>
          <w:color w:val="000000" w:themeColor="text1"/>
          <w:lang w:val="lt-LT"/>
        </w:rPr>
        <w:t xml:space="preserve"> m. gegužės </w:t>
      </w:r>
      <w:r w:rsidR="006E6144" w:rsidRPr="00981D80">
        <w:rPr>
          <w:rFonts w:eastAsia="Calibri"/>
          <w:color w:val="000000" w:themeColor="text1"/>
          <w:lang w:val="lt-LT"/>
        </w:rPr>
        <w:t>13</w:t>
      </w:r>
      <w:r w:rsidR="00981D80">
        <w:rPr>
          <w:rFonts w:eastAsia="Calibri"/>
          <w:color w:val="000000" w:themeColor="text1"/>
          <w:lang w:val="lt-LT"/>
        </w:rPr>
        <w:t xml:space="preserve"> d.</w:t>
      </w:r>
      <w:r w:rsidR="006E6144" w:rsidRPr="00981D80">
        <w:rPr>
          <w:rFonts w:eastAsia="Calibri"/>
          <w:color w:val="000000" w:themeColor="text1"/>
          <w:lang w:val="lt-LT"/>
        </w:rPr>
        <w:t xml:space="preserve"> sprendimu Nr. T2-178</w:t>
      </w:r>
      <w:r w:rsidR="002A5CD8" w:rsidRPr="00981D80">
        <w:rPr>
          <w:rFonts w:eastAsia="Calibri"/>
          <w:color w:val="000000" w:themeColor="text1"/>
          <w:lang w:val="lt-LT"/>
        </w:rPr>
        <w:t xml:space="preserve"> „Dėl Kretingos rajono savivaldybės teritorijos ir jos dalies – Kretingos miesto bendrojo plano keitimo patvirtinimo“</w:t>
      </w:r>
      <w:r w:rsidR="006E6144" w:rsidRPr="00981D80">
        <w:rPr>
          <w:rFonts w:eastAsia="Calibri"/>
          <w:color w:val="000000" w:themeColor="text1"/>
          <w:lang w:val="lt-LT"/>
        </w:rPr>
        <w:t xml:space="preserve">, aiškinamojo rašto 1 tomo 3 skyriaus 1 dalies </w:t>
      </w:r>
      <w:r w:rsidR="00622CEE" w:rsidRPr="00981D80">
        <w:rPr>
          <w:rFonts w:eastAsia="Calibri"/>
          <w:color w:val="000000" w:themeColor="text1"/>
          <w:lang w:val="lt-LT"/>
        </w:rPr>
        <w:t xml:space="preserve">3.1.2 lentelės </w:t>
      </w:r>
      <w:r w:rsidR="006E6144" w:rsidRPr="00981D80">
        <w:rPr>
          <w:rFonts w:eastAsia="Calibri"/>
          <w:color w:val="000000" w:themeColor="text1"/>
          <w:lang w:val="lt-LT"/>
        </w:rPr>
        <w:t>privalom</w:t>
      </w:r>
      <w:r w:rsidR="00047F97" w:rsidRPr="00981D80">
        <w:rPr>
          <w:rFonts w:eastAsia="Calibri"/>
          <w:color w:val="000000" w:themeColor="text1"/>
          <w:lang w:val="lt-LT"/>
        </w:rPr>
        <w:t>aisia</w:t>
      </w:r>
      <w:r w:rsidR="00981D80">
        <w:rPr>
          <w:rFonts w:eastAsia="Calibri"/>
          <w:color w:val="000000" w:themeColor="text1"/>
          <w:lang w:val="lt-LT"/>
        </w:rPr>
        <w:t>i</w:t>
      </w:r>
      <w:r w:rsidR="00047F97" w:rsidRPr="00981D80">
        <w:rPr>
          <w:rFonts w:eastAsia="Calibri"/>
          <w:color w:val="000000" w:themeColor="text1"/>
          <w:lang w:val="lt-LT"/>
        </w:rPr>
        <w:t>s</w:t>
      </w:r>
      <w:r w:rsidR="006E6144" w:rsidRPr="00981D80">
        <w:rPr>
          <w:rFonts w:eastAsia="Calibri"/>
          <w:color w:val="000000" w:themeColor="text1"/>
          <w:lang w:val="lt-LT"/>
        </w:rPr>
        <w:t xml:space="preserve"> reikalavim</w:t>
      </w:r>
      <w:r w:rsidR="00047F97" w:rsidRPr="00981D80">
        <w:rPr>
          <w:rFonts w:eastAsia="Calibri"/>
          <w:color w:val="000000" w:themeColor="text1"/>
          <w:lang w:val="lt-LT"/>
        </w:rPr>
        <w:t>ais,</w:t>
      </w:r>
      <w:r w:rsidR="006E6144" w:rsidRPr="00981D80">
        <w:rPr>
          <w:rFonts w:eastAsia="Calibri"/>
          <w:color w:val="000000" w:themeColor="text1"/>
          <w:lang w:val="lt-LT"/>
        </w:rPr>
        <w:t xml:space="preserve"> </w:t>
      </w:r>
      <w:r w:rsidR="00622CEE" w:rsidRPr="00981D80">
        <w:rPr>
          <w:rFonts w:eastAsia="Calibri"/>
          <w:color w:val="000000" w:themeColor="text1"/>
          <w:lang w:val="lt-LT"/>
        </w:rPr>
        <w:t xml:space="preserve">bendrųjų </w:t>
      </w:r>
      <w:r w:rsidR="006E6144" w:rsidRPr="00981D80">
        <w:rPr>
          <w:rFonts w:eastAsia="Calibri"/>
          <w:color w:val="000000" w:themeColor="text1"/>
          <w:lang w:val="lt-LT"/>
        </w:rPr>
        <w:t>nurodymų</w:t>
      </w:r>
      <w:r w:rsidR="00EC7528" w:rsidRPr="00981D80">
        <w:rPr>
          <w:rFonts w:eastAsia="Calibri"/>
          <w:color w:val="000000" w:themeColor="text1"/>
          <w:lang w:val="lt-LT"/>
        </w:rPr>
        <w:t xml:space="preserve"> pastabo</w:t>
      </w:r>
      <w:r w:rsidR="00047F97" w:rsidRPr="00981D80">
        <w:rPr>
          <w:rFonts w:eastAsia="Calibri"/>
          <w:color w:val="000000" w:themeColor="text1"/>
          <w:lang w:val="lt-LT"/>
        </w:rPr>
        <w:t>mi</w:t>
      </w:r>
      <w:r w:rsidR="00EC7528" w:rsidRPr="00981D80">
        <w:rPr>
          <w:rFonts w:eastAsia="Calibri"/>
          <w:color w:val="000000" w:themeColor="text1"/>
          <w:lang w:val="lt-LT"/>
        </w:rPr>
        <w:t>s</w:t>
      </w:r>
      <w:r w:rsidR="004F6F52" w:rsidRPr="00981D80">
        <w:rPr>
          <w:color w:val="000000" w:themeColor="text1"/>
          <w:szCs w:val="24"/>
          <w:shd w:val="clear" w:color="auto" w:fill="FFFFFF"/>
          <w:lang w:val="lt-LT"/>
        </w:rPr>
        <w:t xml:space="preserve"> </w:t>
      </w:r>
      <w:r w:rsidR="004E0F3D" w:rsidRPr="00981D80">
        <w:rPr>
          <w:color w:val="000000" w:themeColor="text1"/>
          <w:szCs w:val="24"/>
          <w:shd w:val="clear" w:color="auto" w:fill="FFFFFF"/>
          <w:lang w:val="lt-LT"/>
        </w:rPr>
        <w:t xml:space="preserve">ir </w:t>
      </w:r>
      <w:r w:rsidR="004E0F3D" w:rsidRPr="00981D80">
        <w:rPr>
          <w:rFonts w:eastAsiaTheme="minorHAnsi"/>
          <w:color w:val="000000" w:themeColor="text1"/>
          <w:szCs w:val="24"/>
          <w:lang w:val="lt-LT"/>
        </w:rPr>
        <w:t>atsižvelgdama</w:t>
      </w:r>
      <w:r w:rsidR="004F6F52" w:rsidRPr="00981D80">
        <w:rPr>
          <w:rFonts w:eastAsiaTheme="minorHAnsi"/>
          <w:color w:val="000000" w:themeColor="text1"/>
          <w:szCs w:val="24"/>
          <w:lang w:val="lt-LT"/>
        </w:rPr>
        <w:t xml:space="preserve"> į </w:t>
      </w:r>
      <w:r w:rsidR="002A5CD8" w:rsidRPr="00981D80">
        <w:rPr>
          <w:rFonts w:eastAsiaTheme="minorHAnsi"/>
          <w:color w:val="000000" w:themeColor="text1"/>
          <w:szCs w:val="24"/>
          <w:lang w:val="lt-LT"/>
        </w:rPr>
        <w:t>pateiktą 2026 m. kovo 3 d. rengėjo UAB „Elberta“</w:t>
      </w:r>
      <w:r w:rsidR="002A5CD8" w:rsidRPr="00981D80">
        <w:rPr>
          <w:color w:val="000000" w:themeColor="text1"/>
          <w:szCs w:val="24"/>
          <w:shd w:val="clear" w:color="auto" w:fill="FFFFFF"/>
          <w:lang w:val="lt-LT"/>
        </w:rPr>
        <w:t xml:space="preserve"> </w:t>
      </w:r>
      <w:r w:rsidR="004F6F52" w:rsidRPr="00981D80">
        <w:rPr>
          <w:rFonts w:eastAsiaTheme="minorHAnsi"/>
          <w:color w:val="000000" w:themeColor="text1"/>
          <w:szCs w:val="24"/>
          <w:lang w:val="lt-LT"/>
        </w:rPr>
        <w:t>vietovės lygmens kompleksinio teritorijų planavimo dokumento sprendinių pagrindimą ir poveikio</w:t>
      </w:r>
      <w:r w:rsidR="00047F97" w:rsidRPr="00981D80">
        <w:rPr>
          <w:rFonts w:eastAsiaTheme="minorHAnsi"/>
          <w:color w:val="000000" w:themeColor="text1"/>
          <w:szCs w:val="24"/>
          <w:lang w:val="lt-LT"/>
        </w:rPr>
        <w:t xml:space="preserve"> teritoriniam vienetui</w:t>
      </w:r>
      <w:r w:rsidR="004F6F52" w:rsidRPr="00981D80">
        <w:rPr>
          <w:rFonts w:eastAsiaTheme="minorHAnsi"/>
          <w:color w:val="000000" w:themeColor="text1"/>
          <w:szCs w:val="24"/>
          <w:lang w:val="lt-LT"/>
        </w:rPr>
        <w:t xml:space="preserve"> vertinimą,</w:t>
      </w:r>
      <w:r w:rsidRPr="00981D80">
        <w:rPr>
          <w:color w:val="000000" w:themeColor="text1"/>
          <w:szCs w:val="24"/>
          <w:shd w:val="clear" w:color="auto" w:fill="FFFFFF"/>
          <w:lang w:val="lt-LT"/>
        </w:rPr>
        <w:t xml:space="preserve"> </w:t>
      </w:r>
      <w:r w:rsidRPr="00981D80">
        <w:rPr>
          <w:color w:val="000000" w:themeColor="text1"/>
          <w:szCs w:val="24"/>
          <w:lang w:val="lt-LT"/>
        </w:rPr>
        <w:t xml:space="preserve">Kretingos rajono savivaldybės taryba </w:t>
      </w:r>
      <w:r w:rsidRPr="00981D80">
        <w:rPr>
          <w:color w:val="000000" w:themeColor="text1"/>
          <w:spacing w:val="40"/>
          <w:szCs w:val="24"/>
          <w:lang w:val="lt-LT"/>
        </w:rPr>
        <w:t>nusprendžia</w:t>
      </w:r>
      <w:r w:rsidRPr="00981D80">
        <w:rPr>
          <w:color w:val="000000" w:themeColor="text1"/>
          <w:szCs w:val="24"/>
          <w:lang w:val="lt-LT"/>
        </w:rPr>
        <w:t>:</w:t>
      </w:r>
    </w:p>
    <w:p w14:paraId="51368DDF" w14:textId="7AF9911E" w:rsidR="00BF4A20" w:rsidRPr="00981D80" w:rsidRDefault="003E5B9C" w:rsidP="003E5B9C">
      <w:pPr>
        <w:pStyle w:val="Sraopastraipa"/>
        <w:numPr>
          <w:ilvl w:val="0"/>
          <w:numId w:val="13"/>
        </w:numPr>
        <w:suppressAutoHyphens/>
        <w:ind w:left="0" w:firstLine="851"/>
        <w:jc w:val="both"/>
        <w:rPr>
          <w:color w:val="000000" w:themeColor="text1"/>
          <w:szCs w:val="24"/>
          <w:shd w:val="clear" w:color="auto" w:fill="FFFFFF"/>
          <w:lang w:val="lt-LT"/>
        </w:rPr>
      </w:pPr>
      <w:r w:rsidRPr="00981D80">
        <w:rPr>
          <w:color w:val="000000" w:themeColor="text1"/>
          <w:lang w:val="lt-LT"/>
        </w:rPr>
        <w:t>Pritarti, kad rengiamo</w:t>
      </w:r>
      <w:r w:rsidR="00EC7528" w:rsidRPr="00981D80">
        <w:rPr>
          <w:color w:val="000000" w:themeColor="text1"/>
          <w:lang w:val="lt-LT"/>
        </w:rPr>
        <w:t xml:space="preserve"> funkcinėje zonoje G3n</w:t>
      </w:r>
      <w:r w:rsidRPr="00981D80">
        <w:rPr>
          <w:color w:val="000000" w:themeColor="text1"/>
          <w:lang w:val="lt-LT"/>
        </w:rPr>
        <w:t xml:space="preserve"> </w:t>
      </w:r>
      <w:r w:rsidRPr="00981D80">
        <w:rPr>
          <w:rFonts w:eastAsiaTheme="minorHAnsi"/>
          <w:color w:val="000000" w:themeColor="text1"/>
          <w:szCs w:val="24"/>
          <w:lang w:val="lt-LT"/>
        </w:rPr>
        <w:t>vietovės lygmens kompleksinio teritorijų planavimo dokumento</w:t>
      </w:r>
      <w:r w:rsidRPr="00981D80">
        <w:rPr>
          <w:color w:val="000000" w:themeColor="text1"/>
          <w:szCs w:val="24"/>
          <w:shd w:val="clear" w:color="auto" w:fill="FFFFFF"/>
          <w:lang w:val="lt-LT"/>
        </w:rPr>
        <w:t xml:space="preserve"> – žemės sklypo (kadastro Nr. 5664/0001:443), esančio Laivių g. 30, Salant</w:t>
      </w:r>
      <w:r w:rsidR="00981D80">
        <w:rPr>
          <w:color w:val="000000" w:themeColor="text1"/>
          <w:szCs w:val="24"/>
          <w:shd w:val="clear" w:color="auto" w:fill="FFFFFF"/>
          <w:lang w:val="lt-LT"/>
        </w:rPr>
        <w:t>uose</w:t>
      </w:r>
      <w:r w:rsidRPr="00981D80">
        <w:rPr>
          <w:color w:val="000000" w:themeColor="text1"/>
          <w:szCs w:val="24"/>
          <w:shd w:val="clear" w:color="auto" w:fill="FFFFFF"/>
          <w:lang w:val="lt-LT"/>
        </w:rPr>
        <w:t>, Kretingos r., kvartalo detaliojo plano sprendinių privalomuosiuose rodikliuose būtų nustatytas mažmeninės prekybos objekto didžiausias galimas bendrasis plotas – 1100 kv.</w:t>
      </w:r>
      <w:r w:rsidR="00981D80">
        <w:rPr>
          <w:color w:val="000000" w:themeColor="text1"/>
          <w:szCs w:val="24"/>
          <w:shd w:val="clear" w:color="auto" w:fill="FFFFFF"/>
          <w:lang w:val="lt-LT"/>
        </w:rPr>
        <w:t xml:space="preserve"> </w:t>
      </w:r>
      <w:r w:rsidRPr="00981D80">
        <w:rPr>
          <w:color w:val="000000" w:themeColor="text1"/>
          <w:szCs w:val="24"/>
          <w:shd w:val="clear" w:color="auto" w:fill="FFFFFF"/>
          <w:lang w:val="lt-LT"/>
        </w:rPr>
        <w:t>m</w:t>
      </w:r>
      <w:r w:rsidR="00981D80">
        <w:rPr>
          <w:color w:val="000000" w:themeColor="text1"/>
          <w:szCs w:val="24"/>
          <w:shd w:val="clear" w:color="auto" w:fill="FFFFFF"/>
          <w:lang w:val="lt-LT"/>
        </w:rPr>
        <w:t>.</w:t>
      </w:r>
    </w:p>
    <w:p w14:paraId="196EC949" w14:textId="5C9B360B" w:rsidR="0006710C" w:rsidRPr="00981D80" w:rsidRDefault="00167EA7" w:rsidP="0006710C">
      <w:pPr>
        <w:pStyle w:val="Sraopastraipa"/>
        <w:numPr>
          <w:ilvl w:val="0"/>
          <w:numId w:val="13"/>
        </w:numPr>
        <w:suppressAutoHyphens/>
        <w:ind w:left="0" w:firstLine="851"/>
        <w:jc w:val="both"/>
        <w:rPr>
          <w:color w:val="000000" w:themeColor="text1"/>
          <w:lang w:val="lt-LT"/>
        </w:rPr>
      </w:pPr>
      <w:r w:rsidRPr="00981D80">
        <w:rPr>
          <w:color w:val="000000" w:themeColor="text1"/>
          <w:lang w:val="lt-LT"/>
        </w:rPr>
        <w:t xml:space="preserve">Nustatyti, kad </w:t>
      </w:r>
      <w:r w:rsidRPr="00981D80">
        <w:rPr>
          <w:color w:val="000000" w:themeColor="text1"/>
          <w:szCs w:val="24"/>
          <w:shd w:val="clear" w:color="auto" w:fill="FFFFFF"/>
          <w:lang w:val="lt-LT"/>
        </w:rPr>
        <w:t xml:space="preserve">mažmeninės prekybos objekto statybos sklypo privalomasis užstatymo intensyvumo </w:t>
      </w:r>
      <w:r w:rsidR="00047F97" w:rsidRPr="00981D80">
        <w:rPr>
          <w:color w:val="000000" w:themeColor="text1"/>
          <w:szCs w:val="24"/>
          <w:shd w:val="clear" w:color="auto" w:fill="FFFFFF"/>
          <w:lang w:val="lt-LT"/>
        </w:rPr>
        <w:t xml:space="preserve">(UI) </w:t>
      </w:r>
      <w:r w:rsidRPr="00981D80">
        <w:rPr>
          <w:color w:val="000000" w:themeColor="text1"/>
          <w:szCs w:val="24"/>
          <w:shd w:val="clear" w:color="auto" w:fill="FFFFFF"/>
          <w:lang w:val="lt-LT"/>
        </w:rPr>
        <w:t xml:space="preserve">rodiklis </w:t>
      </w:r>
      <w:r w:rsidR="00622CEE" w:rsidRPr="00981D80">
        <w:rPr>
          <w:color w:val="000000" w:themeColor="text1"/>
          <w:lang w:val="lt-LT"/>
        </w:rPr>
        <w:t xml:space="preserve">funkcinėje zonoje G3n </w:t>
      </w:r>
      <w:r w:rsidRPr="00981D80">
        <w:rPr>
          <w:color w:val="000000" w:themeColor="text1"/>
          <w:szCs w:val="24"/>
          <w:shd w:val="clear" w:color="auto" w:fill="FFFFFF"/>
          <w:lang w:val="lt-LT"/>
        </w:rPr>
        <w:t>– 0,30</w:t>
      </w:r>
      <w:r w:rsidR="00981D80">
        <w:rPr>
          <w:color w:val="000000" w:themeColor="text1"/>
          <w:szCs w:val="24"/>
          <w:shd w:val="clear" w:color="auto" w:fill="FFFFFF"/>
          <w:lang w:val="lt-LT"/>
        </w:rPr>
        <w:t>.</w:t>
      </w:r>
    </w:p>
    <w:p w14:paraId="04397753" w14:textId="0C894D13" w:rsidR="00420432" w:rsidRPr="00981D80" w:rsidRDefault="0006710C" w:rsidP="004D59FC">
      <w:pPr>
        <w:pStyle w:val="Sraopastraipa"/>
        <w:numPr>
          <w:ilvl w:val="0"/>
          <w:numId w:val="13"/>
        </w:numPr>
        <w:tabs>
          <w:tab w:val="left" w:pos="851"/>
          <w:tab w:val="left" w:pos="1276"/>
        </w:tabs>
        <w:suppressAutoHyphens/>
        <w:ind w:left="0" w:firstLine="851"/>
        <w:jc w:val="both"/>
        <w:rPr>
          <w:color w:val="000000" w:themeColor="text1"/>
          <w:szCs w:val="24"/>
          <w:shd w:val="clear" w:color="auto" w:fill="FFFFFF"/>
          <w:lang w:val="lt-LT"/>
        </w:rPr>
      </w:pPr>
      <w:r w:rsidRPr="00981D80">
        <w:rPr>
          <w:color w:val="000000" w:themeColor="text1"/>
          <w:lang w:val="lt-LT"/>
        </w:rPr>
        <w:t xml:space="preserve">Siūlyti, kad teritorijų planavimo dokumento sprendinių įgyvendinimo sutartyje būtų </w:t>
      </w:r>
      <w:r w:rsidR="002A5CD8" w:rsidRPr="00981D80">
        <w:rPr>
          <w:color w:val="000000" w:themeColor="text1"/>
          <w:lang w:val="lt-LT"/>
        </w:rPr>
        <w:t>numatytas</w:t>
      </w:r>
      <w:r w:rsidRPr="00981D80">
        <w:rPr>
          <w:color w:val="000000" w:themeColor="text1"/>
          <w:lang w:val="lt-LT"/>
        </w:rPr>
        <w:t xml:space="preserve"> </w:t>
      </w:r>
      <w:r w:rsidRPr="00981D80">
        <w:rPr>
          <w:rFonts w:eastAsiaTheme="minorHAnsi"/>
          <w:color w:val="000000" w:themeColor="text1"/>
          <w:szCs w:val="24"/>
          <w:lang w:val="lt-LT"/>
        </w:rPr>
        <w:t>vietovės lygmens kompleksinio teritorijų planavimo dokumento</w:t>
      </w:r>
      <w:r w:rsidRPr="00981D80">
        <w:rPr>
          <w:color w:val="000000" w:themeColor="text1"/>
          <w:szCs w:val="24"/>
          <w:shd w:val="clear" w:color="auto" w:fill="FFFFFF"/>
          <w:lang w:val="lt-LT"/>
        </w:rPr>
        <w:t xml:space="preserve"> – žemės sklypo (kadastro Nr. 5664/0001:443), esančio Laivių g. 30, Salantai, Kretingos r., kvartalo detaliojo plano sprendinių, susijusių</w:t>
      </w:r>
      <w:r w:rsidR="002A5CD8" w:rsidRPr="00981D80">
        <w:rPr>
          <w:color w:val="000000" w:themeColor="text1"/>
          <w:szCs w:val="24"/>
          <w:shd w:val="clear" w:color="auto" w:fill="FFFFFF"/>
          <w:lang w:val="lt-LT"/>
        </w:rPr>
        <w:t xml:space="preserve"> su kvartalo</w:t>
      </w:r>
      <w:r w:rsidRPr="00981D80">
        <w:rPr>
          <w:color w:val="000000" w:themeColor="text1"/>
          <w:szCs w:val="24"/>
          <w:shd w:val="clear" w:color="auto" w:fill="FFFFFF"/>
          <w:lang w:val="lt-LT"/>
        </w:rPr>
        <w:t xml:space="preserve"> urbanistinės struktūros vieš</w:t>
      </w:r>
      <w:r w:rsidR="002A5CD8" w:rsidRPr="00981D80">
        <w:rPr>
          <w:color w:val="000000" w:themeColor="text1"/>
          <w:szCs w:val="24"/>
          <w:shd w:val="clear" w:color="auto" w:fill="FFFFFF"/>
          <w:lang w:val="lt-LT"/>
        </w:rPr>
        <w:t>ą</w:t>
      </w:r>
      <w:r w:rsidRPr="00981D80">
        <w:rPr>
          <w:color w:val="000000" w:themeColor="text1"/>
          <w:szCs w:val="24"/>
          <w:shd w:val="clear" w:color="auto" w:fill="FFFFFF"/>
          <w:lang w:val="lt-LT"/>
        </w:rPr>
        <w:t>ja</w:t>
      </w:r>
      <w:r w:rsidRPr="00981D80">
        <w:rPr>
          <w:color w:val="000000" w:themeColor="text1"/>
          <w:lang w:val="lt-LT"/>
        </w:rPr>
        <w:t xml:space="preserve"> infrastruktūra</w:t>
      </w:r>
      <w:r w:rsidR="002A5CD8" w:rsidRPr="00981D80">
        <w:rPr>
          <w:color w:val="000000" w:themeColor="text1"/>
          <w:lang w:val="lt-LT"/>
        </w:rPr>
        <w:t>,</w:t>
      </w:r>
      <w:r w:rsidRPr="00981D80">
        <w:rPr>
          <w:color w:val="000000" w:themeColor="text1"/>
          <w:lang w:val="lt-LT"/>
        </w:rPr>
        <w:t xml:space="preserve"> įgyvendinim</w:t>
      </w:r>
      <w:r w:rsidR="002A5CD8" w:rsidRPr="00981D80">
        <w:rPr>
          <w:color w:val="000000" w:themeColor="text1"/>
          <w:lang w:val="lt-LT"/>
        </w:rPr>
        <w:t>o užtikrinimas.</w:t>
      </w:r>
    </w:p>
    <w:p w14:paraId="2BA36A78" w14:textId="18F28945" w:rsidR="005D43FA" w:rsidRPr="00981D80" w:rsidRDefault="0006710C" w:rsidP="00EA4C68">
      <w:pPr>
        <w:tabs>
          <w:tab w:val="left" w:pos="851"/>
          <w:tab w:val="left" w:pos="1276"/>
        </w:tabs>
        <w:jc w:val="both"/>
        <w:rPr>
          <w:color w:val="000000" w:themeColor="text1"/>
          <w:lang w:val="lt-LT"/>
        </w:rPr>
      </w:pPr>
      <w:r w:rsidRPr="00981D80">
        <w:rPr>
          <w:color w:val="000000" w:themeColor="text1"/>
          <w:szCs w:val="24"/>
          <w:shd w:val="clear" w:color="auto" w:fill="FFFFFF"/>
          <w:lang w:val="lt-LT"/>
        </w:rPr>
        <w:tab/>
        <w:t>4</w:t>
      </w:r>
      <w:r w:rsidR="00420432" w:rsidRPr="00981D80">
        <w:rPr>
          <w:color w:val="000000" w:themeColor="text1"/>
          <w:szCs w:val="24"/>
          <w:shd w:val="clear" w:color="auto" w:fill="FFFFFF"/>
          <w:lang w:val="lt-LT"/>
        </w:rPr>
        <w:t xml:space="preserve">. </w:t>
      </w:r>
      <w:r w:rsidR="00F3279D" w:rsidRPr="00981D80">
        <w:rPr>
          <w:color w:val="000000" w:themeColor="text1"/>
          <w:szCs w:val="24"/>
          <w:shd w:val="clear" w:color="auto" w:fill="FFFFFF"/>
          <w:lang w:val="lt-LT"/>
        </w:rPr>
        <w:t>Nustatyti</w:t>
      </w:r>
      <w:r w:rsidR="00420432" w:rsidRPr="00981D80">
        <w:rPr>
          <w:color w:val="000000" w:themeColor="text1"/>
          <w:szCs w:val="24"/>
          <w:shd w:val="clear" w:color="auto" w:fill="FFFFFF"/>
          <w:lang w:val="lt-LT"/>
        </w:rPr>
        <w:t>, kad š</w:t>
      </w:r>
      <w:r w:rsidR="00EA4C68" w:rsidRPr="00981D80">
        <w:rPr>
          <w:color w:val="000000" w:themeColor="text1"/>
          <w:szCs w:val="24"/>
          <w:shd w:val="clear" w:color="auto" w:fill="FFFFFF"/>
          <w:lang w:val="lt-LT"/>
        </w:rPr>
        <w:t>is sprendimas gali būti skundžiamas Lietuvos Respublikos ikiteisminio administracinių</w:t>
      </w:r>
      <w:r w:rsidR="00EA4C68" w:rsidRPr="00981D80">
        <w:rPr>
          <w:color w:val="000000" w:themeColor="text1"/>
          <w:szCs w:val="24"/>
          <w:lang w:val="lt-LT"/>
        </w:rPr>
        <w:t xml:space="preserve"> </w:t>
      </w:r>
      <w:r w:rsidR="00EA4C68" w:rsidRPr="00981D80">
        <w:rPr>
          <w:color w:val="000000" w:themeColor="text1"/>
          <w:szCs w:val="24"/>
          <w:shd w:val="clear" w:color="auto" w:fill="FFFFFF"/>
          <w:lang w:val="lt-LT"/>
        </w:rPr>
        <w:t>ginčų nagrinėjimo tvarkos įstatymo nustatyta tvarka Lietuvos administracinių ginčų komisijos</w:t>
      </w:r>
      <w:r w:rsidR="00EA4C68" w:rsidRPr="00981D80">
        <w:rPr>
          <w:color w:val="000000" w:themeColor="text1"/>
          <w:szCs w:val="24"/>
          <w:lang w:val="lt-LT"/>
        </w:rPr>
        <w:t xml:space="preserve"> </w:t>
      </w:r>
      <w:r w:rsidR="00EA4C68" w:rsidRPr="00981D80">
        <w:rPr>
          <w:color w:val="000000" w:themeColor="text1"/>
          <w:szCs w:val="24"/>
          <w:shd w:val="clear" w:color="auto" w:fill="FFFFFF"/>
          <w:lang w:val="lt-LT"/>
        </w:rPr>
        <w:t xml:space="preserve">Klaipėdos apygardos skyriui </w:t>
      </w:r>
      <w:r w:rsidR="00EA4C68" w:rsidRPr="00981D80">
        <w:rPr>
          <w:color w:val="000000" w:themeColor="text1"/>
          <w:szCs w:val="24"/>
          <w:shd w:val="clear" w:color="auto" w:fill="FDFCFB"/>
          <w:lang w:val="lt-LT"/>
        </w:rPr>
        <w:t>(</w:t>
      </w:r>
      <w:r w:rsidR="00EA4C68" w:rsidRPr="00981D80">
        <w:rPr>
          <w:rStyle w:val="Grietas"/>
          <w:b w:val="0"/>
          <w:color w:val="000000" w:themeColor="text1"/>
          <w:szCs w:val="24"/>
          <w:shd w:val="clear" w:color="auto" w:fill="FDFCFB"/>
          <w:lang w:val="lt-LT"/>
        </w:rPr>
        <w:t>J. Janonio g. 24,  Klaipėda</w:t>
      </w:r>
      <w:r w:rsidR="00EA4C68" w:rsidRPr="00981D80">
        <w:rPr>
          <w:color w:val="000000" w:themeColor="text1"/>
          <w:szCs w:val="24"/>
          <w:shd w:val="clear" w:color="auto" w:fill="FDFCFB"/>
          <w:lang w:val="lt-LT"/>
        </w:rPr>
        <w:t>)</w:t>
      </w:r>
      <w:r w:rsidR="00EA4C68" w:rsidRPr="00981D80">
        <w:rPr>
          <w:color w:val="000000" w:themeColor="text1"/>
          <w:szCs w:val="24"/>
          <w:shd w:val="clear" w:color="auto" w:fill="FFFFFF"/>
          <w:lang w:val="lt-LT"/>
        </w:rPr>
        <w:t xml:space="preserv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843BA" w14:textId="77777777" w:rsidR="00EA4C68" w:rsidRPr="00981D80" w:rsidRDefault="00EA4C68" w:rsidP="00781062">
      <w:pPr>
        <w:jc w:val="both"/>
        <w:rPr>
          <w:color w:val="000000" w:themeColor="text1"/>
          <w:lang w:val="lt-LT"/>
        </w:rPr>
      </w:pPr>
    </w:p>
    <w:p w14:paraId="048B1103" w14:textId="189D6A40" w:rsidR="00BA3FD4" w:rsidRPr="00981D80" w:rsidRDefault="00F5513A" w:rsidP="00781062">
      <w:pPr>
        <w:jc w:val="both"/>
        <w:rPr>
          <w:color w:val="000000" w:themeColor="text1"/>
          <w:lang w:val="lt-LT"/>
        </w:rPr>
      </w:pPr>
      <w:r w:rsidRPr="00981D80">
        <w:rPr>
          <w:color w:val="000000" w:themeColor="text1"/>
          <w:lang w:val="lt-LT"/>
        </w:rPr>
        <w:t>Savivaldybės meras</w:t>
      </w:r>
      <w:r w:rsidR="00206AE7">
        <w:rPr>
          <w:color w:val="000000" w:themeColor="text1"/>
          <w:lang w:val="lt-LT"/>
        </w:rPr>
        <w:tab/>
      </w:r>
      <w:r w:rsidR="00206AE7">
        <w:rPr>
          <w:color w:val="000000" w:themeColor="text1"/>
          <w:lang w:val="lt-LT"/>
        </w:rPr>
        <w:tab/>
      </w:r>
      <w:r w:rsidR="00206AE7">
        <w:rPr>
          <w:color w:val="000000" w:themeColor="text1"/>
          <w:lang w:val="lt-LT"/>
        </w:rPr>
        <w:tab/>
      </w:r>
      <w:r w:rsidR="00206AE7">
        <w:rPr>
          <w:color w:val="000000" w:themeColor="text1"/>
          <w:lang w:val="lt-LT"/>
        </w:rPr>
        <w:tab/>
      </w:r>
      <w:r w:rsidR="00206AE7">
        <w:rPr>
          <w:color w:val="000000" w:themeColor="text1"/>
          <w:lang w:val="lt-LT"/>
        </w:rPr>
        <w:tab/>
        <w:t xml:space="preserve">Antanas Kalnius </w:t>
      </w:r>
    </w:p>
    <w:p w14:paraId="66185CC8" w14:textId="77777777" w:rsidR="0053226A" w:rsidRPr="00981D80" w:rsidRDefault="0053226A" w:rsidP="00781062">
      <w:pPr>
        <w:jc w:val="both"/>
        <w:rPr>
          <w:color w:val="000000" w:themeColor="text1"/>
          <w:lang w:val="lt-LT"/>
        </w:rPr>
      </w:pPr>
    </w:p>
    <w:p w14:paraId="4FAC4371" w14:textId="77777777" w:rsidR="0053226A" w:rsidRPr="00981D80" w:rsidRDefault="0053226A" w:rsidP="00781062">
      <w:pPr>
        <w:jc w:val="both"/>
        <w:rPr>
          <w:color w:val="000000" w:themeColor="text1"/>
          <w:lang w:val="lt-LT"/>
        </w:rPr>
      </w:pPr>
    </w:p>
    <w:p w14:paraId="7AE513BF" w14:textId="77777777" w:rsidR="009F6CFB" w:rsidRPr="00981D80" w:rsidRDefault="009F6CFB" w:rsidP="00781062">
      <w:pPr>
        <w:jc w:val="both"/>
        <w:rPr>
          <w:color w:val="000000" w:themeColor="text1"/>
          <w:lang w:val="lt-LT"/>
        </w:rPr>
      </w:pPr>
    </w:p>
    <w:p w14:paraId="4133846B" w14:textId="77777777" w:rsidR="009F6CFB" w:rsidRPr="00981D80" w:rsidRDefault="009F6CFB" w:rsidP="00781062">
      <w:pPr>
        <w:jc w:val="both"/>
        <w:rPr>
          <w:color w:val="000000" w:themeColor="text1"/>
          <w:lang w:val="lt-LT"/>
        </w:rPr>
      </w:pPr>
    </w:p>
    <w:p w14:paraId="706BC46D" w14:textId="77777777" w:rsidR="005B4E8D" w:rsidRPr="00981D80" w:rsidRDefault="005B4E8D" w:rsidP="00781062">
      <w:pPr>
        <w:jc w:val="both"/>
        <w:rPr>
          <w:color w:val="000000" w:themeColor="text1"/>
          <w:lang w:val="lt-LT"/>
        </w:rPr>
      </w:pPr>
    </w:p>
    <w:p w14:paraId="6CEAC9C7" w14:textId="77777777" w:rsidR="00981D80" w:rsidRPr="00981D80" w:rsidRDefault="00981D80" w:rsidP="00781062">
      <w:pPr>
        <w:jc w:val="both"/>
        <w:rPr>
          <w:color w:val="000000" w:themeColor="text1"/>
          <w:lang w:val="lt-LT"/>
        </w:rPr>
      </w:pPr>
    </w:p>
    <w:p w14:paraId="18C440E7" w14:textId="79CD6853" w:rsidR="00776636" w:rsidRPr="00981D80" w:rsidRDefault="00776636" w:rsidP="00B37413">
      <w:pPr>
        <w:jc w:val="both"/>
        <w:rPr>
          <w:color w:val="000000" w:themeColor="text1"/>
          <w:lang w:val="lt-LT"/>
        </w:rPr>
      </w:pPr>
    </w:p>
    <w:p w14:paraId="58282C24" w14:textId="183241D0" w:rsidR="0006710C" w:rsidRPr="00981D80" w:rsidRDefault="0006710C" w:rsidP="00B37413">
      <w:pPr>
        <w:jc w:val="both"/>
        <w:rPr>
          <w:color w:val="000000" w:themeColor="text1"/>
          <w:lang w:val="lt-LT"/>
        </w:rPr>
      </w:pPr>
    </w:p>
    <w:p w14:paraId="5451196E" w14:textId="77777777" w:rsidR="00776636" w:rsidRPr="00981D80" w:rsidRDefault="00776636" w:rsidP="00B37413">
      <w:pPr>
        <w:jc w:val="both"/>
        <w:rPr>
          <w:color w:val="000000" w:themeColor="text1"/>
          <w:lang w:val="lt-LT"/>
        </w:rPr>
      </w:pPr>
    </w:p>
    <w:p w14:paraId="4649718B" w14:textId="41F58E84" w:rsidR="00C9082A" w:rsidRPr="00981D80" w:rsidRDefault="0006710C" w:rsidP="00B37413">
      <w:pPr>
        <w:jc w:val="both"/>
        <w:rPr>
          <w:color w:val="000000" w:themeColor="text1"/>
          <w:lang w:val="lt-LT"/>
        </w:rPr>
      </w:pPr>
      <w:r w:rsidRPr="00981D80">
        <w:rPr>
          <w:color w:val="000000" w:themeColor="text1"/>
          <w:lang w:val="lt-LT"/>
        </w:rPr>
        <w:t>Svajūnas Bradūnas</w:t>
      </w:r>
    </w:p>
    <w:sectPr w:rsidR="00C9082A" w:rsidRPr="00981D80" w:rsidSect="00776636">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B7F1" w14:textId="77777777" w:rsidR="0033239D" w:rsidRDefault="0033239D">
      <w:r>
        <w:separator/>
      </w:r>
    </w:p>
  </w:endnote>
  <w:endnote w:type="continuationSeparator" w:id="0">
    <w:p w14:paraId="41615830" w14:textId="77777777" w:rsidR="0033239D" w:rsidRDefault="0033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8F50" w14:textId="77777777" w:rsidR="0033239D" w:rsidRDefault="0033239D">
      <w:r>
        <w:separator/>
      </w:r>
    </w:p>
  </w:footnote>
  <w:footnote w:type="continuationSeparator" w:id="0">
    <w:p w14:paraId="05629D3F" w14:textId="77777777" w:rsidR="0033239D" w:rsidRDefault="0033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21324AAD" w14:textId="22A13FF0" w:rsidR="008C0CCD" w:rsidRDefault="00B32E20">
        <w:pPr>
          <w:pStyle w:val="Antrats"/>
          <w:jc w:val="center"/>
        </w:pPr>
        <w:r>
          <w:fldChar w:fldCharType="begin"/>
        </w:r>
        <w:r w:rsidR="008C0CCD">
          <w:instrText>PAGE   \* MERGEFORMAT</w:instrText>
        </w:r>
        <w:r>
          <w:fldChar w:fldCharType="separate"/>
        </w:r>
        <w:r w:rsidR="0006710C" w:rsidRPr="0006710C">
          <w:rPr>
            <w:noProof/>
            <w:lang w:val="lt-LT"/>
          </w:rPr>
          <w:t>2</w:t>
        </w:r>
        <w:r>
          <w:fldChar w:fldCharType="end"/>
        </w:r>
      </w:p>
    </w:sdtContent>
  </w:sdt>
  <w:p w14:paraId="216797E8" w14:textId="77777777" w:rsidR="008C0CCD" w:rsidRPr="00EB4D24" w:rsidRDefault="008C0CC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7004F2"/>
    <w:multiLevelType w:val="hybridMultilevel"/>
    <w:tmpl w:val="42E6CF86"/>
    <w:lvl w:ilvl="0" w:tplc="9DBE24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94817E7"/>
    <w:multiLevelType w:val="hybridMultilevel"/>
    <w:tmpl w:val="EAEAB9EC"/>
    <w:lvl w:ilvl="0" w:tplc="0A7ED248">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67645999">
    <w:abstractNumId w:val="4"/>
  </w:num>
  <w:num w:numId="2" w16cid:durableId="13775887">
    <w:abstractNumId w:val="1"/>
  </w:num>
  <w:num w:numId="3" w16cid:durableId="848445413">
    <w:abstractNumId w:val="2"/>
  </w:num>
  <w:num w:numId="4" w16cid:durableId="866791177">
    <w:abstractNumId w:val="7"/>
  </w:num>
  <w:num w:numId="5" w16cid:durableId="916090298">
    <w:abstractNumId w:val="3"/>
  </w:num>
  <w:num w:numId="6" w16cid:durableId="1598055021">
    <w:abstractNumId w:val="9"/>
  </w:num>
  <w:num w:numId="7" w16cid:durableId="666129030">
    <w:abstractNumId w:val="0"/>
  </w:num>
  <w:num w:numId="8" w16cid:durableId="817115414">
    <w:abstractNumId w:val="10"/>
  </w:num>
  <w:num w:numId="9" w16cid:durableId="1481465106">
    <w:abstractNumId w:val="12"/>
  </w:num>
  <w:num w:numId="10" w16cid:durableId="91900647">
    <w:abstractNumId w:val="5"/>
  </w:num>
  <w:num w:numId="11" w16cid:durableId="670180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916690">
    <w:abstractNumId w:val="8"/>
  </w:num>
  <w:num w:numId="13" w16cid:durableId="70154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2BF0"/>
    <w:rsid w:val="000338E5"/>
    <w:rsid w:val="00037CF1"/>
    <w:rsid w:val="000402AD"/>
    <w:rsid w:val="000403CE"/>
    <w:rsid w:val="00041716"/>
    <w:rsid w:val="00041C57"/>
    <w:rsid w:val="0004375C"/>
    <w:rsid w:val="00046478"/>
    <w:rsid w:val="00047EA5"/>
    <w:rsid w:val="00047F97"/>
    <w:rsid w:val="00050AC6"/>
    <w:rsid w:val="00054910"/>
    <w:rsid w:val="00061E58"/>
    <w:rsid w:val="000644BF"/>
    <w:rsid w:val="0006619E"/>
    <w:rsid w:val="00066299"/>
    <w:rsid w:val="0006710C"/>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E7072"/>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67EA7"/>
    <w:rsid w:val="00181C80"/>
    <w:rsid w:val="00182854"/>
    <w:rsid w:val="001867A4"/>
    <w:rsid w:val="00197ACE"/>
    <w:rsid w:val="001A1A92"/>
    <w:rsid w:val="001B2A1A"/>
    <w:rsid w:val="001B312F"/>
    <w:rsid w:val="001C1AF6"/>
    <w:rsid w:val="001C2EF5"/>
    <w:rsid w:val="001C39BA"/>
    <w:rsid w:val="001D072A"/>
    <w:rsid w:val="001D7F26"/>
    <w:rsid w:val="001E125E"/>
    <w:rsid w:val="001F05B7"/>
    <w:rsid w:val="001F42E1"/>
    <w:rsid w:val="001F4407"/>
    <w:rsid w:val="001F59FA"/>
    <w:rsid w:val="001F6A1A"/>
    <w:rsid w:val="002015B2"/>
    <w:rsid w:val="00202E8E"/>
    <w:rsid w:val="00206AE7"/>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960B6"/>
    <w:rsid w:val="002A5CD8"/>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3239D"/>
    <w:rsid w:val="0033748B"/>
    <w:rsid w:val="003405CF"/>
    <w:rsid w:val="003473B0"/>
    <w:rsid w:val="003550CD"/>
    <w:rsid w:val="0035577E"/>
    <w:rsid w:val="00356A7F"/>
    <w:rsid w:val="00357AAB"/>
    <w:rsid w:val="00357BA1"/>
    <w:rsid w:val="00360074"/>
    <w:rsid w:val="00360A34"/>
    <w:rsid w:val="003628E9"/>
    <w:rsid w:val="003637BC"/>
    <w:rsid w:val="003656E3"/>
    <w:rsid w:val="00373A09"/>
    <w:rsid w:val="0037696D"/>
    <w:rsid w:val="00380127"/>
    <w:rsid w:val="00386F78"/>
    <w:rsid w:val="003915F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1FA3"/>
    <w:rsid w:val="003E5B9C"/>
    <w:rsid w:val="003E7E1F"/>
    <w:rsid w:val="003F25E2"/>
    <w:rsid w:val="003F3021"/>
    <w:rsid w:val="00401E4D"/>
    <w:rsid w:val="00402DEF"/>
    <w:rsid w:val="00410A62"/>
    <w:rsid w:val="00410DDC"/>
    <w:rsid w:val="00410F2C"/>
    <w:rsid w:val="004129C2"/>
    <w:rsid w:val="004147E9"/>
    <w:rsid w:val="00420432"/>
    <w:rsid w:val="00422B1D"/>
    <w:rsid w:val="00424548"/>
    <w:rsid w:val="0042552A"/>
    <w:rsid w:val="00430ACD"/>
    <w:rsid w:val="004352A8"/>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0F1E"/>
    <w:rsid w:val="004D130C"/>
    <w:rsid w:val="004D169D"/>
    <w:rsid w:val="004D391F"/>
    <w:rsid w:val="004D4BAE"/>
    <w:rsid w:val="004E01D9"/>
    <w:rsid w:val="004E03CF"/>
    <w:rsid w:val="004E0EBB"/>
    <w:rsid w:val="004E0F3D"/>
    <w:rsid w:val="004E2457"/>
    <w:rsid w:val="004E29CE"/>
    <w:rsid w:val="004E64D6"/>
    <w:rsid w:val="004F3927"/>
    <w:rsid w:val="004F6BD7"/>
    <w:rsid w:val="004F6F52"/>
    <w:rsid w:val="00503DC4"/>
    <w:rsid w:val="0050413B"/>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70A"/>
    <w:rsid w:val="00557CA1"/>
    <w:rsid w:val="00560BBC"/>
    <w:rsid w:val="00560E78"/>
    <w:rsid w:val="00564F51"/>
    <w:rsid w:val="005656E1"/>
    <w:rsid w:val="00565F31"/>
    <w:rsid w:val="00567245"/>
    <w:rsid w:val="00570357"/>
    <w:rsid w:val="0057203D"/>
    <w:rsid w:val="00573D85"/>
    <w:rsid w:val="00575D01"/>
    <w:rsid w:val="00580674"/>
    <w:rsid w:val="00581AC6"/>
    <w:rsid w:val="00582398"/>
    <w:rsid w:val="00586006"/>
    <w:rsid w:val="00590FA7"/>
    <w:rsid w:val="00593243"/>
    <w:rsid w:val="00593C03"/>
    <w:rsid w:val="005A15CE"/>
    <w:rsid w:val="005A36FE"/>
    <w:rsid w:val="005A50FE"/>
    <w:rsid w:val="005A51E7"/>
    <w:rsid w:val="005B33E2"/>
    <w:rsid w:val="005B4E8D"/>
    <w:rsid w:val="005C0D55"/>
    <w:rsid w:val="005C2B25"/>
    <w:rsid w:val="005C3CF3"/>
    <w:rsid w:val="005C5BD1"/>
    <w:rsid w:val="005D43FA"/>
    <w:rsid w:val="005E486A"/>
    <w:rsid w:val="005F10DC"/>
    <w:rsid w:val="005F2F52"/>
    <w:rsid w:val="005F44F9"/>
    <w:rsid w:val="0061203F"/>
    <w:rsid w:val="006146D9"/>
    <w:rsid w:val="00615919"/>
    <w:rsid w:val="0061784F"/>
    <w:rsid w:val="00617D95"/>
    <w:rsid w:val="006209FA"/>
    <w:rsid w:val="00621DE9"/>
    <w:rsid w:val="00622CEE"/>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3FF6"/>
    <w:rsid w:val="006D4D4C"/>
    <w:rsid w:val="006D6910"/>
    <w:rsid w:val="006E129D"/>
    <w:rsid w:val="006E1D47"/>
    <w:rsid w:val="006E2DB2"/>
    <w:rsid w:val="006E3319"/>
    <w:rsid w:val="006E6144"/>
    <w:rsid w:val="006F610B"/>
    <w:rsid w:val="0070133A"/>
    <w:rsid w:val="007160C9"/>
    <w:rsid w:val="00716107"/>
    <w:rsid w:val="00721AA5"/>
    <w:rsid w:val="00723CA1"/>
    <w:rsid w:val="00735A35"/>
    <w:rsid w:val="007401E6"/>
    <w:rsid w:val="007437A5"/>
    <w:rsid w:val="00760EBB"/>
    <w:rsid w:val="00761B83"/>
    <w:rsid w:val="00762DC5"/>
    <w:rsid w:val="007665CF"/>
    <w:rsid w:val="007671FC"/>
    <w:rsid w:val="00774134"/>
    <w:rsid w:val="00775B16"/>
    <w:rsid w:val="00776168"/>
    <w:rsid w:val="00776600"/>
    <w:rsid w:val="00776636"/>
    <w:rsid w:val="007800C1"/>
    <w:rsid w:val="00781062"/>
    <w:rsid w:val="007816E0"/>
    <w:rsid w:val="00781A3D"/>
    <w:rsid w:val="00784138"/>
    <w:rsid w:val="00785492"/>
    <w:rsid w:val="0078684D"/>
    <w:rsid w:val="00786C97"/>
    <w:rsid w:val="007902E4"/>
    <w:rsid w:val="00794D93"/>
    <w:rsid w:val="007A3A6E"/>
    <w:rsid w:val="007A4D80"/>
    <w:rsid w:val="007B06EB"/>
    <w:rsid w:val="007B139B"/>
    <w:rsid w:val="007B1F80"/>
    <w:rsid w:val="007B2B41"/>
    <w:rsid w:val="007B3B6B"/>
    <w:rsid w:val="007B3DAC"/>
    <w:rsid w:val="007B4F8A"/>
    <w:rsid w:val="007B5F02"/>
    <w:rsid w:val="007B676C"/>
    <w:rsid w:val="007B7366"/>
    <w:rsid w:val="007B7FF6"/>
    <w:rsid w:val="007C0516"/>
    <w:rsid w:val="007C2359"/>
    <w:rsid w:val="007C4ACB"/>
    <w:rsid w:val="007C5076"/>
    <w:rsid w:val="007C7507"/>
    <w:rsid w:val="007D028D"/>
    <w:rsid w:val="007D2B1C"/>
    <w:rsid w:val="007D7BFE"/>
    <w:rsid w:val="007D7E06"/>
    <w:rsid w:val="007E16AD"/>
    <w:rsid w:val="007F0E24"/>
    <w:rsid w:val="007F0ECF"/>
    <w:rsid w:val="007F15E8"/>
    <w:rsid w:val="007F2964"/>
    <w:rsid w:val="007F2BD5"/>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395"/>
    <w:rsid w:val="008C0CCD"/>
    <w:rsid w:val="008C7D7A"/>
    <w:rsid w:val="008D32E3"/>
    <w:rsid w:val="008D5791"/>
    <w:rsid w:val="008D7127"/>
    <w:rsid w:val="008E15FB"/>
    <w:rsid w:val="008E61C2"/>
    <w:rsid w:val="008E69E3"/>
    <w:rsid w:val="008E6B91"/>
    <w:rsid w:val="008E7070"/>
    <w:rsid w:val="008F1C2A"/>
    <w:rsid w:val="008F5561"/>
    <w:rsid w:val="008F5EFB"/>
    <w:rsid w:val="008F6A15"/>
    <w:rsid w:val="008F7008"/>
    <w:rsid w:val="00902324"/>
    <w:rsid w:val="00906771"/>
    <w:rsid w:val="0091449B"/>
    <w:rsid w:val="0091758C"/>
    <w:rsid w:val="00921418"/>
    <w:rsid w:val="009236F1"/>
    <w:rsid w:val="00925D46"/>
    <w:rsid w:val="0092704F"/>
    <w:rsid w:val="00931254"/>
    <w:rsid w:val="00935878"/>
    <w:rsid w:val="0094123A"/>
    <w:rsid w:val="00941C04"/>
    <w:rsid w:val="00942B74"/>
    <w:rsid w:val="00952447"/>
    <w:rsid w:val="00956783"/>
    <w:rsid w:val="00960A37"/>
    <w:rsid w:val="00963C73"/>
    <w:rsid w:val="00976347"/>
    <w:rsid w:val="00976C5B"/>
    <w:rsid w:val="00977001"/>
    <w:rsid w:val="00977F5D"/>
    <w:rsid w:val="00981D80"/>
    <w:rsid w:val="0098217B"/>
    <w:rsid w:val="009822BF"/>
    <w:rsid w:val="00983E9A"/>
    <w:rsid w:val="009846C1"/>
    <w:rsid w:val="00987414"/>
    <w:rsid w:val="00991653"/>
    <w:rsid w:val="0099379A"/>
    <w:rsid w:val="0099498B"/>
    <w:rsid w:val="009A1367"/>
    <w:rsid w:val="009A2BC1"/>
    <w:rsid w:val="009A64D1"/>
    <w:rsid w:val="009A6617"/>
    <w:rsid w:val="009B5030"/>
    <w:rsid w:val="009B5049"/>
    <w:rsid w:val="009C2C3E"/>
    <w:rsid w:val="009C4339"/>
    <w:rsid w:val="009D61BB"/>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2377"/>
    <w:rsid w:val="00AB34A6"/>
    <w:rsid w:val="00AB400A"/>
    <w:rsid w:val="00AB60FC"/>
    <w:rsid w:val="00AC480A"/>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2E20"/>
    <w:rsid w:val="00B35F88"/>
    <w:rsid w:val="00B37413"/>
    <w:rsid w:val="00B37619"/>
    <w:rsid w:val="00B40233"/>
    <w:rsid w:val="00B43257"/>
    <w:rsid w:val="00B4596A"/>
    <w:rsid w:val="00B51664"/>
    <w:rsid w:val="00B5777C"/>
    <w:rsid w:val="00B62CF2"/>
    <w:rsid w:val="00B719F5"/>
    <w:rsid w:val="00B71B1D"/>
    <w:rsid w:val="00B73CAC"/>
    <w:rsid w:val="00B75602"/>
    <w:rsid w:val="00B7627E"/>
    <w:rsid w:val="00B8091A"/>
    <w:rsid w:val="00B82B2C"/>
    <w:rsid w:val="00B8376E"/>
    <w:rsid w:val="00B8452E"/>
    <w:rsid w:val="00B846EB"/>
    <w:rsid w:val="00B8775F"/>
    <w:rsid w:val="00B915F4"/>
    <w:rsid w:val="00B949EE"/>
    <w:rsid w:val="00B9641B"/>
    <w:rsid w:val="00BA3FD4"/>
    <w:rsid w:val="00BA4C45"/>
    <w:rsid w:val="00BA7F24"/>
    <w:rsid w:val="00BB15F3"/>
    <w:rsid w:val="00BB163B"/>
    <w:rsid w:val="00BB2F7C"/>
    <w:rsid w:val="00BB4F94"/>
    <w:rsid w:val="00BB7716"/>
    <w:rsid w:val="00BD4029"/>
    <w:rsid w:val="00BE2802"/>
    <w:rsid w:val="00BE2973"/>
    <w:rsid w:val="00BE5C63"/>
    <w:rsid w:val="00BE5F13"/>
    <w:rsid w:val="00BE607F"/>
    <w:rsid w:val="00BE6771"/>
    <w:rsid w:val="00BE6CF6"/>
    <w:rsid w:val="00BE7934"/>
    <w:rsid w:val="00BF091E"/>
    <w:rsid w:val="00BF3612"/>
    <w:rsid w:val="00BF4A20"/>
    <w:rsid w:val="00C01956"/>
    <w:rsid w:val="00C124DD"/>
    <w:rsid w:val="00C20D3F"/>
    <w:rsid w:val="00C211C0"/>
    <w:rsid w:val="00C2771F"/>
    <w:rsid w:val="00C31252"/>
    <w:rsid w:val="00C377F0"/>
    <w:rsid w:val="00C400BE"/>
    <w:rsid w:val="00C46E7F"/>
    <w:rsid w:val="00C476C6"/>
    <w:rsid w:val="00C53F7B"/>
    <w:rsid w:val="00C556D5"/>
    <w:rsid w:val="00C62630"/>
    <w:rsid w:val="00C63128"/>
    <w:rsid w:val="00C64E85"/>
    <w:rsid w:val="00C715B6"/>
    <w:rsid w:val="00C747B3"/>
    <w:rsid w:val="00C76A1E"/>
    <w:rsid w:val="00C779D7"/>
    <w:rsid w:val="00C81DA4"/>
    <w:rsid w:val="00C9082A"/>
    <w:rsid w:val="00C9205A"/>
    <w:rsid w:val="00C93F5A"/>
    <w:rsid w:val="00C94AA6"/>
    <w:rsid w:val="00C94B53"/>
    <w:rsid w:val="00C94E01"/>
    <w:rsid w:val="00CA424E"/>
    <w:rsid w:val="00CB00E4"/>
    <w:rsid w:val="00CB1220"/>
    <w:rsid w:val="00CB18BC"/>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330E"/>
    <w:rsid w:val="00D44AB5"/>
    <w:rsid w:val="00D508C7"/>
    <w:rsid w:val="00D517CD"/>
    <w:rsid w:val="00D53231"/>
    <w:rsid w:val="00D53753"/>
    <w:rsid w:val="00D624C8"/>
    <w:rsid w:val="00D627EF"/>
    <w:rsid w:val="00D6747F"/>
    <w:rsid w:val="00D67CB2"/>
    <w:rsid w:val="00D70EDB"/>
    <w:rsid w:val="00D71158"/>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A4C68"/>
    <w:rsid w:val="00EB0396"/>
    <w:rsid w:val="00EB16F4"/>
    <w:rsid w:val="00EB1777"/>
    <w:rsid w:val="00EB4A05"/>
    <w:rsid w:val="00EB4D24"/>
    <w:rsid w:val="00EC0BF5"/>
    <w:rsid w:val="00EC3044"/>
    <w:rsid w:val="00EC7528"/>
    <w:rsid w:val="00EC77FD"/>
    <w:rsid w:val="00ED34EE"/>
    <w:rsid w:val="00ED5904"/>
    <w:rsid w:val="00EE27A8"/>
    <w:rsid w:val="00EE5593"/>
    <w:rsid w:val="00EE5D9E"/>
    <w:rsid w:val="00EF21B8"/>
    <w:rsid w:val="00F00B4D"/>
    <w:rsid w:val="00F00F86"/>
    <w:rsid w:val="00F06B84"/>
    <w:rsid w:val="00F10FED"/>
    <w:rsid w:val="00F12A0F"/>
    <w:rsid w:val="00F131D0"/>
    <w:rsid w:val="00F1552D"/>
    <w:rsid w:val="00F15FA7"/>
    <w:rsid w:val="00F24EF6"/>
    <w:rsid w:val="00F257CD"/>
    <w:rsid w:val="00F26D16"/>
    <w:rsid w:val="00F304E9"/>
    <w:rsid w:val="00F31F40"/>
    <w:rsid w:val="00F326F0"/>
    <w:rsid w:val="00F3279D"/>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0A3"/>
    <w:rsid w:val="00FB4352"/>
    <w:rsid w:val="00FB44B7"/>
    <w:rsid w:val="00FC235A"/>
    <w:rsid w:val="00FC66D5"/>
    <w:rsid w:val="00FD2ABC"/>
    <w:rsid w:val="00FD3E7D"/>
    <w:rsid w:val="00FD6DF5"/>
    <w:rsid w:val="00FD72C3"/>
    <w:rsid w:val="00FE11AC"/>
    <w:rsid w:val="00FE3134"/>
    <w:rsid w:val="00FF1E56"/>
    <w:rsid w:val="00FF7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5ED5"/>
  <w15:docId w15:val="{124B63AD-29BC-46D3-964C-6A6A43C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Grietas">
    <w:name w:val="Strong"/>
    <w:basedOn w:val="Numatytasispastraiposriftas"/>
    <w:uiPriority w:val="22"/>
    <w:qFormat/>
    <w:rsid w:val="00EA4C68"/>
    <w:rPr>
      <w:b/>
      <w:bC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0403CE"/>
    <w:rPr>
      <w:sz w:val="24"/>
      <w:lang w:val="en-US" w:eastAsia="en-US"/>
    </w:rPr>
  </w:style>
  <w:style w:type="paragraph" w:styleId="Pataisymai">
    <w:name w:val="Revision"/>
    <w:hidden/>
    <w:uiPriority w:val="99"/>
    <w:semiHidden/>
    <w:rsid w:val="007816E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2284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3</cp:revision>
  <cp:lastPrinted>2023-11-28T11:45:00Z</cp:lastPrinted>
  <dcterms:created xsi:type="dcterms:W3CDTF">2026-03-05T13:17:00Z</dcterms:created>
  <dcterms:modified xsi:type="dcterms:W3CDTF">2026-03-05T13:54:00Z</dcterms:modified>
</cp:coreProperties>
</file>