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E6E41" w14:textId="70F79F0B" w:rsidR="001C72B3" w:rsidRDefault="007E048F" w:rsidP="007E048F">
      <w:pPr>
        <w:spacing w:line="256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669D684C" wp14:editId="3FB71CD4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47BC7" w14:textId="77777777" w:rsidR="007E048F" w:rsidRDefault="007E048F" w:rsidP="007E7DDC">
      <w:pPr>
        <w:spacing w:line="256" w:lineRule="auto"/>
        <w:jc w:val="center"/>
        <w:rPr>
          <w:b/>
          <w:caps/>
          <w:sz w:val="28"/>
        </w:rPr>
      </w:pPr>
    </w:p>
    <w:p w14:paraId="72735E2A" w14:textId="2623CF8E" w:rsidR="007E7DDC" w:rsidRPr="00B931F2" w:rsidRDefault="007E7DDC" w:rsidP="007E7DDC">
      <w:pPr>
        <w:spacing w:line="256" w:lineRule="auto"/>
        <w:jc w:val="center"/>
        <w:rPr>
          <w:b/>
          <w:caps/>
          <w:sz w:val="28"/>
        </w:rPr>
      </w:pPr>
      <w:r w:rsidRPr="00B931F2">
        <w:rPr>
          <w:b/>
          <w:caps/>
          <w:sz w:val="28"/>
        </w:rPr>
        <w:t>KRETINGOS RAJONO SAVIVALDYBĖS taryba</w:t>
      </w:r>
    </w:p>
    <w:p w14:paraId="4EF06339" w14:textId="77777777" w:rsidR="007E7DDC" w:rsidRPr="00B931F2" w:rsidRDefault="007E7DDC" w:rsidP="007329F6">
      <w:pPr>
        <w:spacing w:line="256" w:lineRule="auto"/>
        <w:rPr>
          <w:bCs/>
          <w:caps/>
          <w:sz w:val="28"/>
        </w:rPr>
      </w:pPr>
    </w:p>
    <w:p w14:paraId="771B662F" w14:textId="77777777" w:rsidR="007E7DDC" w:rsidRPr="00ED275F" w:rsidRDefault="007E7DDC" w:rsidP="007E7DDC">
      <w:pPr>
        <w:spacing w:line="256" w:lineRule="auto"/>
        <w:jc w:val="center"/>
        <w:rPr>
          <w:b/>
          <w:caps/>
        </w:rPr>
      </w:pPr>
      <w:r w:rsidRPr="00ED275F">
        <w:rPr>
          <w:b/>
          <w:caps/>
        </w:rPr>
        <w:t>sprendimas</w:t>
      </w:r>
    </w:p>
    <w:p w14:paraId="72BA746B" w14:textId="31995A4C" w:rsidR="000A05BB" w:rsidRPr="00ED275F" w:rsidRDefault="007E7DDC" w:rsidP="007E7DDC">
      <w:pPr>
        <w:jc w:val="center"/>
      </w:pPr>
      <w:bookmarkStart w:id="0" w:name="_Hlk224565175"/>
      <w:r w:rsidRPr="00ED275F">
        <w:rPr>
          <w:b/>
          <w:caps/>
        </w:rPr>
        <w:t xml:space="preserve">dėl </w:t>
      </w:r>
      <w:r w:rsidR="00E47F25">
        <w:rPr>
          <w:b/>
          <w:caps/>
        </w:rPr>
        <w:t xml:space="preserve">VALSTYBĖS </w:t>
      </w:r>
      <w:r w:rsidRPr="00ED275F">
        <w:rPr>
          <w:b/>
          <w:caps/>
        </w:rPr>
        <w:t>turt</w:t>
      </w:r>
      <w:r w:rsidR="00DA6D20">
        <w:rPr>
          <w:b/>
          <w:caps/>
        </w:rPr>
        <w:t xml:space="preserve"> PERDAVIMO</w:t>
      </w:r>
      <w:r w:rsidR="00E47F25">
        <w:rPr>
          <w:b/>
          <w:caps/>
        </w:rPr>
        <w:t xml:space="preserve"> VALDYTI IR NAUDOTIS PANAUDOS PAGRINDAIS KRETINGOS RAJONO SAVIVALDYBĖS PRIEŠGAISRINEI TARNYBAI</w:t>
      </w:r>
      <w:bookmarkEnd w:id="0"/>
    </w:p>
    <w:p w14:paraId="09C39B45" w14:textId="77777777" w:rsidR="007E7DDC" w:rsidRPr="00ED275F" w:rsidRDefault="007E7DDC" w:rsidP="007329F6"/>
    <w:p w14:paraId="761126A0" w14:textId="00B2A86D" w:rsidR="000A05BB" w:rsidRPr="00B931F2" w:rsidRDefault="002A7588" w:rsidP="000A05BB">
      <w:pPr>
        <w:jc w:val="center"/>
      </w:pPr>
      <w:r w:rsidRPr="00B931F2">
        <w:t>202</w:t>
      </w:r>
      <w:r w:rsidR="00E47F25">
        <w:t>6</w:t>
      </w:r>
      <w:r w:rsidR="000A05BB" w:rsidRPr="00B931F2">
        <w:t xml:space="preserve"> m.</w:t>
      </w:r>
      <w:r w:rsidR="001E02B3">
        <w:t xml:space="preserve"> </w:t>
      </w:r>
      <w:r w:rsidR="00E47F25">
        <w:t>kov</w:t>
      </w:r>
      <w:r w:rsidR="00704339">
        <w:t>o</w:t>
      </w:r>
      <w:r w:rsidR="001E5644" w:rsidRPr="00B931F2">
        <w:t xml:space="preserve"> </w:t>
      </w:r>
      <w:r w:rsidR="001C72B3">
        <w:t>26</w:t>
      </w:r>
      <w:r w:rsidR="00CB2F32" w:rsidRPr="00B931F2">
        <w:t xml:space="preserve"> d. </w:t>
      </w:r>
      <w:r w:rsidR="000A05BB" w:rsidRPr="00B931F2">
        <w:t>Nr.</w:t>
      </w:r>
      <w:r w:rsidR="009D76AD" w:rsidRPr="00B931F2">
        <w:t xml:space="preserve"> </w:t>
      </w:r>
      <w:r w:rsidR="009F0115">
        <w:t>T</w:t>
      </w:r>
      <w:r w:rsidR="001C72B3">
        <w:t>2</w:t>
      </w:r>
      <w:r w:rsidR="009F0115">
        <w:t>-1</w:t>
      </w:r>
      <w:r w:rsidR="001C72B3">
        <w:t>20</w:t>
      </w:r>
    </w:p>
    <w:p w14:paraId="0B03CEC6" w14:textId="77777777" w:rsidR="000A05BB" w:rsidRPr="00B931F2" w:rsidRDefault="000A05BB" w:rsidP="000A05BB">
      <w:pPr>
        <w:jc w:val="center"/>
      </w:pPr>
      <w:r w:rsidRPr="00B931F2">
        <w:t>Kretinga</w:t>
      </w:r>
    </w:p>
    <w:p w14:paraId="2C204524" w14:textId="77777777" w:rsidR="000A05BB" w:rsidRPr="00B931F2" w:rsidRDefault="000A05BB" w:rsidP="007329F6"/>
    <w:p w14:paraId="6D094D4B" w14:textId="6416AA13" w:rsidR="000A05BB" w:rsidRDefault="000A05BB" w:rsidP="000A05BB">
      <w:pPr>
        <w:ind w:firstLine="851"/>
        <w:jc w:val="both"/>
      </w:pPr>
      <w:r w:rsidRPr="00B931F2">
        <w:t xml:space="preserve">Vadovaudamasi </w:t>
      </w:r>
      <w:bookmarkStart w:id="1" w:name="_Hlk92804048"/>
      <w:r w:rsidRPr="00B931F2">
        <w:t>Lietuvos Respublikos valstybės ir savivaldybių turto valdymo, naudojimo ir disponavimo juo įstatymo</w:t>
      </w:r>
      <w:bookmarkEnd w:id="1"/>
      <w:r w:rsidRPr="00B931F2">
        <w:t xml:space="preserve"> </w:t>
      </w:r>
      <w:r w:rsidRPr="00FD04EC">
        <w:t xml:space="preserve">14 straipsnio 1 dalies </w:t>
      </w:r>
      <w:r w:rsidR="00E47F25">
        <w:t>1</w:t>
      </w:r>
      <w:r w:rsidRPr="00FD04EC">
        <w:t xml:space="preserve"> punktu</w:t>
      </w:r>
      <w:r w:rsidR="004228D5">
        <w:t xml:space="preserve"> ir </w:t>
      </w:r>
      <w:r w:rsidR="00E47F25">
        <w:t>4</w:t>
      </w:r>
      <w:r w:rsidR="004228D5">
        <w:t xml:space="preserve"> dali</w:t>
      </w:r>
      <w:r w:rsidR="00E47F25">
        <w:t xml:space="preserve">mi, </w:t>
      </w:r>
      <w:r w:rsidR="00DA6D20">
        <w:t>Lietuvos Respublikos Vyriausybės 2002 m. gruodžio 3 d. nutarimo Nr. 1890 „Dėl valstybės turto perdavimo panaudos pagrindais laikinai neatlygintinai valdyti ir naudotis“ 2.1, 2.2 punktais</w:t>
      </w:r>
      <w:r w:rsidR="00E47F25" w:rsidRPr="00E47F25">
        <w:t xml:space="preserve"> </w:t>
      </w:r>
      <w:r w:rsidR="00801885">
        <w:t>ir</w:t>
      </w:r>
      <w:r w:rsidR="00E47F25" w:rsidRPr="00E47F25">
        <w:t xml:space="preserve"> atsižvelgdama į Kretingos rajono savivaldybės priešgaisrinės tarnybos 20</w:t>
      </w:r>
      <w:r w:rsidR="00E47F25">
        <w:t>2</w:t>
      </w:r>
      <w:r w:rsidR="00E47F25" w:rsidRPr="00E47F25">
        <w:t>6 m. kovo 1</w:t>
      </w:r>
      <w:r w:rsidR="00E47F25">
        <w:t>3</w:t>
      </w:r>
      <w:r w:rsidR="00E47F25" w:rsidRPr="00E47F25">
        <w:t xml:space="preserve"> d. raštą Nr. SR-</w:t>
      </w:r>
      <w:r w:rsidR="00E47F25">
        <w:t>11</w:t>
      </w:r>
      <w:r w:rsidR="00837411">
        <w:t xml:space="preserve"> </w:t>
      </w:r>
      <w:r w:rsidR="00F3196E">
        <w:t xml:space="preserve">ir </w:t>
      </w:r>
      <w:r w:rsidR="00F3196E" w:rsidRPr="00837411">
        <w:t>2026 m. kovo 17 d. raštą Nr. SR-</w:t>
      </w:r>
      <w:r w:rsidR="00837411" w:rsidRPr="00837411">
        <w:t>13</w:t>
      </w:r>
      <w:r w:rsidR="00F3196E">
        <w:t>,</w:t>
      </w:r>
      <w:r w:rsidRPr="00B931F2">
        <w:t xml:space="preserve"> Kretingos rajono savivaldybės taryba</w:t>
      </w:r>
      <w:r w:rsidR="00903727" w:rsidRPr="00B931F2">
        <w:t xml:space="preserve"> </w:t>
      </w:r>
      <w:r w:rsidRPr="00B931F2">
        <w:rPr>
          <w:spacing w:val="54"/>
        </w:rPr>
        <w:t>nusprendžia</w:t>
      </w:r>
      <w:r w:rsidRPr="00B931F2">
        <w:t>:</w:t>
      </w:r>
    </w:p>
    <w:p w14:paraId="008C824E" w14:textId="18C1F63B" w:rsidR="00705FD2" w:rsidRDefault="00801885" w:rsidP="00705FD2">
      <w:pPr>
        <w:pStyle w:val="Sraopastraipa"/>
        <w:numPr>
          <w:ilvl w:val="0"/>
          <w:numId w:val="2"/>
        </w:numPr>
        <w:ind w:left="0" w:firstLine="851"/>
        <w:jc w:val="both"/>
      </w:pPr>
      <w:r>
        <w:t>P</w:t>
      </w:r>
      <w:r w:rsidR="00E47F25">
        <w:t>erduoti biudžetinei įstaigai Kretingos rajono</w:t>
      </w:r>
      <w:r w:rsidR="00667785">
        <w:t xml:space="preserve"> s</w:t>
      </w:r>
      <w:r w:rsidR="00E47F25">
        <w:t>avivaldybės priešgaisrinei tarnybai</w:t>
      </w:r>
      <w:r w:rsidR="001F3660">
        <w:t xml:space="preserve"> (kodas 304148914)</w:t>
      </w:r>
      <w:r w:rsidR="00D42096" w:rsidRPr="00B931F2">
        <w:t xml:space="preserve"> </w:t>
      </w:r>
      <w:r w:rsidR="000A05BB" w:rsidRPr="00B931F2">
        <w:t xml:space="preserve">panaudos pagrindais neatlygintinai valdyti ir naudotis </w:t>
      </w:r>
      <w:r w:rsidR="00667785">
        <w:t>veiklai (priešgaisrin</w:t>
      </w:r>
      <w:r w:rsidR="00085C71">
        <w:t>ė</w:t>
      </w:r>
      <w:r w:rsidR="00667785">
        <w:t xml:space="preserve"> sauga), nurodytai įstaigos </w:t>
      </w:r>
      <w:r w:rsidR="001F3660">
        <w:t>nuostatuose</w:t>
      </w:r>
      <w:r w:rsidR="00667785">
        <w:t xml:space="preserve">, </w:t>
      </w:r>
      <w:r w:rsidR="000A05BB" w:rsidRPr="00B931F2">
        <w:t xml:space="preserve">vykdyti </w:t>
      </w:r>
      <w:r w:rsidR="00667785" w:rsidRPr="00667785">
        <w:t>1</w:t>
      </w:r>
      <w:r w:rsidR="002444D3" w:rsidRPr="00667785">
        <w:t>0 (d</w:t>
      </w:r>
      <w:r w:rsidR="000E67D5">
        <w:t>ešimties</w:t>
      </w:r>
      <w:r w:rsidR="002444D3" w:rsidRPr="00667785">
        <w:t>)</w:t>
      </w:r>
      <w:r w:rsidR="000A05BB" w:rsidRPr="00B931F2">
        <w:t xml:space="preserve"> metų laikotarpiui</w:t>
      </w:r>
      <w:r w:rsidR="003B3DEA">
        <w:t>,</w:t>
      </w:r>
      <w:r w:rsidR="00EC7256">
        <w:t xml:space="preserve"> nuo 202</w:t>
      </w:r>
      <w:r w:rsidR="001F3660">
        <w:t>6</w:t>
      </w:r>
      <w:r w:rsidR="00EC7256">
        <w:t xml:space="preserve"> m. </w:t>
      </w:r>
      <w:r w:rsidR="001F3660">
        <w:t>balandžio</w:t>
      </w:r>
      <w:r w:rsidR="00EC7256">
        <w:t xml:space="preserve"> 1 d.</w:t>
      </w:r>
      <w:r w:rsidR="009B2C74">
        <w:t xml:space="preserve">, </w:t>
      </w:r>
      <w:r w:rsidR="00705FD2">
        <w:t>šiuo metu</w:t>
      </w:r>
      <w:r w:rsidR="00667785">
        <w:t xml:space="preserve"> Kretingos rajono savivaldybės patikėjimo teise valdomą</w:t>
      </w:r>
      <w:r w:rsidR="00705FD2">
        <w:t xml:space="preserve"> </w:t>
      </w:r>
      <w:r w:rsidR="001F3660">
        <w:t>valstybės turtą</w:t>
      </w:r>
      <w:r w:rsidR="00705FD2">
        <w:t>:</w:t>
      </w:r>
    </w:p>
    <w:p w14:paraId="18E72092" w14:textId="708B5D20" w:rsidR="000A05BB" w:rsidRDefault="00705FD2" w:rsidP="00705FD2">
      <w:pPr>
        <w:pStyle w:val="Sraopastraipa"/>
        <w:numPr>
          <w:ilvl w:val="1"/>
          <w:numId w:val="2"/>
        </w:numPr>
        <w:ind w:left="0" w:firstLine="851"/>
        <w:jc w:val="both"/>
      </w:pPr>
      <w:r>
        <w:t>1</w:t>
      </w:r>
      <w:r w:rsidR="001F3660">
        <w:t xml:space="preserve">65,30 kv. m ploto </w:t>
      </w:r>
      <w:r w:rsidR="002956D1">
        <w:t>negyvenamąsias patalpas (</w:t>
      </w:r>
      <w:r w:rsidR="003B3DEA">
        <w:t xml:space="preserve">registro Nr.50/138463, unikalus Nr. 5698-4011-5011, </w:t>
      </w:r>
      <w:r w:rsidR="002956D1">
        <w:t>pa</w:t>
      </w:r>
      <w:r w:rsidR="002956D1" w:rsidRPr="008A121B">
        <w:t>statas plane pažymėtas 1</w:t>
      </w:r>
      <w:r w:rsidR="003B3DEA">
        <w:t>A</w:t>
      </w:r>
      <w:r w:rsidR="002956D1" w:rsidRPr="008A121B">
        <w:t xml:space="preserve">1p, patalpos plane pažymėtos </w:t>
      </w:r>
      <w:r w:rsidR="002956D1">
        <w:t xml:space="preserve">simboliais nuo </w:t>
      </w:r>
      <w:r w:rsidR="003B3DEA">
        <w:t>G</w:t>
      </w:r>
      <w:r w:rsidR="002956D1">
        <w:t xml:space="preserve">-1 iki </w:t>
      </w:r>
      <w:r w:rsidR="003B3DEA">
        <w:t>G</w:t>
      </w:r>
      <w:r w:rsidR="002956D1">
        <w:t>-</w:t>
      </w:r>
      <w:r w:rsidR="003B3DEA">
        <w:t>4</w:t>
      </w:r>
      <w:r w:rsidR="002956D1">
        <w:t xml:space="preserve">, </w:t>
      </w:r>
      <w:r w:rsidR="003B3DEA">
        <w:t>nuo 0 i</w:t>
      </w:r>
      <w:r w:rsidR="002956D1">
        <w:t xml:space="preserve">ki </w:t>
      </w:r>
      <w:r w:rsidR="003B3DEA">
        <w:t xml:space="preserve">9, inventorinis Nr. 109895), adresu </w:t>
      </w:r>
      <w:proofErr w:type="spellStart"/>
      <w:r w:rsidR="003B3DEA">
        <w:t>Maloniškių</w:t>
      </w:r>
      <w:proofErr w:type="spellEnd"/>
      <w:r w:rsidR="003B3DEA">
        <w:t xml:space="preserve"> g. 9, Darbėnų mstl., Kretingos r., kurių įsigijimo vertė </w:t>
      </w:r>
      <w:r w:rsidR="007930A4">
        <w:t>–</w:t>
      </w:r>
      <w:r w:rsidR="003B3DEA">
        <w:t xml:space="preserve"> </w:t>
      </w:r>
      <w:r>
        <w:t>39337,96</w:t>
      </w:r>
      <w:r w:rsidR="003B3DEA">
        <w:t xml:space="preserve"> Eur, likutinė vertė 2026-03-31 – </w:t>
      </w:r>
      <w:r>
        <w:t>34216,41</w:t>
      </w:r>
      <w:r w:rsidR="003B3DEA" w:rsidRPr="00705FD2">
        <w:t xml:space="preserve"> Eur</w:t>
      </w:r>
      <w:r>
        <w:t>;</w:t>
      </w:r>
    </w:p>
    <w:p w14:paraId="3CAA83EF" w14:textId="640FEA68" w:rsidR="00705FD2" w:rsidRPr="008D149F" w:rsidRDefault="00801885" w:rsidP="00705FD2">
      <w:pPr>
        <w:pStyle w:val="Sraopastraipa"/>
        <w:numPr>
          <w:ilvl w:val="1"/>
          <w:numId w:val="2"/>
        </w:numPr>
        <w:ind w:left="0" w:firstLine="851"/>
        <w:jc w:val="both"/>
      </w:pPr>
      <w:r>
        <w:t>t</w:t>
      </w:r>
      <w:r w:rsidR="003F00F9" w:rsidRPr="008D149F">
        <w:t>rumpalaikį materialųjį turtą pagal pried</w:t>
      </w:r>
      <w:r w:rsidR="008D149F" w:rsidRPr="008D149F">
        <w:t>ą</w:t>
      </w:r>
      <w:r w:rsidR="003F00F9" w:rsidRPr="008D149F">
        <w:t>.</w:t>
      </w:r>
    </w:p>
    <w:p w14:paraId="75D95149" w14:textId="551B0228" w:rsidR="000A05BB" w:rsidRPr="00B931F2" w:rsidRDefault="000A05BB" w:rsidP="000A05BB">
      <w:pPr>
        <w:pStyle w:val="Pagrindinistekstas"/>
        <w:ind w:firstLine="851"/>
        <w:rPr>
          <w:lang w:val="lt-LT"/>
        </w:rPr>
      </w:pPr>
      <w:r w:rsidRPr="00B931F2">
        <w:rPr>
          <w:lang w:val="lt-LT"/>
        </w:rPr>
        <w:t>2. Įgalioti Kretingos rajono savivaldybės administracijos direktorių pasirašyti 1 punkte nurody</w:t>
      </w:r>
      <w:r w:rsidR="003F00F9">
        <w:rPr>
          <w:lang w:val="lt-LT"/>
        </w:rPr>
        <w:t>to</w:t>
      </w:r>
      <w:r w:rsidRPr="00B931F2">
        <w:rPr>
          <w:lang w:val="lt-LT"/>
        </w:rPr>
        <w:t xml:space="preserve"> </w:t>
      </w:r>
      <w:r w:rsidR="003F00F9">
        <w:rPr>
          <w:lang w:val="lt-LT"/>
        </w:rPr>
        <w:t xml:space="preserve">turto </w:t>
      </w:r>
      <w:r w:rsidRPr="00B931F2">
        <w:rPr>
          <w:lang w:val="lt-LT"/>
        </w:rPr>
        <w:t>panaudos sutart</w:t>
      </w:r>
      <w:r w:rsidR="008D149F">
        <w:rPr>
          <w:lang w:val="lt-LT"/>
        </w:rPr>
        <w:t>is</w:t>
      </w:r>
      <w:r w:rsidR="00A45AF7">
        <w:rPr>
          <w:lang w:val="lt-LT"/>
        </w:rPr>
        <w:t xml:space="preserve">, </w:t>
      </w:r>
      <w:r w:rsidRPr="00B931F2">
        <w:rPr>
          <w:lang w:val="lt-LT"/>
        </w:rPr>
        <w:t>perdavimo</w:t>
      </w:r>
      <w:r w:rsidR="00A45AF7">
        <w:rPr>
          <w:lang w:val="lt-LT"/>
        </w:rPr>
        <w:t>–</w:t>
      </w:r>
      <w:r w:rsidRPr="00B931F2">
        <w:rPr>
          <w:lang w:val="lt-LT"/>
        </w:rPr>
        <w:t>priėmimo ak</w:t>
      </w:r>
      <w:r w:rsidR="00837411">
        <w:rPr>
          <w:lang w:val="lt-LT"/>
        </w:rPr>
        <w:t>tus</w:t>
      </w:r>
      <w:r w:rsidR="00A45AF7">
        <w:rPr>
          <w:lang w:val="lt-LT"/>
        </w:rPr>
        <w:t xml:space="preserve"> ir </w:t>
      </w:r>
      <w:r w:rsidR="00A45AF7" w:rsidRPr="00363D56">
        <w:rPr>
          <w:lang w:val="lt-LT"/>
        </w:rPr>
        <w:t xml:space="preserve">kitus su šiuo </w:t>
      </w:r>
      <w:r w:rsidR="00363D56" w:rsidRPr="00363D56">
        <w:rPr>
          <w:lang w:val="lt-LT"/>
        </w:rPr>
        <w:t>pavedimu</w:t>
      </w:r>
      <w:r w:rsidR="00A45AF7" w:rsidRPr="00363D56">
        <w:rPr>
          <w:lang w:val="lt-LT"/>
        </w:rPr>
        <w:t xml:space="preserve"> susijusius dokumentus</w:t>
      </w:r>
      <w:r w:rsidRPr="00363D56">
        <w:rPr>
          <w:lang w:val="lt-LT"/>
        </w:rPr>
        <w:t>.</w:t>
      </w:r>
    </w:p>
    <w:p w14:paraId="58751836" w14:textId="537E4A9C" w:rsidR="00B931F2" w:rsidRPr="00B931F2" w:rsidRDefault="000A05BB" w:rsidP="00B931F2">
      <w:pPr>
        <w:pStyle w:val="Pagrindinistekstas"/>
        <w:ind w:firstLine="851"/>
        <w:rPr>
          <w:szCs w:val="24"/>
          <w:lang w:val="lt-LT"/>
        </w:rPr>
      </w:pPr>
      <w:r w:rsidRPr="00B931F2">
        <w:rPr>
          <w:lang w:val="lt-LT"/>
        </w:rPr>
        <w:t>3.</w:t>
      </w:r>
      <w:r w:rsidR="004228D5">
        <w:rPr>
          <w:lang w:val="lt-LT"/>
        </w:rPr>
        <w:t xml:space="preserve"> Nustatyti, kad </w:t>
      </w:r>
      <w:r w:rsidR="00C15332">
        <w:rPr>
          <w:lang w:val="lt-LT"/>
        </w:rPr>
        <w:t xml:space="preserve">šis </w:t>
      </w:r>
      <w:r w:rsidR="00B931F2" w:rsidRPr="00B931F2">
        <w:rPr>
          <w:szCs w:val="24"/>
          <w:lang w:val="lt-LT"/>
        </w:rPr>
        <w:t>sprendimas gali būti skundžiamas Lietuvos Respublikos ikiteisminio administracinių ginčų nagrinėjimo tvarkos įstatymo nustatyta tvarka Lietuvos administracinių ginčų komisijos Klaipėdos apygardos skyriui (</w:t>
      </w:r>
      <w:r w:rsidR="00C15332">
        <w:rPr>
          <w:szCs w:val="24"/>
          <w:lang w:val="lt-LT"/>
        </w:rPr>
        <w:t>J. Janonio g. 24</w:t>
      </w:r>
      <w:r w:rsidR="00B931F2" w:rsidRPr="00B931F2">
        <w:rPr>
          <w:szCs w:val="24"/>
          <w:lang w:val="lt-LT"/>
        </w:rPr>
        <w:t>, Klaipėd</w:t>
      </w:r>
      <w:r w:rsidR="00C15332">
        <w:rPr>
          <w:szCs w:val="24"/>
          <w:lang w:val="lt-LT"/>
        </w:rPr>
        <w:t>a</w:t>
      </w:r>
      <w:r w:rsidR="00B931F2" w:rsidRPr="00B931F2">
        <w:rPr>
          <w:szCs w:val="24"/>
          <w:lang w:val="lt-LT"/>
        </w:rPr>
        <w:t>) arba Lietuvos Respublikos administracinių bylų teisenos įstatymo nustatyta tvarka Regionų administracinio teismo Klaipėdos rūmams (Galinio Pylimo g. 9, Klaipėd</w:t>
      </w:r>
      <w:r w:rsidR="00C15332">
        <w:rPr>
          <w:szCs w:val="24"/>
          <w:lang w:val="lt-LT"/>
        </w:rPr>
        <w:t>a</w:t>
      </w:r>
      <w:r w:rsidR="00B931F2" w:rsidRPr="00B931F2">
        <w:rPr>
          <w:szCs w:val="24"/>
          <w:lang w:val="lt-LT"/>
        </w:rPr>
        <w:t>) per vieną mėnesį nuo šio sprendimo paskelbimo arba įteikimo suinteresuotam asmeniui dienos.</w:t>
      </w:r>
    </w:p>
    <w:p w14:paraId="653F12AD" w14:textId="1F2EB419" w:rsidR="000A05BB" w:rsidRPr="00B931F2" w:rsidRDefault="000A05BB" w:rsidP="00ED275F">
      <w:pPr>
        <w:jc w:val="both"/>
      </w:pPr>
    </w:p>
    <w:p w14:paraId="3B192BF1" w14:textId="1DC47B1A" w:rsidR="000A05BB" w:rsidRPr="00B931F2" w:rsidRDefault="000A05BB" w:rsidP="000A05BB">
      <w:pPr>
        <w:pStyle w:val="Pagrindinistekstas"/>
        <w:rPr>
          <w:lang w:val="lt-LT"/>
        </w:rPr>
      </w:pPr>
      <w:r w:rsidRPr="00B931F2">
        <w:rPr>
          <w:lang w:val="lt-LT"/>
        </w:rPr>
        <w:t>Savivaldybės meras</w:t>
      </w:r>
      <w:r w:rsidR="001C72B3">
        <w:rPr>
          <w:lang w:val="lt-LT"/>
        </w:rPr>
        <w:tab/>
      </w:r>
      <w:r w:rsidR="001C72B3">
        <w:rPr>
          <w:lang w:val="lt-LT"/>
        </w:rPr>
        <w:tab/>
      </w:r>
      <w:r w:rsidR="001C72B3">
        <w:rPr>
          <w:lang w:val="lt-LT"/>
        </w:rPr>
        <w:tab/>
      </w:r>
      <w:r w:rsidR="001C72B3">
        <w:rPr>
          <w:lang w:val="lt-LT"/>
        </w:rPr>
        <w:tab/>
      </w:r>
      <w:r w:rsidR="001C72B3">
        <w:rPr>
          <w:lang w:val="lt-LT"/>
        </w:rPr>
        <w:tab/>
      </w:r>
      <w:r w:rsidR="001C72B3">
        <w:rPr>
          <w:lang w:val="lt-LT"/>
        </w:rPr>
        <w:tab/>
      </w:r>
      <w:r w:rsidR="001C72B3">
        <w:rPr>
          <w:lang w:val="lt-LT"/>
        </w:rPr>
        <w:tab/>
      </w:r>
      <w:r w:rsidR="001C72B3">
        <w:rPr>
          <w:lang w:val="lt-LT"/>
        </w:rPr>
        <w:tab/>
      </w:r>
      <w:r w:rsidR="001C72B3">
        <w:rPr>
          <w:lang w:val="lt-LT"/>
        </w:rPr>
        <w:tab/>
        <w:t>Antanas Kalnius</w:t>
      </w:r>
    </w:p>
    <w:p w14:paraId="4FB77FB0" w14:textId="77777777" w:rsidR="000A05BB" w:rsidRPr="00B931F2" w:rsidRDefault="000A05BB" w:rsidP="000A05BB">
      <w:pPr>
        <w:pStyle w:val="Pagrindinistekstas"/>
        <w:rPr>
          <w:lang w:val="lt-LT"/>
        </w:rPr>
      </w:pPr>
    </w:p>
    <w:p w14:paraId="4DAA532F" w14:textId="77777777" w:rsidR="000A05BB" w:rsidRPr="00B931F2" w:rsidRDefault="000A05BB" w:rsidP="000A05BB">
      <w:pPr>
        <w:pStyle w:val="Pagrindinistekstas"/>
        <w:rPr>
          <w:lang w:val="lt-LT"/>
        </w:rPr>
      </w:pPr>
    </w:p>
    <w:p w14:paraId="1A462085" w14:textId="77777777" w:rsidR="000A05BB" w:rsidRPr="00B931F2" w:rsidRDefault="000A05BB" w:rsidP="000A05BB">
      <w:pPr>
        <w:pStyle w:val="Pagrindinistekstas"/>
        <w:rPr>
          <w:lang w:val="lt-LT"/>
        </w:rPr>
      </w:pPr>
    </w:p>
    <w:p w14:paraId="67B26EEE" w14:textId="3726CA89" w:rsidR="00C41D49" w:rsidRPr="00B931F2" w:rsidRDefault="00C41D49" w:rsidP="000A05BB"/>
    <w:p w14:paraId="07DD9BFF" w14:textId="77777777" w:rsidR="008D149F" w:rsidRDefault="008D149F" w:rsidP="00F75C19"/>
    <w:p w14:paraId="79FF2B3B" w14:textId="77777777" w:rsidR="007930A4" w:rsidRDefault="007930A4" w:rsidP="00F75C19"/>
    <w:p w14:paraId="6C150691" w14:textId="77777777" w:rsidR="00601B53" w:rsidRDefault="00601B53" w:rsidP="00F75C19"/>
    <w:p w14:paraId="329EA1A8" w14:textId="77777777" w:rsidR="001C72B3" w:rsidRDefault="001C72B3" w:rsidP="00F75C19"/>
    <w:p w14:paraId="7D4A6F2B" w14:textId="4DE2024E" w:rsidR="00C55A05" w:rsidRPr="00B931F2" w:rsidRDefault="00F81973" w:rsidP="00C15332">
      <w:pPr>
        <w:rPr>
          <w:b/>
          <w:bCs/>
        </w:rPr>
      </w:pPr>
      <w:r>
        <w:t>S. Baublienė</w:t>
      </w:r>
    </w:p>
    <w:sectPr w:rsidR="00C55A05" w:rsidRPr="00B931F2" w:rsidSect="00342061">
      <w:pgSz w:w="12240" w:h="15840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3F967" w14:textId="77777777" w:rsidR="00836A00" w:rsidRDefault="00836A00" w:rsidP="000A05BB">
      <w:r>
        <w:separator/>
      </w:r>
    </w:p>
  </w:endnote>
  <w:endnote w:type="continuationSeparator" w:id="0">
    <w:p w14:paraId="6054BB7A" w14:textId="77777777" w:rsidR="00836A00" w:rsidRDefault="00836A00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50648" w14:textId="77777777" w:rsidR="00836A00" w:rsidRDefault="00836A00" w:rsidP="000A05BB">
      <w:r>
        <w:separator/>
      </w:r>
    </w:p>
  </w:footnote>
  <w:footnote w:type="continuationSeparator" w:id="0">
    <w:p w14:paraId="6BCAEF28" w14:textId="77777777" w:rsidR="00836A00" w:rsidRDefault="00836A00" w:rsidP="000A0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7852"/>
    <w:multiLevelType w:val="hybridMultilevel"/>
    <w:tmpl w:val="E40428E2"/>
    <w:lvl w:ilvl="0" w:tplc="6FACB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BE0402F"/>
    <w:multiLevelType w:val="multilevel"/>
    <w:tmpl w:val="B204F15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C61358A"/>
    <w:multiLevelType w:val="hybridMultilevel"/>
    <w:tmpl w:val="899A76C4"/>
    <w:lvl w:ilvl="0" w:tplc="24EA85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36670052">
    <w:abstractNumId w:val="2"/>
  </w:num>
  <w:num w:numId="2" w16cid:durableId="1244947546">
    <w:abstractNumId w:val="1"/>
  </w:num>
  <w:num w:numId="3" w16cid:durableId="70131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112B5"/>
    <w:rsid w:val="0002253C"/>
    <w:rsid w:val="00030FF5"/>
    <w:rsid w:val="0006720D"/>
    <w:rsid w:val="00070A82"/>
    <w:rsid w:val="000748E7"/>
    <w:rsid w:val="00085C71"/>
    <w:rsid w:val="00091CA3"/>
    <w:rsid w:val="00097DDA"/>
    <w:rsid w:val="000A05BB"/>
    <w:rsid w:val="000E67D5"/>
    <w:rsid w:val="000E7F03"/>
    <w:rsid w:val="00102EEF"/>
    <w:rsid w:val="00113A51"/>
    <w:rsid w:val="001456E3"/>
    <w:rsid w:val="00161CA7"/>
    <w:rsid w:val="00170B14"/>
    <w:rsid w:val="00172B6C"/>
    <w:rsid w:val="00185EB6"/>
    <w:rsid w:val="00193124"/>
    <w:rsid w:val="001C72B3"/>
    <w:rsid w:val="001E02B3"/>
    <w:rsid w:val="001E1123"/>
    <w:rsid w:val="001E5644"/>
    <w:rsid w:val="001F3660"/>
    <w:rsid w:val="002444D3"/>
    <w:rsid w:val="00251812"/>
    <w:rsid w:val="002525A2"/>
    <w:rsid w:val="00273614"/>
    <w:rsid w:val="00283DD4"/>
    <w:rsid w:val="002875BF"/>
    <w:rsid w:val="002956D1"/>
    <w:rsid w:val="002A7588"/>
    <w:rsid w:val="002D4535"/>
    <w:rsid w:val="002E1231"/>
    <w:rsid w:val="002F57E3"/>
    <w:rsid w:val="00341767"/>
    <w:rsid w:val="00342061"/>
    <w:rsid w:val="00347E73"/>
    <w:rsid w:val="00363D56"/>
    <w:rsid w:val="00363E1A"/>
    <w:rsid w:val="00371103"/>
    <w:rsid w:val="0037648F"/>
    <w:rsid w:val="00381DB6"/>
    <w:rsid w:val="00394747"/>
    <w:rsid w:val="003B3981"/>
    <w:rsid w:val="003B3DEA"/>
    <w:rsid w:val="003E38EF"/>
    <w:rsid w:val="003F00F9"/>
    <w:rsid w:val="004113BF"/>
    <w:rsid w:val="004228D5"/>
    <w:rsid w:val="00422952"/>
    <w:rsid w:val="004252B6"/>
    <w:rsid w:val="00431EA1"/>
    <w:rsid w:val="00462369"/>
    <w:rsid w:val="004B527C"/>
    <w:rsid w:val="004C67E0"/>
    <w:rsid w:val="00516AB2"/>
    <w:rsid w:val="00522CF3"/>
    <w:rsid w:val="00557276"/>
    <w:rsid w:val="00572167"/>
    <w:rsid w:val="005722C8"/>
    <w:rsid w:val="00581BF6"/>
    <w:rsid w:val="00595595"/>
    <w:rsid w:val="005D3238"/>
    <w:rsid w:val="005F5D63"/>
    <w:rsid w:val="00601B53"/>
    <w:rsid w:val="00643452"/>
    <w:rsid w:val="006470C5"/>
    <w:rsid w:val="00666A9B"/>
    <w:rsid w:val="00667785"/>
    <w:rsid w:val="006967C0"/>
    <w:rsid w:val="006A385A"/>
    <w:rsid w:val="006B5698"/>
    <w:rsid w:val="006E7238"/>
    <w:rsid w:val="006F7B85"/>
    <w:rsid w:val="00704339"/>
    <w:rsid w:val="00705FD2"/>
    <w:rsid w:val="00717845"/>
    <w:rsid w:val="007329F6"/>
    <w:rsid w:val="0073609D"/>
    <w:rsid w:val="00752F81"/>
    <w:rsid w:val="007767AF"/>
    <w:rsid w:val="007930A4"/>
    <w:rsid w:val="007961A1"/>
    <w:rsid w:val="007A70A6"/>
    <w:rsid w:val="007B0A28"/>
    <w:rsid w:val="007B18BC"/>
    <w:rsid w:val="007D34BE"/>
    <w:rsid w:val="007D7FB7"/>
    <w:rsid w:val="007E048F"/>
    <w:rsid w:val="007E7DDC"/>
    <w:rsid w:val="00801885"/>
    <w:rsid w:val="00814466"/>
    <w:rsid w:val="00836A00"/>
    <w:rsid w:val="00837411"/>
    <w:rsid w:val="00841D1D"/>
    <w:rsid w:val="008D09A8"/>
    <w:rsid w:val="008D149F"/>
    <w:rsid w:val="008D31F4"/>
    <w:rsid w:val="00902712"/>
    <w:rsid w:val="00903727"/>
    <w:rsid w:val="00922BB9"/>
    <w:rsid w:val="00942D0E"/>
    <w:rsid w:val="009533C3"/>
    <w:rsid w:val="0096600B"/>
    <w:rsid w:val="00975814"/>
    <w:rsid w:val="00987C54"/>
    <w:rsid w:val="009A2EEC"/>
    <w:rsid w:val="009B2C74"/>
    <w:rsid w:val="009B3ADA"/>
    <w:rsid w:val="009D76AD"/>
    <w:rsid w:val="009F0115"/>
    <w:rsid w:val="00A07EBE"/>
    <w:rsid w:val="00A128B3"/>
    <w:rsid w:val="00A152A4"/>
    <w:rsid w:val="00A21F29"/>
    <w:rsid w:val="00A26A64"/>
    <w:rsid w:val="00A35052"/>
    <w:rsid w:val="00A45AF7"/>
    <w:rsid w:val="00A816A6"/>
    <w:rsid w:val="00AC3845"/>
    <w:rsid w:val="00AD218A"/>
    <w:rsid w:val="00B03469"/>
    <w:rsid w:val="00B10396"/>
    <w:rsid w:val="00B414BB"/>
    <w:rsid w:val="00B44EB9"/>
    <w:rsid w:val="00B931F2"/>
    <w:rsid w:val="00BE62D3"/>
    <w:rsid w:val="00C04021"/>
    <w:rsid w:val="00C07B2B"/>
    <w:rsid w:val="00C15332"/>
    <w:rsid w:val="00C175D2"/>
    <w:rsid w:val="00C178BB"/>
    <w:rsid w:val="00C27F6C"/>
    <w:rsid w:val="00C337A9"/>
    <w:rsid w:val="00C41D49"/>
    <w:rsid w:val="00C55A05"/>
    <w:rsid w:val="00C8090D"/>
    <w:rsid w:val="00C969B0"/>
    <w:rsid w:val="00CA2E3A"/>
    <w:rsid w:val="00CA5B34"/>
    <w:rsid w:val="00CB0DFC"/>
    <w:rsid w:val="00CB2F32"/>
    <w:rsid w:val="00D10487"/>
    <w:rsid w:val="00D1247D"/>
    <w:rsid w:val="00D17BCF"/>
    <w:rsid w:val="00D42096"/>
    <w:rsid w:val="00D74E75"/>
    <w:rsid w:val="00D93EE4"/>
    <w:rsid w:val="00DA54BA"/>
    <w:rsid w:val="00DA6D20"/>
    <w:rsid w:val="00DA70C9"/>
    <w:rsid w:val="00DB501D"/>
    <w:rsid w:val="00DC1A94"/>
    <w:rsid w:val="00E23DB8"/>
    <w:rsid w:val="00E369FC"/>
    <w:rsid w:val="00E47F25"/>
    <w:rsid w:val="00E5684F"/>
    <w:rsid w:val="00E63392"/>
    <w:rsid w:val="00E75406"/>
    <w:rsid w:val="00E83A31"/>
    <w:rsid w:val="00E8757D"/>
    <w:rsid w:val="00EB783A"/>
    <w:rsid w:val="00EC4933"/>
    <w:rsid w:val="00EC7256"/>
    <w:rsid w:val="00ED275F"/>
    <w:rsid w:val="00F2194A"/>
    <w:rsid w:val="00F26A15"/>
    <w:rsid w:val="00F3196E"/>
    <w:rsid w:val="00F63C36"/>
    <w:rsid w:val="00F75C19"/>
    <w:rsid w:val="00F81973"/>
    <w:rsid w:val="00F84F98"/>
    <w:rsid w:val="00F96182"/>
    <w:rsid w:val="00FA1FEB"/>
    <w:rsid w:val="00FA6ABD"/>
    <w:rsid w:val="00FC6821"/>
    <w:rsid w:val="00FD04EC"/>
    <w:rsid w:val="00F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56A67"/>
  <w15:docId w15:val="{2605457E-711F-4F21-BD65-F79BA104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object">
    <w:name w:val="object"/>
    <w:basedOn w:val="Numatytasispastraiposriftas"/>
    <w:rsid w:val="00F63C36"/>
  </w:style>
  <w:style w:type="character" w:styleId="Hipersaitas">
    <w:name w:val="Hyperlink"/>
    <w:basedOn w:val="Numatytasispastraiposriftas"/>
    <w:uiPriority w:val="99"/>
    <w:semiHidden/>
    <w:unhideWhenUsed/>
    <w:rsid w:val="00F63C3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09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09A8"/>
    <w:rPr>
      <w:rFonts w:ascii="Segoe UI" w:eastAsia="Times New Roman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070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70A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70A8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70A82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0A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0A82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705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EFB30-C471-4C54-9D1F-EA5F3553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1463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Reda Pilelienė</cp:lastModifiedBy>
  <cp:revision>7</cp:revision>
  <cp:lastPrinted>2024-04-09T12:23:00Z</cp:lastPrinted>
  <dcterms:created xsi:type="dcterms:W3CDTF">2026-03-19T08:16:00Z</dcterms:created>
  <dcterms:modified xsi:type="dcterms:W3CDTF">2026-03-26T11:51:00Z</dcterms:modified>
</cp:coreProperties>
</file>