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CB93" w14:textId="21E8D7B9" w:rsidR="00CD11E0" w:rsidRDefault="00CD11E0" w:rsidP="00DC2785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7CA8A8CC" wp14:editId="6D609D15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E048E" w14:textId="77777777" w:rsidR="00CD11E0" w:rsidRDefault="00CD11E0" w:rsidP="00DC2785">
      <w:pPr>
        <w:jc w:val="center"/>
        <w:rPr>
          <w:b/>
          <w:caps/>
          <w:sz w:val="28"/>
          <w:szCs w:val="28"/>
          <w:lang w:val="lt-LT"/>
        </w:rPr>
      </w:pPr>
    </w:p>
    <w:p w14:paraId="7DD49B6A" w14:textId="1949A39F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441E861F" w:rsidR="00DC2785" w:rsidRPr="009846C1" w:rsidRDefault="00DC2785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 xml:space="preserve">ŽEMĖS SKLYPO DALIES, ESANČIOS </w:t>
      </w:r>
      <w:r w:rsidR="00080AAC">
        <w:rPr>
          <w:b/>
          <w:szCs w:val="24"/>
          <w:lang w:val="lt-LT"/>
        </w:rPr>
        <w:t>LAUKŽEMĖS G. 14</w:t>
      </w:r>
      <w:r>
        <w:rPr>
          <w:b/>
          <w:szCs w:val="24"/>
          <w:lang w:val="lt-LT"/>
        </w:rPr>
        <w:t xml:space="preserve">, </w:t>
      </w:r>
      <w:r w:rsidR="00080AAC">
        <w:rPr>
          <w:b/>
          <w:szCs w:val="24"/>
          <w:lang w:val="lt-LT"/>
        </w:rPr>
        <w:t>DARBĖN</w:t>
      </w:r>
      <w:r w:rsidR="00A849EA">
        <w:rPr>
          <w:b/>
          <w:szCs w:val="24"/>
          <w:lang w:val="lt-LT"/>
        </w:rPr>
        <w:t>UOSE,</w:t>
      </w:r>
      <w:r w:rsidR="00080AAC">
        <w:rPr>
          <w:b/>
          <w:szCs w:val="24"/>
          <w:lang w:val="lt-LT"/>
        </w:rPr>
        <w:t xml:space="preserve"> KRETINGOS R. SAV.</w:t>
      </w:r>
      <w:r>
        <w:rPr>
          <w:b/>
          <w:szCs w:val="24"/>
          <w:lang w:val="lt-LT"/>
        </w:rPr>
        <w:t>, VALSTYBINĖS ŽEMĖS NUOMOS SUTARTIES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5C6FB03E" w:rsidR="00DC2785" w:rsidRDefault="000B77DC" w:rsidP="00DC2785">
      <w:pPr>
        <w:jc w:val="center"/>
        <w:rPr>
          <w:lang w:val="lt-LT"/>
        </w:rPr>
      </w:pPr>
      <w:r>
        <w:rPr>
          <w:lang w:val="lt-LT"/>
        </w:rPr>
        <w:t xml:space="preserve">2025 m. lapkričio </w:t>
      </w:r>
      <w:r w:rsidR="00CD11E0">
        <w:rPr>
          <w:lang w:val="lt-LT"/>
        </w:rPr>
        <w:t xml:space="preserve">27 </w:t>
      </w:r>
      <w:r w:rsidR="00DC2785">
        <w:rPr>
          <w:lang w:val="lt-LT"/>
        </w:rPr>
        <w:t>d. Nr. T</w:t>
      </w:r>
      <w:r w:rsidR="00CD11E0">
        <w:rPr>
          <w:lang w:val="lt-LT"/>
        </w:rPr>
        <w:t>2</w:t>
      </w:r>
      <w:r w:rsidR="00DC2785">
        <w:rPr>
          <w:lang w:val="lt-LT"/>
        </w:rPr>
        <w:t>-</w:t>
      </w:r>
      <w:r>
        <w:rPr>
          <w:lang w:val="lt-LT"/>
        </w:rPr>
        <w:t>3</w:t>
      </w:r>
      <w:r w:rsidR="00CD11E0">
        <w:rPr>
          <w:lang w:val="lt-LT"/>
        </w:rPr>
        <w:t>55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4F8F056D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</w:t>
      </w:r>
      <w:bookmarkStart w:id="0" w:name="NuasmenInfo_1"/>
      <w:r w:rsidR="0042343D">
        <w:rPr>
          <w:kern w:val="2"/>
          <w:szCs w:val="24"/>
          <w:lang w:val="lt-LT" w:eastAsia="ar-SA"/>
        </w:rPr>
        <w:t>Irenos Galdikienės</w:t>
      </w:r>
      <w:bookmarkEnd w:id="0"/>
      <w:r>
        <w:rPr>
          <w:kern w:val="2"/>
          <w:szCs w:val="24"/>
          <w:lang w:val="lt-LT" w:eastAsia="ar-SA"/>
        </w:rPr>
        <w:t xml:space="preserve"> 2025 m. </w:t>
      </w:r>
      <w:r w:rsidR="0042343D">
        <w:rPr>
          <w:kern w:val="2"/>
          <w:szCs w:val="24"/>
          <w:lang w:val="lt-LT" w:eastAsia="ar-SA"/>
        </w:rPr>
        <w:t>spalio 21</w:t>
      </w:r>
      <w:r>
        <w:rPr>
          <w:kern w:val="2"/>
          <w:szCs w:val="24"/>
          <w:lang w:val="lt-LT" w:eastAsia="ar-SA"/>
        </w:rPr>
        <w:t xml:space="preserve"> d. prašymą,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02AFA5" w14:textId="12623B85" w:rsidR="00DC2785" w:rsidRPr="0007328F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20</w:t>
      </w:r>
      <w:r w:rsidR="00657A73">
        <w:rPr>
          <w:kern w:val="2"/>
          <w:szCs w:val="24"/>
          <w:lang w:val="lt-LT" w:eastAsia="ar-SA"/>
        </w:rPr>
        <w:t>12</w:t>
      </w:r>
      <w:r>
        <w:rPr>
          <w:kern w:val="2"/>
          <w:szCs w:val="24"/>
          <w:lang w:val="lt-LT" w:eastAsia="ar-SA"/>
        </w:rPr>
        <w:t xml:space="preserve"> m. </w:t>
      </w:r>
      <w:r w:rsidR="00657A73">
        <w:rPr>
          <w:kern w:val="2"/>
          <w:szCs w:val="24"/>
          <w:lang w:val="lt-LT" w:eastAsia="ar-SA"/>
        </w:rPr>
        <w:t>vasario 27</w:t>
      </w:r>
      <w:r>
        <w:rPr>
          <w:kern w:val="2"/>
          <w:szCs w:val="24"/>
          <w:lang w:val="lt-LT" w:eastAsia="ar-SA"/>
        </w:rPr>
        <w:t xml:space="preserve"> d. valstybinės žemės nuomos sutartį Nr. </w:t>
      </w:r>
      <w:r w:rsidR="00657A73">
        <w:rPr>
          <w:kern w:val="2"/>
          <w:szCs w:val="24"/>
          <w:lang w:val="lt-LT" w:eastAsia="ar-SA"/>
        </w:rPr>
        <w:t>14SŽN-16</w:t>
      </w:r>
      <w:r w:rsidRPr="00005780">
        <w:rPr>
          <w:kern w:val="2"/>
          <w:szCs w:val="24"/>
          <w:lang w:val="lt-LT" w:eastAsia="ar-SA"/>
        </w:rPr>
        <w:t>, sudaryt</w:t>
      </w:r>
      <w:r>
        <w:rPr>
          <w:kern w:val="2"/>
          <w:szCs w:val="24"/>
          <w:lang w:val="lt-LT" w:eastAsia="ar-SA"/>
        </w:rPr>
        <w:t>ą</w:t>
      </w:r>
      <w:r w:rsidRPr="00005780">
        <w:rPr>
          <w:kern w:val="2"/>
          <w:szCs w:val="24"/>
          <w:lang w:val="lt-LT" w:eastAsia="ar-SA"/>
        </w:rPr>
        <w:t xml:space="preserve"> su </w:t>
      </w:r>
      <w:bookmarkStart w:id="1" w:name="NuasmenInfo_2"/>
      <w:r w:rsidR="00657A73">
        <w:rPr>
          <w:kern w:val="2"/>
          <w:szCs w:val="24"/>
          <w:lang w:val="lt-LT" w:eastAsia="ar-SA"/>
        </w:rPr>
        <w:t>Irena Galdikiene</w:t>
      </w:r>
      <w:bookmarkEnd w:id="1"/>
      <w:r w:rsidRPr="00005780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>
        <w:rPr>
          <w:kern w:val="2"/>
          <w:szCs w:val="24"/>
          <w:lang w:val="lt-LT" w:eastAsia="ar-SA"/>
        </w:rPr>
        <w:t>0,</w:t>
      </w:r>
      <w:r w:rsidR="000D5C31">
        <w:rPr>
          <w:kern w:val="2"/>
          <w:szCs w:val="24"/>
          <w:lang w:val="lt-LT" w:eastAsia="ar-SA"/>
        </w:rPr>
        <w:t>0</w:t>
      </w:r>
      <w:r w:rsidR="00657A73">
        <w:rPr>
          <w:kern w:val="2"/>
          <w:szCs w:val="24"/>
          <w:lang w:val="lt-LT" w:eastAsia="ar-SA"/>
        </w:rPr>
        <w:t>175</w:t>
      </w:r>
      <w:r w:rsidRPr="0007328F">
        <w:rPr>
          <w:kern w:val="2"/>
          <w:szCs w:val="24"/>
          <w:lang w:val="lt-LT" w:eastAsia="ar-SA"/>
        </w:rPr>
        <w:t xml:space="preserve"> ha</w:t>
      </w:r>
      <w:r>
        <w:rPr>
          <w:kern w:val="2"/>
          <w:szCs w:val="24"/>
          <w:lang w:val="lt-LT" w:eastAsia="ar-SA"/>
        </w:rPr>
        <w:t xml:space="preserve"> žemės sklypo dalies iš bendro 0,</w:t>
      </w:r>
      <w:r w:rsidR="00657A73">
        <w:rPr>
          <w:kern w:val="2"/>
          <w:szCs w:val="24"/>
          <w:lang w:val="lt-LT" w:eastAsia="ar-SA"/>
        </w:rPr>
        <w:t>3042</w:t>
      </w:r>
      <w:r>
        <w:rPr>
          <w:kern w:val="2"/>
          <w:szCs w:val="24"/>
          <w:lang w:val="lt-LT" w:eastAsia="ar-SA"/>
        </w:rPr>
        <w:t xml:space="preserve"> ha </w:t>
      </w:r>
      <w:r w:rsidRPr="0007328F">
        <w:rPr>
          <w:kern w:val="2"/>
          <w:szCs w:val="24"/>
          <w:lang w:val="lt-LT" w:eastAsia="ar-SA"/>
        </w:rPr>
        <w:t>žemės sklypo</w:t>
      </w:r>
      <w:r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(kadastro Nr. </w:t>
      </w:r>
      <w:r>
        <w:rPr>
          <w:bCs/>
          <w:kern w:val="2"/>
          <w:szCs w:val="24"/>
          <w:lang w:val="lt-LT" w:eastAsia="ar-SA"/>
        </w:rPr>
        <w:t>56</w:t>
      </w:r>
      <w:r w:rsidR="00657A73">
        <w:rPr>
          <w:bCs/>
          <w:kern w:val="2"/>
          <w:szCs w:val="24"/>
          <w:lang w:val="lt-LT" w:eastAsia="ar-SA"/>
        </w:rPr>
        <w:t>0</w:t>
      </w:r>
      <w:r>
        <w:rPr>
          <w:bCs/>
          <w:kern w:val="2"/>
          <w:szCs w:val="24"/>
          <w:lang w:val="lt-LT" w:eastAsia="ar-SA"/>
        </w:rPr>
        <w:t>4/000</w:t>
      </w:r>
      <w:r w:rsidR="00657A73">
        <w:rPr>
          <w:bCs/>
          <w:kern w:val="2"/>
          <w:szCs w:val="24"/>
          <w:lang w:val="lt-LT" w:eastAsia="ar-SA"/>
        </w:rPr>
        <w:t>9</w:t>
      </w:r>
      <w:r>
        <w:rPr>
          <w:bCs/>
          <w:kern w:val="2"/>
          <w:szCs w:val="24"/>
          <w:lang w:val="lt-LT" w:eastAsia="ar-SA"/>
        </w:rPr>
        <w:t>:</w:t>
      </w:r>
      <w:r w:rsidR="00657A73">
        <w:rPr>
          <w:bCs/>
          <w:kern w:val="2"/>
          <w:szCs w:val="24"/>
          <w:lang w:val="lt-LT" w:eastAsia="ar-SA"/>
        </w:rPr>
        <w:t>223</w:t>
      </w:r>
      <w:r>
        <w:rPr>
          <w:bCs/>
          <w:kern w:val="2"/>
          <w:szCs w:val="24"/>
          <w:lang w:val="lt-LT" w:eastAsia="ar-SA"/>
        </w:rPr>
        <w:t xml:space="preserve">, unikalus Nr. </w:t>
      </w:r>
      <w:r w:rsidR="000D5C31">
        <w:rPr>
          <w:bCs/>
          <w:kern w:val="2"/>
          <w:szCs w:val="24"/>
          <w:lang w:val="lt-LT" w:eastAsia="ar-SA"/>
        </w:rPr>
        <w:t>4400-</w:t>
      </w:r>
      <w:r w:rsidR="00657A73">
        <w:rPr>
          <w:bCs/>
          <w:kern w:val="2"/>
          <w:szCs w:val="24"/>
          <w:lang w:val="lt-LT" w:eastAsia="ar-SA"/>
        </w:rPr>
        <w:t>1830</w:t>
      </w:r>
      <w:r w:rsidR="000D5C31">
        <w:rPr>
          <w:bCs/>
          <w:kern w:val="2"/>
          <w:szCs w:val="24"/>
          <w:lang w:val="lt-LT" w:eastAsia="ar-SA"/>
        </w:rPr>
        <w:t>-</w:t>
      </w:r>
      <w:r w:rsidR="00657A73">
        <w:rPr>
          <w:bCs/>
          <w:kern w:val="2"/>
          <w:szCs w:val="24"/>
          <w:lang w:val="lt-LT" w:eastAsia="ar-SA"/>
        </w:rPr>
        <w:t>7381</w:t>
      </w:r>
      <w:r w:rsidRPr="0007328F">
        <w:rPr>
          <w:bCs/>
          <w:kern w:val="2"/>
          <w:szCs w:val="24"/>
          <w:lang w:val="lt-LT" w:eastAsia="ar-SA"/>
        </w:rPr>
        <w:t>),</w:t>
      </w:r>
      <w:r w:rsidRPr="0007328F">
        <w:rPr>
          <w:kern w:val="2"/>
          <w:szCs w:val="24"/>
          <w:lang w:val="lt-LT" w:eastAsia="ar-SA"/>
        </w:rPr>
        <w:t xml:space="preserve"> esančio </w:t>
      </w:r>
      <w:r w:rsidR="00657A73">
        <w:rPr>
          <w:kern w:val="2"/>
          <w:szCs w:val="24"/>
          <w:lang w:val="lt-LT" w:eastAsia="ar-SA"/>
        </w:rPr>
        <w:t>Laukžemės g. 14</w:t>
      </w:r>
      <w:r>
        <w:rPr>
          <w:kern w:val="2"/>
          <w:szCs w:val="24"/>
          <w:lang w:val="lt-LT" w:eastAsia="ar-SA"/>
        </w:rPr>
        <w:t xml:space="preserve">, </w:t>
      </w:r>
      <w:r w:rsidR="00657A73">
        <w:rPr>
          <w:kern w:val="2"/>
          <w:szCs w:val="24"/>
          <w:lang w:val="lt-LT" w:eastAsia="ar-SA"/>
        </w:rPr>
        <w:t>Darbėn</w:t>
      </w:r>
      <w:r w:rsidR="00A849EA">
        <w:rPr>
          <w:kern w:val="2"/>
          <w:szCs w:val="24"/>
          <w:lang w:val="lt-LT" w:eastAsia="ar-SA"/>
        </w:rPr>
        <w:t xml:space="preserve">uose, </w:t>
      </w:r>
      <w:r>
        <w:rPr>
          <w:kern w:val="2"/>
          <w:szCs w:val="24"/>
          <w:lang w:val="lt-LT" w:eastAsia="ar-SA"/>
        </w:rPr>
        <w:t>Kretingo</w:t>
      </w:r>
      <w:r w:rsidR="00657A73">
        <w:rPr>
          <w:kern w:val="2"/>
          <w:szCs w:val="24"/>
          <w:lang w:val="lt-LT" w:eastAsia="ar-SA"/>
        </w:rPr>
        <w:t>s r. sav</w:t>
      </w:r>
      <w:r>
        <w:rPr>
          <w:kern w:val="2"/>
          <w:szCs w:val="24"/>
          <w:lang w:val="lt-LT" w:eastAsia="ar-SA"/>
        </w:rPr>
        <w:t>.</w:t>
      </w:r>
    </w:p>
    <w:p w14:paraId="6D194726" w14:textId="77777777" w:rsidR="00DC2785" w:rsidRPr="00B71B1D" w:rsidRDefault="00DC2785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2. Nustatyti, kad š</w:t>
      </w:r>
      <w:r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247B19A0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CB2EC4">
        <w:rPr>
          <w:lang w:val="lt-LT"/>
        </w:rPr>
        <w:tab/>
      </w:r>
      <w:r w:rsidR="00CB2EC4">
        <w:rPr>
          <w:lang w:val="lt-LT"/>
        </w:rPr>
        <w:tab/>
      </w:r>
      <w:r w:rsidR="00CB2EC4">
        <w:rPr>
          <w:lang w:val="lt-LT"/>
        </w:rPr>
        <w:tab/>
      </w:r>
      <w:r w:rsidR="00CB2EC4">
        <w:rPr>
          <w:lang w:val="lt-LT"/>
        </w:rPr>
        <w:tab/>
      </w:r>
      <w:r w:rsidR="00CB2EC4">
        <w:rPr>
          <w:lang w:val="lt-LT"/>
        </w:rPr>
        <w:tab/>
        <w:t>Antanas Kalnius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</w:p>
    <w:p w14:paraId="7A8AFD55" w14:textId="77777777" w:rsidR="00DC2785" w:rsidRDefault="00DC2785" w:rsidP="00DC2785">
      <w:pPr>
        <w:jc w:val="both"/>
        <w:rPr>
          <w:lang w:val="lt-LT"/>
        </w:rPr>
      </w:pPr>
    </w:p>
    <w:p w14:paraId="41258FFA" w14:textId="77777777" w:rsidR="00DC2785" w:rsidRDefault="00DC2785" w:rsidP="00DC2785">
      <w:pPr>
        <w:jc w:val="both"/>
        <w:rPr>
          <w:lang w:val="lt-LT"/>
        </w:rPr>
      </w:pPr>
    </w:p>
    <w:p w14:paraId="59114B73" w14:textId="77777777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657B44AF" w14:textId="77777777" w:rsidR="00DC2785" w:rsidRDefault="00DC2785" w:rsidP="00DC2785">
      <w:pPr>
        <w:jc w:val="both"/>
        <w:rPr>
          <w:lang w:val="lt-LT"/>
        </w:rPr>
      </w:pPr>
    </w:p>
    <w:p w14:paraId="4506C7A3" w14:textId="77777777" w:rsidR="00DC2785" w:rsidRDefault="00DC2785" w:rsidP="00DC2785">
      <w:pPr>
        <w:jc w:val="both"/>
        <w:rPr>
          <w:lang w:val="lt-LT"/>
        </w:rPr>
      </w:pPr>
    </w:p>
    <w:p w14:paraId="30259ECB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E499EC6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95CE147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F78E8B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C85283A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B64FED5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3C90E8FA" w14:textId="77777777" w:rsidR="00DC2785" w:rsidRDefault="00DC2785" w:rsidP="00DC2785">
      <w:pPr>
        <w:rPr>
          <w:lang w:val="lt-LT"/>
        </w:rPr>
      </w:pPr>
    </w:p>
    <w:p w14:paraId="1E46901F" w14:textId="77777777" w:rsidR="00DC2785" w:rsidRDefault="00DC2785" w:rsidP="00DC2785">
      <w:pPr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45B114EC" w14:textId="77777777" w:rsidR="000D5C31" w:rsidRDefault="000D5C31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42978A52" w:rsidR="001310B2" w:rsidRPr="00DC2785" w:rsidRDefault="00DC2785">
      <w:pPr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1310B2" w:rsidRPr="00DC2785" w:rsidSect="00DC2785">
      <w:headerReference w:type="default" r:id="rId7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B7DE" w14:textId="77777777" w:rsidR="00ED01D1" w:rsidRDefault="00ED01D1">
      <w:r>
        <w:separator/>
      </w:r>
    </w:p>
  </w:endnote>
  <w:endnote w:type="continuationSeparator" w:id="0">
    <w:p w14:paraId="4A06E4FC" w14:textId="77777777" w:rsidR="00ED01D1" w:rsidRDefault="00ED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75A8" w14:textId="77777777" w:rsidR="00ED01D1" w:rsidRDefault="00ED01D1">
      <w:r>
        <w:separator/>
      </w:r>
    </w:p>
  </w:footnote>
  <w:footnote w:type="continuationSeparator" w:id="0">
    <w:p w14:paraId="06C57591" w14:textId="77777777" w:rsidR="00ED01D1" w:rsidRDefault="00ED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9A21" w14:textId="77777777" w:rsidR="00DC2785" w:rsidRDefault="00DC278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950AF25" w14:textId="77777777" w:rsidR="00DC2785" w:rsidRPr="00EB4D24" w:rsidRDefault="00DC2785" w:rsidP="00EB4D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85"/>
    <w:rsid w:val="00080AAC"/>
    <w:rsid w:val="000B77DC"/>
    <w:rsid w:val="000D5C31"/>
    <w:rsid w:val="001310B2"/>
    <w:rsid w:val="00252113"/>
    <w:rsid w:val="002B3F7C"/>
    <w:rsid w:val="003C0227"/>
    <w:rsid w:val="0042343D"/>
    <w:rsid w:val="004C6F45"/>
    <w:rsid w:val="005143C3"/>
    <w:rsid w:val="00657A73"/>
    <w:rsid w:val="00767711"/>
    <w:rsid w:val="00832DA4"/>
    <w:rsid w:val="00A849EA"/>
    <w:rsid w:val="00AD5285"/>
    <w:rsid w:val="00C962A9"/>
    <w:rsid w:val="00CB2EC4"/>
    <w:rsid w:val="00CD11E0"/>
    <w:rsid w:val="00D37E41"/>
    <w:rsid w:val="00DC2785"/>
    <w:rsid w:val="00EB3F52"/>
    <w:rsid w:val="00E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Reda Pilelienė</cp:lastModifiedBy>
  <cp:revision>5</cp:revision>
  <dcterms:created xsi:type="dcterms:W3CDTF">2025-11-03T12:28:00Z</dcterms:created>
  <dcterms:modified xsi:type="dcterms:W3CDTF">2025-11-26T08:58:00Z</dcterms:modified>
</cp:coreProperties>
</file>