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C3B6" w14:textId="27A2FE10" w:rsidR="00C4027B" w:rsidRDefault="00C4027B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2F9722C" wp14:editId="269DCAF7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A4D63" w14:textId="77777777" w:rsidR="00C4027B" w:rsidRDefault="00C4027B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A5965C" w14:textId="7E463532" w:rsidR="007D4914" w:rsidRPr="00AD1C95" w:rsidRDefault="007D4914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C95">
        <w:rPr>
          <w:rFonts w:ascii="Times New Roman" w:hAnsi="Times New Roman"/>
          <w:b/>
          <w:bCs/>
          <w:sz w:val="28"/>
          <w:szCs w:val="28"/>
        </w:rPr>
        <w:t xml:space="preserve">KRETINGOS RAJONO SAVIVALDYBĖS </w:t>
      </w:r>
      <w:r w:rsidR="00AD1C95" w:rsidRPr="00AD1C95">
        <w:rPr>
          <w:rFonts w:ascii="Times New Roman" w:hAnsi="Times New Roman"/>
          <w:b/>
          <w:bCs/>
          <w:sz w:val="28"/>
          <w:szCs w:val="28"/>
        </w:rPr>
        <w:t>TARYBA</w:t>
      </w:r>
    </w:p>
    <w:p w14:paraId="0085FF66" w14:textId="77777777" w:rsidR="007D4914" w:rsidRPr="00AD1C95" w:rsidRDefault="007D491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3ED7FE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t>SPRENDIMAS</w:t>
      </w:r>
    </w:p>
    <w:p w14:paraId="78F0DD2C" w14:textId="11F78B0A" w:rsidR="00061419" w:rsidRPr="00AD1C95" w:rsidRDefault="00F820A8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87351956"/>
      <w:r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Pr="00AD1C95">
        <w:rPr>
          <w:rFonts w:ascii="Times New Roman" w:hAnsi="Times New Roman"/>
          <w:b/>
          <w:bCs/>
          <w:sz w:val="24"/>
          <w:szCs w:val="24"/>
        </w:rPr>
        <w:t xml:space="preserve">KRETINGOS RAJONO SAVIVALDYBĖS </w:t>
      </w:r>
      <w:r>
        <w:rPr>
          <w:rFonts w:ascii="Times New Roman" w:hAnsi="Times New Roman"/>
          <w:b/>
          <w:bCs/>
          <w:sz w:val="24"/>
          <w:szCs w:val="24"/>
        </w:rPr>
        <w:t>TARYBOS 202</w:t>
      </w:r>
      <w:r w:rsidR="002C5BE8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 M. </w:t>
      </w:r>
      <w:r w:rsidR="002C5BE8">
        <w:rPr>
          <w:rFonts w:ascii="Times New Roman" w:hAnsi="Times New Roman"/>
          <w:b/>
          <w:bCs/>
          <w:sz w:val="24"/>
          <w:szCs w:val="24"/>
        </w:rPr>
        <w:t>BIRŽEL</w:t>
      </w:r>
      <w:r>
        <w:rPr>
          <w:rFonts w:ascii="Times New Roman" w:hAnsi="Times New Roman"/>
          <w:b/>
          <w:bCs/>
          <w:sz w:val="24"/>
          <w:szCs w:val="24"/>
        </w:rPr>
        <w:t xml:space="preserve">IO </w:t>
      </w:r>
      <w:r w:rsidR="002C5BE8">
        <w:rPr>
          <w:rFonts w:ascii="Times New Roman" w:hAnsi="Times New Roman"/>
          <w:b/>
          <w:bCs/>
          <w:sz w:val="24"/>
          <w:szCs w:val="24"/>
        </w:rPr>
        <w:t>27</w:t>
      </w:r>
      <w:r>
        <w:rPr>
          <w:rFonts w:ascii="Times New Roman" w:hAnsi="Times New Roman"/>
          <w:b/>
          <w:bCs/>
          <w:sz w:val="24"/>
          <w:szCs w:val="24"/>
        </w:rPr>
        <w:t xml:space="preserve"> D. SPRENDIMO NR. T2-</w:t>
      </w:r>
      <w:r w:rsidR="002C5BE8">
        <w:rPr>
          <w:rFonts w:ascii="Times New Roman" w:hAnsi="Times New Roman"/>
          <w:b/>
          <w:bCs/>
          <w:sz w:val="24"/>
          <w:szCs w:val="24"/>
        </w:rPr>
        <w:t>285</w:t>
      </w:r>
      <w:r>
        <w:rPr>
          <w:rFonts w:ascii="Times New Roman" w:hAnsi="Times New Roman"/>
          <w:b/>
          <w:bCs/>
          <w:sz w:val="24"/>
          <w:szCs w:val="24"/>
        </w:rPr>
        <w:t xml:space="preserve"> „</w:t>
      </w:r>
      <w:bookmarkStart w:id="1" w:name="_Hlk169037986"/>
      <w:r w:rsidR="009B2D12" w:rsidRPr="009B2D12">
        <w:rPr>
          <w:rFonts w:ascii="Times New Roman" w:hAnsi="Times New Roman"/>
          <w:b/>
          <w:bCs/>
          <w:sz w:val="24"/>
          <w:szCs w:val="24"/>
        </w:rPr>
        <w:t>DĖL KELIŲ PRIEŽIŪROS IR PLĖTROS PROGRAMOS FINANSAVIMO LĖŠŲ PASKIRSTYMO IR NAUDOJIMO KRETINGOS RAJONO SAVIVALDYBĖS SUSISIEKIMO INFRASTRUKTŪROS OBJEKTAMS FINANSUOTI TVARKOS APRAŠO</w:t>
      </w:r>
      <w:r w:rsidR="009B2D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2D12" w:rsidRPr="009B2D12">
        <w:rPr>
          <w:rFonts w:ascii="Times New Roman" w:hAnsi="Times New Roman"/>
          <w:b/>
          <w:bCs/>
          <w:sz w:val="24"/>
          <w:szCs w:val="24"/>
        </w:rPr>
        <w:t>PATVIRTINIMO</w:t>
      </w:r>
      <w:bookmarkEnd w:id="1"/>
      <w:r>
        <w:rPr>
          <w:rFonts w:ascii="Times New Roman" w:hAnsi="Times New Roman"/>
          <w:b/>
          <w:bCs/>
          <w:sz w:val="24"/>
          <w:szCs w:val="24"/>
        </w:rPr>
        <w:t>“ PAKEITIMO</w:t>
      </w:r>
    </w:p>
    <w:bookmarkEnd w:id="0"/>
    <w:p w14:paraId="4B61E023" w14:textId="77777777" w:rsidR="00061419" w:rsidRPr="00AD1C95" w:rsidRDefault="0006141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08200" w14:textId="1299C4ED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202</w:t>
      </w:r>
      <w:r w:rsidR="002801CF">
        <w:rPr>
          <w:rFonts w:ascii="Times New Roman" w:hAnsi="Times New Roman"/>
          <w:sz w:val="24"/>
          <w:szCs w:val="24"/>
        </w:rPr>
        <w:t>5</w:t>
      </w:r>
      <w:r w:rsidRPr="00AD1C95">
        <w:rPr>
          <w:rFonts w:ascii="Times New Roman" w:hAnsi="Times New Roman"/>
          <w:sz w:val="24"/>
          <w:szCs w:val="24"/>
        </w:rPr>
        <w:t xml:space="preserve"> m. </w:t>
      </w:r>
      <w:r w:rsidR="005A7E58">
        <w:rPr>
          <w:rFonts w:ascii="Times New Roman" w:hAnsi="Times New Roman"/>
          <w:sz w:val="24"/>
          <w:szCs w:val="24"/>
        </w:rPr>
        <w:t xml:space="preserve">rugsėjo </w:t>
      </w:r>
      <w:r w:rsidR="00C4027B">
        <w:rPr>
          <w:rFonts w:ascii="Times New Roman" w:hAnsi="Times New Roman"/>
          <w:sz w:val="24"/>
          <w:szCs w:val="24"/>
        </w:rPr>
        <w:t>25</w:t>
      </w:r>
      <w:r w:rsidRPr="00AD1C95">
        <w:rPr>
          <w:rFonts w:ascii="Times New Roman" w:hAnsi="Times New Roman"/>
          <w:sz w:val="24"/>
          <w:szCs w:val="24"/>
        </w:rPr>
        <w:t xml:space="preserve"> </w:t>
      </w:r>
      <w:r w:rsidR="00BD5FCC">
        <w:rPr>
          <w:rFonts w:ascii="Times New Roman" w:hAnsi="Times New Roman"/>
          <w:sz w:val="24"/>
          <w:szCs w:val="24"/>
        </w:rPr>
        <w:t xml:space="preserve">d. Nr. </w:t>
      </w:r>
      <w:r w:rsidR="009458FC">
        <w:rPr>
          <w:rFonts w:ascii="Times New Roman" w:hAnsi="Times New Roman"/>
          <w:sz w:val="24"/>
          <w:szCs w:val="24"/>
        </w:rPr>
        <w:t>T</w:t>
      </w:r>
      <w:r w:rsidR="00C4027B">
        <w:rPr>
          <w:rFonts w:ascii="Times New Roman" w:hAnsi="Times New Roman"/>
          <w:sz w:val="24"/>
          <w:szCs w:val="24"/>
        </w:rPr>
        <w:t>2</w:t>
      </w:r>
      <w:r w:rsidR="009458FC">
        <w:rPr>
          <w:rFonts w:ascii="Times New Roman" w:hAnsi="Times New Roman"/>
          <w:sz w:val="24"/>
          <w:szCs w:val="24"/>
        </w:rPr>
        <w:t>-</w:t>
      </w:r>
      <w:r w:rsidR="00D80D7A">
        <w:rPr>
          <w:rFonts w:ascii="Times New Roman" w:hAnsi="Times New Roman"/>
          <w:sz w:val="24"/>
          <w:szCs w:val="24"/>
        </w:rPr>
        <w:t>284</w:t>
      </w:r>
    </w:p>
    <w:p w14:paraId="33E7E0F7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Kretinga</w:t>
      </w:r>
    </w:p>
    <w:p w14:paraId="61AE2896" w14:textId="77777777" w:rsidR="00061419" w:rsidRPr="00884A55" w:rsidRDefault="0006141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3EA7A" w14:textId="77777777" w:rsidR="00D250B8" w:rsidRDefault="00061419" w:rsidP="00E25B5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84A55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884A55">
        <w:rPr>
          <w:rFonts w:ascii="Times New Roman" w:hAnsi="Times New Roman"/>
          <w:spacing w:val="40"/>
          <w:sz w:val="24"/>
          <w:szCs w:val="24"/>
        </w:rPr>
        <w:t>nusprendžia</w:t>
      </w:r>
      <w:r w:rsidRPr="00884A55">
        <w:rPr>
          <w:rFonts w:ascii="Times New Roman" w:hAnsi="Times New Roman"/>
          <w:sz w:val="24"/>
          <w:szCs w:val="24"/>
        </w:rPr>
        <w:t>:</w:t>
      </w:r>
    </w:p>
    <w:p w14:paraId="45ADAA63" w14:textId="3659801E" w:rsidR="00F820A8" w:rsidRPr="00D250B8" w:rsidRDefault="00D250B8" w:rsidP="00E25B5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820A8" w:rsidRPr="00D250B8">
        <w:rPr>
          <w:rFonts w:ascii="Times New Roman" w:hAnsi="Times New Roman"/>
          <w:sz w:val="24"/>
          <w:szCs w:val="24"/>
        </w:rPr>
        <w:t xml:space="preserve">Pakeisti </w:t>
      </w:r>
      <w:bookmarkStart w:id="2" w:name="_Hlk186388014"/>
      <w:r w:rsidR="009B2D12" w:rsidRPr="009B2D12">
        <w:rPr>
          <w:rFonts w:ascii="Times New Roman" w:hAnsi="Times New Roman"/>
          <w:sz w:val="24"/>
          <w:szCs w:val="24"/>
        </w:rPr>
        <w:t>Kelių priežiūros ir plėtros programos finansavimo lėšų paskirstymo ir naudojimo Kretingos rajono savivaldybės susisiekimo infrastruktūros objektams finansuoti tvarkos aprašą</w:t>
      </w:r>
      <w:r w:rsidR="00F820A8" w:rsidRPr="00D250B8">
        <w:rPr>
          <w:rFonts w:ascii="Times New Roman" w:hAnsi="Times New Roman"/>
          <w:sz w:val="24"/>
          <w:szCs w:val="24"/>
        </w:rPr>
        <w:t>, patvirtint</w:t>
      </w:r>
      <w:r w:rsidR="009A6B5E" w:rsidRPr="00D250B8">
        <w:rPr>
          <w:rFonts w:ascii="Times New Roman" w:hAnsi="Times New Roman"/>
          <w:sz w:val="24"/>
          <w:szCs w:val="24"/>
        </w:rPr>
        <w:t>ą</w:t>
      </w:r>
      <w:r w:rsidR="00F820A8" w:rsidRPr="00D250B8">
        <w:rPr>
          <w:rFonts w:ascii="Times New Roman" w:hAnsi="Times New Roman"/>
          <w:sz w:val="24"/>
          <w:szCs w:val="24"/>
        </w:rPr>
        <w:t xml:space="preserve"> Kretingos rajono savivaldybės tarybos 202</w:t>
      </w:r>
      <w:r w:rsidR="009B2D12">
        <w:rPr>
          <w:rFonts w:ascii="Times New Roman" w:hAnsi="Times New Roman"/>
          <w:sz w:val="24"/>
          <w:szCs w:val="24"/>
        </w:rPr>
        <w:t>4</w:t>
      </w:r>
      <w:r w:rsidR="00F820A8" w:rsidRPr="00D250B8">
        <w:rPr>
          <w:rFonts w:ascii="Times New Roman" w:hAnsi="Times New Roman"/>
          <w:sz w:val="24"/>
          <w:szCs w:val="24"/>
        </w:rPr>
        <w:t xml:space="preserve"> m. </w:t>
      </w:r>
      <w:r w:rsidR="009B2D12">
        <w:rPr>
          <w:rFonts w:ascii="Times New Roman" w:hAnsi="Times New Roman"/>
          <w:sz w:val="24"/>
          <w:szCs w:val="24"/>
        </w:rPr>
        <w:t>biržel</w:t>
      </w:r>
      <w:r w:rsidR="00F820A8" w:rsidRPr="00D250B8">
        <w:rPr>
          <w:rFonts w:ascii="Times New Roman" w:hAnsi="Times New Roman"/>
          <w:sz w:val="24"/>
          <w:szCs w:val="24"/>
        </w:rPr>
        <w:t xml:space="preserve">io </w:t>
      </w:r>
      <w:r w:rsidR="009B2D12">
        <w:rPr>
          <w:rFonts w:ascii="Times New Roman" w:hAnsi="Times New Roman"/>
          <w:sz w:val="24"/>
          <w:szCs w:val="24"/>
        </w:rPr>
        <w:t>27</w:t>
      </w:r>
      <w:r w:rsidR="00F820A8" w:rsidRPr="00D250B8">
        <w:rPr>
          <w:rFonts w:ascii="Times New Roman" w:hAnsi="Times New Roman"/>
          <w:sz w:val="24"/>
          <w:szCs w:val="24"/>
        </w:rPr>
        <w:t xml:space="preserve"> d. sprendimu Nr. T2-</w:t>
      </w:r>
      <w:r w:rsidR="009B2D12">
        <w:rPr>
          <w:rFonts w:ascii="Times New Roman" w:hAnsi="Times New Roman"/>
          <w:sz w:val="24"/>
          <w:szCs w:val="24"/>
        </w:rPr>
        <w:t>285</w:t>
      </w:r>
      <w:r w:rsidR="00F820A8" w:rsidRPr="00D250B8">
        <w:rPr>
          <w:rFonts w:ascii="Times New Roman" w:hAnsi="Times New Roman"/>
          <w:sz w:val="24"/>
          <w:szCs w:val="24"/>
        </w:rPr>
        <w:t xml:space="preserve"> „Dėl </w:t>
      </w:r>
      <w:r w:rsidR="009B2D12" w:rsidRPr="009B2D12">
        <w:rPr>
          <w:rFonts w:ascii="Times New Roman" w:hAnsi="Times New Roman"/>
          <w:sz w:val="24"/>
          <w:szCs w:val="24"/>
        </w:rPr>
        <w:t>Kelių priežiūros ir plėtros programos finansavimo lėšų paskirstymo ir naudojimo Kretingos rajono savivaldybės susisiekimo infrastruktūros objektams finansuoti tvarkos apraš</w:t>
      </w:r>
      <w:r w:rsidR="009B2D12">
        <w:rPr>
          <w:rFonts w:ascii="Times New Roman" w:hAnsi="Times New Roman"/>
          <w:sz w:val="24"/>
          <w:szCs w:val="24"/>
        </w:rPr>
        <w:t>o patvirtinimo</w:t>
      </w:r>
      <w:r w:rsidR="00F820A8" w:rsidRPr="00D250B8">
        <w:rPr>
          <w:rFonts w:ascii="Times New Roman" w:hAnsi="Times New Roman"/>
          <w:sz w:val="24"/>
          <w:szCs w:val="24"/>
        </w:rPr>
        <w:t>“</w:t>
      </w:r>
      <w:bookmarkEnd w:id="2"/>
      <w:r w:rsidR="00F820A8" w:rsidRPr="00D250B8">
        <w:rPr>
          <w:rFonts w:ascii="Times New Roman" w:hAnsi="Times New Roman"/>
          <w:sz w:val="24"/>
          <w:szCs w:val="24"/>
        </w:rPr>
        <w:t>:</w:t>
      </w:r>
    </w:p>
    <w:p w14:paraId="4B4D4842" w14:textId="6BC97FC1" w:rsidR="00E25B5D" w:rsidRPr="00540A43" w:rsidRDefault="00D250B8" w:rsidP="00E25B5D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40A43">
        <w:rPr>
          <w:rFonts w:ascii="Times New Roman" w:hAnsi="Times New Roman"/>
          <w:sz w:val="24"/>
          <w:szCs w:val="24"/>
        </w:rPr>
        <w:t>1.1.</w:t>
      </w:r>
      <w:r w:rsidR="00F820A8" w:rsidRPr="00540A43">
        <w:rPr>
          <w:rFonts w:ascii="Times New Roman" w:hAnsi="Times New Roman"/>
          <w:sz w:val="24"/>
          <w:szCs w:val="24"/>
        </w:rPr>
        <w:t xml:space="preserve"> </w:t>
      </w:r>
      <w:bookmarkStart w:id="3" w:name="_Hlk208689560"/>
      <w:r w:rsidR="00E25B5D" w:rsidRPr="00540A43">
        <w:rPr>
          <w:rFonts w:ascii="Times New Roman" w:hAnsi="Times New Roman"/>
          <w:sz w:val="24"/>
          <w:szCs w:val="24"/>
        </w:rPr>
        <w:t xml:space="preserve">Pakeisti </w:t>
      </w:r>
      <w:r w:rsidR="00CF43A1">
        <w:rPr>
          <w:rFonts w:ascii="Times New Roman" w:hAnsi="Times New Roman"/>
          <w:sz w:val="24"/>
          <w:szCs w:val="24"/>
        </w:rPr>
        <w:t>4.5</w:t>
      </w:r>
      <w:r w:rsidR="00880300" w:rsidRPr="00540A43">
        <w:rPr>
          <w:rFonts w:ascii="Times New Roman" w:hAnsi="Times New Roman"/>
          <w:sz w:val="24"/>
          <w:szCs w:val="24"/>
        </w:rPr>
        <w:t xml:space="preserve"> papunktį ir </w:t>
      </w:r>
      <w:r w:rsidR="002464D6">
        <w:rPr>
          <w:rFonts w:ascii="Times New Roman" w:hAnsi="Times New Roman"/>
          <w:sz w:val="24"/>
          <w:szCs w:val="24"/>
        </w:rPr>
        <w:t xml:space="preserve">jį </w:t>
      </w:r>
      <w:r w:rsidR="00880300" w:rsidRPr="00540A43">
        <w:rPr>
          <w:rFonts w:ascii="Times New Roman" w:hAnsi="Times New Roman"/>
          <w:sz w:val="24"/>
          <w:szCs w:val="24"/>
        </w:rPr>
        <w:t>išdėstyti taip:</w:t>
      </w:r>
      <w:bookmarkEnd w:id="3"/>
    </w:p>
    <w:p w14:paraId="1BDCB2C1" w14:textId="2C37073A" w:rsidR="00880300" w:rsidRDefault="00880300" w:rsidP="0088030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40A43">
        <w:rPr>
          <w:rFonts w:ascii="Times New Roman" w:hAnsi="Times New Roman"/>
          <w:sz w:val="24"/>
          <w:szCs w:val="24"/>
        </w:rPr>
        <w:t>„</w:t>
      </w:r>
      <w:r w:rsidR="00CF43A1">
        <w:rPr>
          <w:rFonts w:ascii="Times New Roman" w:hAnsi="Times New Roman"/>
          <w:sz w:val="24"/>
          <w:szCs w:val="24"/>
        </w:rPr>
        <w:t>4</w:t>
      </w:r>
      <w:r w:rsidRPr="00540A43">
        <w:rPr>
          <w:rFonts w:ascii="Times New Roman" w:hAnsi="Times New Roman"/>
          <w:sz w:val="24"/>
          <w:szCs w:val="24"/>
        </w:rPr>
        <w:t>.</w:t>
      </w:r>
      <w:r w:rsidR="00CF43A1">
        <w:rPr>
          <w:rFonts w:ascii="Times New Roman" w:hAnsi="Times New Roman"/>
          <w:sz w:val="24"/>
          <w:szCs w:val="24"/>
        </w:rPr>
        <w:t>5</w:t>
      </w:r>
      <w:r w:rsidRPr="00540A43">
        <w:rPr>
          <w:rFonts w:ascii="Times New Roman" w:hAnsi="Times New Roman"/>
          <w:sz w:val="24"/>
          <w:szCs w:val="24"/>
        </w:rPr>
        <w:t xml:space="preserve">. </w:t>
      </w:r>
      <w:r w:rsidR="00CF43A1" w:rsidRPr="00CF43A1">
        <w:rPr>
          <w:rFonts w:ascii="Times New Roman" w:hAnsi="Times New Roman"/>
          <w:b/>
          <w:sz w:val="24"/>
          <w:szCs w:val="24"/>
        </w:rPr>
        <w:t>KPPP skaičiuojamosios lėšos</w:t>
      </w:r>
      <w:r w:rsidR="00CF43A1" w:rsidRPr="00CF43A1">
        <w:rPr>
          <w:rFonts w:ascii="Times New Roman" w:hAnsi="Times New Roman"/>
          <w:sz w:val="24"/>
          <w:szCs w:val="24"/>
        </w:rPr>
        <w:t xml:space="preserve"> – Kelių direkcijos direktoriaus įsakymu skiriamos KPPP finansavimo lėšos savivaldybių institucijų valdomiems vietinės reikšmės keliams, kurios paskirstomos savivaldybėms pagal nuolatinių gyventojų skaičių ir kelių ilgį. Nuo </w:t>
      </w:r>
      <w:r w:rsidR="00CF43A1" w:rsidRPr="00CC322B">
        <w:rPr>
          <w:rFonts w:ascii="Times New Roman" w:hAnsi="Times New Roman"/>
          <w:sz w:val="24"/>
          <w:szCs w:val="24"/>
        </w:rPr>
        <w:t xml:space="preserve">2027 </w:t>
      </w:r>
      <w:r w:rsidR="00CF43A1" w:rsidRPr="00CF43A1">
        <w:rPr>
          <w:rFonts w:ascii="Times New Roman" w:hAnsi="Times New Roman"/>
          <w:sz w:val="24"/>
          <w:szCs w:val="24"/>
        </w:rPr>
        <w:t>metų Programos finansavimo lėšos savivaldybėms paskirstomos pagal nuolatinių gyventojų skaičių (vadovaujamasi Lietuvos statistikos departamento duomenimis, skelbiamais einamųjų biudžetinių metų vasario 1 d.) – 50 procentų ir pagal Nekilnojamojo turto registre iki einamųjų biudžetinių metų sausio 1 d. įregistruotų motorizuoto eismo kelių ilgį – 50 procentų;</w:t>
      </w:r>
      <w:r w:rsidRPr="00540A43">
        <w:rPr>
          <w:rFonts w:ascii="Times New Roman" w:hAnsi="Times New Roman"/>
          <w:sz w:val="24"/>
          <w:szCs w:val="24"/>
        </w:rPr>
        <w:t>“</w:t>
      </w:r>
    </w:p>
    <w:p w14:paraId="426C6CE1" w14:textId="2D0F642D" w:rsidR="00A735CD" w:rsidRDefault="00E25B5D" w:rsidP="00E25B5D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CF43A1" w:rsidRPr="00CF43A1">
        <w:rPr>
          <w:rFonts w:ascii="Times New Roman" w:hAnsi="Times New Roman"/>
          <w:sz w:val="24"/>
          <w:szCs w:val="24"/>
        </w:rPr>
        <w:t xml:space="preserve">Pakeisti </w:t>
      </w:r>
      <w:r w:rsidR="00CF43A1">
        <w:rPr>
          <w:rFonts w:ascii="Times New Roman" w:hAnsi="Times New Roman"/>
          <w:sz w:val="24"/>
          <w:szCs w:val="24"/>
        </w:rPr>
        <w:t>6</w:t>
      </w:r>
      <w:r w:rsidR="00CF43A1" w:rsidRPr="00CF43A1">
        <w:rPr>
          <w:rFonts w:ascii="Times New Roman" w:hAnsi="Times New Roman"/>
          <w:sz w:val="24"/>
          <w:szCs w:val="24"/>
        </w:rPr>
        <w:t>.</w:t>
      </w:r>
      <w:r w:rsidR="00CF43A1">
        <w:rPr>
          <w:rFonts w:ascii="Times New Roman" w:hAnsi="Times New Roman"/>
          <w:sz w:val="24"/>
          <w:szCs w:val="24"/>
        </w:rPr>
        <w:t>1</w:t>
      </w:r>
      <w:r w:rsidR="00CF43A1" w:rsidRPr="00CF43A1">
        <w:rPr>
          <w:rFonts w:ascii="Times New Roman" w:hAnsi="Times New Roman"/>
          <w:sz w:val="24"/>
          <w:szCs w:val="24"/>
        </w:rPr>
        <w:t xml:space="preserve"> papunktį ir </w:t>
      </w:r>
      <w:r w:rsidR="002464D6">
        <w:rPr>
          <w:rFonts w:ascii="Times New Roman" w:hAnsi="Times New Roman"/>
          <w:sz w:val="24"/>
          <w:szCs w:val="24"/>
        </w:rPr>
        <w:t xml:space="preserve">jį </w:t>
      </w:r>
      <w:r w:rsidR="00CF43A1" w:rsidRPr="00CF43A1">
        <w:rPr>
          <w:rFonts w:ascii="Times New Roman" w:hAnsi="Times New Roman"/>
          <w:sz w:val="24"/>
          <w:szCs w:val="24"/>
        </w:rPr>
        <w:t>išdėstyti taip:</w:t>
      </w:r>
    </w:p>
    <w:p w14:paraId="1D5092AC" w14:textId="4282DB2E" w:rsidR="00983FAA" w:rsidRPr="00983FAA" w:rsidRDefault="00A735CD" w:rsidP="00CF43A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CF43A1">
        <w:rPr>
          <w:rFonts w:ascii="Times New Roman" w:hAnsi="Times New Roman"/>
          <w:sz w:val="24"/>
          <w:szCs w:val="24"/>
        </w:rPr>
        <w:t>6.1</w:t>
      </w:r>
      <w:r w:rsidR="00D616CC" w:rsidRPr="00D616CC">
        <w:rPr>
          <w:rFonts w:ascii="Times New Roman" w:hAnsi="Times New Roman"/>
          <w:sz w:val="24"/>
          <w:szCs w:val="24"/>
        </w:rPr>
        <w:t xml:space="preserve">. </w:t>
      </w:r>
      <w:r w:rsidR="00CF43A1" w:rsidRPr="00CF43A1">
        <w:rPr>
          <w:rFonts w:ascii="Times New Roman" w:hAnsi="Times New Roman"/>
          <w:sz w:val="24"/>
          <w:szCs w:val="24"/>
        </w:rPr>
        <w:t>nuo bendros skirtos Savivaldybei Programos finansavimo lėšų sumos ne mažiau kaip 58 procentai (2025 metais – 40 procentų)</w:t>
      </w:r>
      <w:r w:rsidR="00CF43A1" w:rsidRPr="00CF43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F43A1" w:rsidRPr="00CF43A1">
        <w:rPr>
          <w:rFonts w:ascii="Times New Roman" w:hAnsi="Times New Roman"/>
          <w:sz w:val="24"/>
          <w:szCs w:val="24"/>
        </w:rPr>
        <w:t>naudojama turtui įsigyti – Savivaldybės vietinės reikšmės kelių tiesimui, rekonstravimui ir taisymui (remontui) bei su tai susijusioms paslaugoms finansuoti;</w:t>
      </w:r>
      <w:r w:rsidR="00983FAA">
        <w:rPr>
          <w:rFonts w:ascii="Times New Roman" w:hAnsi="Times New Roman"/>
          <w:sz w:val="24"/>
          <w:szCs w:val="24"/>
        </w:rPr>
        <w:t>“</w:t>
      </w:r>
    </w:p>
    <w:p w14:paraId="6EFEC47A" w14:textId="6A263A82" w:rsidR="0032334E" w:rsidRPr="0032334E" w:rsidRDefault="00541A58" w:rsidP="0032334E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F43A1">
        <w:rPr>
          <w:rFonts w:ascii="Times New Roman" w:hAnsi="Times New Roman"/>
          <w:sz w:val="24"/>
          <w:szCs w:val="24"/>
        </w:rPr>
        <w:t>3</w:t>
      </w:r>
      <w:r w:rsidRPr="00541A58">
        <w:rPr>
          <w:rFonts w:ascii="Times New Roman" w:hAnsi="Times New Roman"/>
          <w:sz w:val="24"/>
          <w:szCs w:val="24"/>
        </w:rPr>
        <w:t xml:space="preserve">. </w:t>
      </w:r>
      <w:r w:rsidR="0032334E" w:rsidRPr="0032334E">
        <w:rPr>
          <w:rFonts w:ascii="Times New Roman" w:hAnsi="Times New Roman"/>
          <w:sz w:val="24"/>
          <w:szCs w:val="24"/>
        </w:rPr>
        <w:t>Pakeisti 6.2.</w:t>
      </w:r>
      <w:r w:rsidR="0032334E">
        <w:rPr>
          <w:rFonts w:ascii="Times New Roman" w:hAnsi="Times New Roman"/>
          <w:sz w:val="24"/>
          <w:szCs w:val="24"/>
        </w:rPr>
        <w:t>1</w:t>
      </w:r>
      <w:r w:rsidR="0032334E" w:rsidRPr="0032334E">
        <w:rPr>
          <w:rFonts w:ascii="Times New Roman" w:hAnsi="Times New Roman"/>
          <w:sz w:val="24"/>
          <w:szCs w:val="24"/>
        </w:rPr>
        <w:t xml:space="preserve"> papunktį ir</w:t>
      </w:r>
      <w:r w:rsidR="002464D6">
        <w:rPr>
          <w:rFonts w:ascii="Times New Roman" w:hAnsi="Times New Roman"/>
          <w:sz w:val="24"/>
          <w:szCs w:val="24"/>
        </w:rPr>
        <w:t xml:space="preserve"> jį</w:t>
      </w:r>
      <w:r w:rsidR="0032334E" w:rsidRPr="0032334E">
        <w:rPr>
          <w:rFonts w:ascii="Times New Roman" w:hAnsi="Times New Roman"/>
          <w:sz w:val="24"/>
          <w:szCs w:val="24"/>
        </w:rPr>
        <w:t xml:space="preserve"> išdėstyti taip:</w:t>
      </w:r>
    </w:p>
    <w:p w14:paraId="106BF8FE" w14:textId="579F791F" w:rsidR="0032334E" w:rsidRPr="0032334E" w:rsidRDefault="0032334E" w:rsidP="00E25B5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„6.2.1. </w:t>
      </w:r>
      <w:r w:rsidRPr="0032334E">
        <w:rPr>
          <w:rFonts w:ascii="Times New Roman" w:hAnsi="Times New Roman"/>
          <w:sz w:val="24"/>
          <w:szCs w:val="24"/>
        </w:rPr>
        <w:t>kaimiškosioms seniūnijoms</w:t>
      </w:r>
      <w:r w:rsidRPr="0032334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2334E">
        <w:rPr>
          <w:rFonts w:ascii="Times New Roman" w:hAnsi="Times New Roman"/>
          <w:sz w:val="24"/>
          <w:szCs w:val="24"/>
        </w:rPr>
        <w:t>–</w:t>
      </w:r>
      <w:r w:rsidRPr="0032334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2334E">
        <w:rPr>
          <w:rFonts w:ascii="Times New Roman" w:hAnsi="Times New Roman"/>
          <w:sz w:val="24"/>
          <w:szCs w:val="24"/>
        </w:rPr>
        <w:t xml:space="preserve">30,62 procentai </w:t>
      </w:r>
      <w:bookmarkStart w:id="4" w:name="_Hlk208688440"/>
      <w:r w:rsidRPr="0032334E">
        <w:rPr>
          <w:rFonts w:ascii="Times New Roman" w:hAnsi="Times New Roman"/>
          <w:sz w:val="24"/>
          <w:szCs w:val="24"/>
        </w:rPr>
        <w:t>(2025 metais – 43,74 procentai)</w:t>
      </w:r>
      <w:bookmarkEnd w:id="4"/>
      <w:r w:rsidRPr="0032334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</w:p>
    <w:p w14:paraId="40BBA3FA" w14:textId="6EAA07CC" w:rsidR="005C7384" w:rsidRDefault="0032334E" w:rsidP="00E25B5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5" w:name="_Hlk208997311"/>
      <w:r>
        <w:rPr>
          <w:rFonts w:ascii="Times New Roman" w:hAnsi="Times New Roman"/>
          <w:sz w:val="24"/>
          <w:szCs w:val="24"/>
        </w:rPr>
        <w:t xml:space="preserve">1.4. </w:t>
      </w:r>
      <w:r w:rsidR="00CF43A1" w:rsidRPr="00CF43A1">
        <w:rPr>
          <w:rFonts w:ascii="Times New Roman" w:hAnsi="Times New Roman"/>
          <w:sz w:val="24"/>
          <w:szCs w:val="24"/>
        </w:rPr>
        <w:t>Pakeisti 6.</w:t>
      </w:r>
      <w:r w:rsidR="00CF43A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</w:t>
      </w:r>
      <w:r w:rsidR="00CF43A1" w:rsidRPr="00CF43A1">
        <w:rPr>
          <w:rFonts w:ascii="Times New Roman" w:hAnsi="Times New Roman"/>
          <w:sz w:val="24"/>
          <w:szCs w:val="24"/>
        </w:rPr>
        <w:t xml:space="preserve"> papunktį ir </w:t>
      </w:r>
      <w:r w:rsidR="002464D6">
        <w:rPr>
          <w:rFonts w:ascii="Times New Roman" w:hAnsi="Times New Roman"/>
          <w:sz w:val="24"/>
          <w:szCs w:val="24"/>
        </w:rPr>
        <w:t xml:space="preserve">jį </w:t>
      </w:r>
      <w:r w:rsidR="00CF43A1" w:rsidRPr="00CF43A1">
        <w:rPr>
          <w:rFonts w:ascii="Times New Roman" w:hAnsi="Times New Roman"/>
          <w:sz w:val="24"/>
          <w:szCs w:val="24"/>
        </w:rPr>
        <w:t>išdėstyti taip:</w:t>
      </w:r>
    </w:p>
    <w:bookmarkEnd w:id="5"/>
    <w:p w14:paraId="513BF71F" w14:textId="0BFA0A82" w:rsidR="005C7384" w:rsidRDefault="005C7384" w:rsidP="00E25B5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CF43A1" w:rsidRPr="00CF43A1">
        <w:rPr>
          <w:rFonts w:ascii="Times New Roman" w:hAnsi="Times New Roman"/>
          <w:sz w:val="24"/>
          <w:szCs w:val="24"/>
        </w:rPr>
        <w:t xml:space="preserve">6.2.2. Kretingos miestui – 9,63 procentai (2025 metais – </w:t>
      </w:r>
      <w:r w:rsidR="0032334E">
        <w:rPr>
          <w:rFonts w:ascii="Times New Roman" w:hAnsi="Times New Roman"/>
          <w:sz w:val="24"/>
          <w:szCs w:val="24"/>
        </w:rPr>
        <w:t>13,76</w:t>
      </w:r>
      <w:r w:rsidR="00CF43A1" w:rsidRPr="00CF43A1">
        <w:rPr>
          <w:rFonts w:ascii="Times New Roman" w:hAnsi="Times New Roman"/>
          <w:sz w:val="24"/>
          <w:szCs w:val="24"/>
        </w:rPr>
        <w:t xml:space="preserve"> procentai)</w:t>
      </w:r>
      <w:r w:rsidR="00CF43A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</w:p>
    <w:p w14:paraId="74663BF2" w14:textId="2613AB45" w:rsidR="0032334E" w:rsidRPr="0032334E" w:rsidRDefault="0032334E" w:rsidP="0032334E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32334E">
        <w:rPr>
          <w:rFonts w:ascii="Times New Roman" w:hAnsi="Times New Roman"/>
          <w:sz w:val="24"/>
          <w:szCs w:val="24"/>
        </w:rPr>
        <w:t>Pakeisti 6.2.</w:t>
      </w:r>
      <w:r>
        <w:rPr>
          <w:rFonts w:ascii="Times New Roman" w:hAnsi="Times New Roman"/>
          <w:sz w:val="24"/>
          <w:szCs w:val="24"/>
        </w:rPr>
        <w:t>3</w:t>
      </w:r>
      <w:r w:rsidRPr="0032334E">
        <w:rPr>
          <w:rFonts w:ascii="Times New Roman" w:hAnsi="Times New Roman"/>
          <w:sz w:val="24"/>
          <w:szCs w:val="24"/>
        </w:rPr>
        <w:t xml:space="preserve"> papunktį ir </w:t>
      </w:r>
      <w:r w:rsidR="002464D6">
        <w:rPr>
          <w:rFonts w:ascii="Times New Roman" w:hAnsi="Times New Roman"/>
          <w:sz w:val="24"/>
          <w:szCs w:val="24"/>
        </w:rPr>
        <w:t xml:space="preserve">jį </w:t>
      </w:r>
      <w:r w:rsidRPr="0032334E">
        <w:rPr>
          <w:rFonts w:ascii="Times New Roman" w:hAnsi="Times New Roman"/>
          <w:sz w:val="24"/>
          <w:szCs w:val="24"/>
        </w:rPr>
        <w:t>išdėstyti taip:</w:t>
      </w:r>
    </w:p>
    <w:p w14:paraId="68701342" w14:textId="5B9E4364" w:rsidR="0032334E" w:rsidRDefault="0032334E" w:rsidP="0032334E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32334E">
        <w:rPr>
          <w:rFonts w:ascii="Times New Roman" w:hAnsi="Times New Roman"/>
          <w:sz w:val="24"/>
          <w:szCs w:val="24"/>
        </w:rPr>
        <w:t>6.2.3. Salantų miestui – 1,75 procentai (2025 metais – 2,5 procentai).</w:t>
      </w:r>
      <w:r>
        <w:rPr>
          <w:rFonts w:ascii="Times New Roman" w:hAnsi="Times New Roman"/>
          <w:sz w:val="24"/>
          <w:szCs w:val="24"/>
        </w:rPr>
        <w:t>“</w:t>
      </w:r>
    </w:p>
    <w:p w14:paraId="7D82BF8C" w14:textId="0050AA05" w:rsidR="0032334E" w:rsidRDefault="0023692D" w:rsidP="0032334E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17BA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="00CF43A1" w:rsidRPr="00CF43A1">
        <w:rPr>
          <w:rFonts w:ascii="Times New Roman" w:hAnsi="Times New Roman"/>
          <w:sz w:val="24"/>
          <w:szCs w:val="24"/>
        </w:rPr>
        <w:t xml:space="preserve">Pakeisti </w:t>
      </w:r>
      <w:r w:rsidR="00CF43A1">
        <w:rPr>
          <w:rFonts w:ascii="Times New Roman" w:hAnsi="Times New Roman"/>
          <w:sz w:val="24"/>
          <w:szCs w:val="24"/>
        </w:rPr>
        <w:t>8</w:t>
      </w:r>
      <w:r w:rsidR="00CF43A1" w:rsidRPr="00CF43A1">
        <w:rPr>
          <w:rFonts w:ascii="Times New Roman" w:hAnsi="Times New Roman"/>
          <w:sz w:val="24"/>
          <w:szCs w:val="24"/>
        </w:rPr>
        <w:t xml:space="preserve"> punkt</w:t>
      </w:r>
      <w:r w:rsidR="00CF43A1">
        <w:rPr>
          <w:rFonts w:ascii="Times New Roman" w:hAnsi="Times New Roman"/>
          <w:sz w:val="24"/>
          <w:szCs w:val="24"/>
        </w:rPr>
        <w:t>ą</w:t>
      </w:r>
      <w:r w:rsidR="00CF43A1" w:rsidRPr="00CF43A1">
        <w:rPr>
          <w:rFonts w:ascii="Times New Roman" w:hAnsi="Times New Roman"/>
          <w:sz w:val="24"/>
          <w:szCs w:val="24"/>
        </w:rPr>
        <w:t xml:space="preserve"> ir išdėstyti taip:</w:t>
      </w:r>
    </w:p>
    <w:p w14:paraId="7DD4F15D" w14:textId="7EA06E5A" w:rsidR="0023692D" w:rsidRDefault="0023692D" w:rsidP="002004B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CF43A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Pr="0023692D">
        <w:rPr>
          <w:rFonts w:ascii="Times New Roman" w:hAnsi="Times New Roman"/>
          <w:sz w:val="24"/>
          <w:szCs w:val="24"/>
        </w:rPr>
        <w:t xml:space="preserve"> </w:t>
      </w:r>
      <w:r w:rsidR="00CF43A1" w:rsidRPr="00CF43A1">
        <w:rPr>
          <w:rFonts w:ascii="Times New Roman" w:hAnsi="Times New Roman"/>
          <w:sz w:val="24"/>
          <w:szCs w:val="24"/>
        </w:rPr>
        <w:t xml:space="preserve">Ne mažiau kaip </w:t>
      </w:r>
      <w:r w:rsidR="00CF43A1" w:rsidRPr="00CC322B">
        <w:rPr>
          <w:rFonts w:ascii="Times New Roman" w:hAnsi="Times New Roman"/>
          <w:sz w:val="24"/>
          <w:szCs w:val="24"/>
        </w:rPr>
        <w:t>50 procentų Programos finansavimo lėšų</w:t>
      </w:r>
      <w:r w:rsidR="00B43227" w:rsidRPr="00CC322B">
        <w:rPr>
          <w:rFonts w:ascii="Times New Roman" w:hAnsi="Times New Roman"/>
          <w:sz w:val="24"/>
          <w:szCs w:val="24"/>
        </w:rPr>
        <w:t xml:space="preserve"> </w:t>
      </w:r>
      <w:r w:rsidR="00CF43A1" w:rsidRPr="00CC322B">
        <w:rPr>
          <w:rFonts w:ascii="Times New Roman" w:hAnsi="Times New Roman"/>
          <w:sz w:val="24"/>
          <w:szCs w:val="24"/>
        </w:rPr>
        <w:t>turi būti naudojama vietinės reikšmės keliams tiesti, rekonstruoti ir taisyti (remontuoti);</w:t>
      </w:r>
      <w:r w:rsidR="00CF43A1" w:rsidRPr="00CF43A1">
        <w:rPr>
          <w:rFonts w:ascii="Times New Roman" w:hAnsi="Times New Roman"/>
          <w:sz w:val="24"/>
          <w:szCs w:val="24"/>
        </w:rPr>
        <w:t xml:space="preserve"> 10 procentų skirtų Programos finansavimo lėšų turi būti naudojama saugaus eismo priemonėms ir darnaus judumo priemonėms vietinės reikšmės keliuose finansuoti.</w:t>
      </w:r>
      <w:r w:rsidRPr="0023692D">
        <w:rPr>
          <w:rFonts w:ascii="Times New Roman" w:hAnsi="Times New Roman"/>
          <w:sz w:val="24"/>
          <w:szCs w:val="24"/>
        </w:rPr>
        <w:t>“</w:t>
      </w:r>
      <w:r w:rsidR="000D1D0D">
        <w:rPr>
          <w:rFonts w:ascii="Times New Roman" w:hAnsi="Times New Roman"/>
          <w:sz w:val="24"/>
          <w:szCs w:val="24"/>
        </w:rPr>
        <w:t>.</w:t>
      </w:r>
    </w:p>
    <w:p w14:paraId="6B9B340C" w14:textId="4D46D58D" w:rsidR="00EE33DB" w:rsidRPr="00223D66" w:rsidRDefault="00D250B8" w:rsidP="0032334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1A69E0" w:rsidRPr="00223D66">
        <w:rPr>
          <w:rFonts w:ascii="Times New Roman" w:hAnsi="Times New Roman"/>
          <w:sz w:val="24"/>
          <w:szCs w:val="24"/>
        </w:rPr>
        <w:t>Nustatyti, kad teisės aktas skelbiamas Teisės aktų registre ir savivaldybės interneto svetainėje.</w:t>
      </w:r>
    </w:p>
    <w:p w14:paraId="3CB10DD8" w14:textId="77777777" w:rsidR="00DF093F" w:rsidRDefault="00DF093F" w:rsidP="003233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A7612A" w14:textId="70E7B173" w:rsidR="001D1E33" w:rsidRDefault="00821C94" w:rsidP="0011042F">
      <w:pPr>
        <w:spacing w:after="0" w:line="240" w:lineRule="auto"/>
        <w:rPr>
          <w:rFonts w:ascii="Times New Roman" w:hAnsi="Times New Roman"/>
          <w:sz w:val="24"/>
        </w:rPr>
      </w:pPr>
      <w:r w:rsidRPr="00AD1C95">
        <w:rPr>
          <w:rFonts w:ascii="Times New Roman" w:hAnsi="Times New Roman"/>
          <w:sz w:val="24"/>
          <w:szCs w:val="24"/>
        </w:rPr>
        <w:t>Savivaldybės meras</w:t>
      </w:r>
      <w:r w:rsidR="00C4027B">
        <w:rPr>
          <w:rFonts w:ascii="Times New Roman" w:hAnsi="Times New Roman"/>
          <w:sz w:val="24"/>
          <w:szCs w:val="24"/>
        </w:rPr>
        <w:tab/>
      </w:r>
      <w:r w:rsidR="00C4027B">
        <w:rPr>
          <w:rFonts w:ascii="Times New Roman" w:hAnsi="Times New Roman"/>
          <w:sz w:val="24"/>
          <w:szCs w:val="24"/>
        </w:rPr>
        <w:tab/>
      </w:r>
      <w:r w:rsidR="00C4027B">
        <w:rPr>
          <w:rFonts w:ascii="Times New Roman" w:hAnsi="Times New Roman"/>
          <w:sz w:val="24"/>
          <w:szCs w:val="24"/>
        </w:rPr>
        <w:tab/>
      </w:r>
      <w:r w:rsidR="00C4027B">
        <w:rPr>
          <w:rFonts w:ascii="Times New Roman" w:hAnsi="Times New Roman"/>
          <w:sz w:val="24"/>
          <w:szCs w:val="24"/>
        </w:rPr>
        <w:tab/>
      </w:r>
      <w:r w:rsidR="00C4027B">
        <w:rPr>
          <w:rFonts w:ascii="Times New Roman" w:hAnsi="Times New Roman"/>
          <w:sz w:val="24"/>
          <w:szCs w:val="24"/>
        </w:rPr>
        <w:tab/>
        <w:t>Antanas Kalnius</w:t>
      </w:r>
    </w:p>
    <w:p w14:paraId="7B373540" w14:textId="77777777" w:rsidR="001D1E33" w:rsidRDefault="001D1E33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1DEB2912" w14:textId="77777777" w:rsidR="00B43227" w:rsidRDefault="00B43227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1E7C6AB5" w14:textId="5D1EEE44" w:rsidR="005D0DD6" w:rsidRDefault="00223D66" w:rsidP="005D63F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Sigutė Jazbutienė</w:t>
      </w:r>
    </w:p>
    <w:sectPr w:rsidR="005D0DD6" w:rsidSect="00B56768">
      <w:headerReference w:type="even" r:id="rId9"/>
      <w:headerReference w:type="defaul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99F0B" w14:textId="77777777" w:rsidR="005623C5" w:rsidRDefault="005623C5" w:rsidP="00A83F72">
      <w:pPr>
        <w:spacing w:after="0" w:line="240" w:lineRule="auto"/>
      </w:pPr>
      <w:r>
        <w:separator/>
      </w:r>
    </w:p>
  </w:endnote>
  <w:endnote w:type="continuationSeparator" w:id="0">
    <w:p w14:paraId="319DC8C8" w14:textId="77777777" w:rsidR="005623C5" w:rsidRDefault="005623C5" w:rsidP="00A8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A1DC9" w14:textId="77777777" w:rsidR="005623C5" w:rsidRDefault="005623C5" w:rsidP="00A83F72">
      <w:pPr>
        <w:spacing w:after="0" w:line="240" w:lineRule="auto"/>
      </w:pPr>
      <w:r>
        <w:separator/>
      </w:r>
    </w:p>
  </w:footnote>
  <w:footnote w:type="continuationSeparator" w:id="0">
    <w:p w14:paraId="0A8FC7E5" w14:textId="77777777" w:rsidR="005623C5" w:rsidRDefault="005623C5" w:rsidP="00A8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6986179"/>
      <w:docPartObj>
        <w:docPartGallery w:val="Page Numbers (Top of Page)"/>
        <w:docPartUnique/>
      </w:docPartObj>
    </w:sdtPr>
    <w:sdtEndPr/>
    <w:sdtContent>
      <w:p w14:paraId="607F5746" w14:textId="77777777" w:rsidR="00B56768" w:rsidRDefault="00B567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3F186" w14:textId="77777777" w:rsidR="00B56768" w:rsidRDefault="00B567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7836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63B8449" w14:textId="42E55B12" w:rsidR="00B56768" w:rsidRPr="00B56768" w:rsidRDefault="00B56768" w:rsidP="00B56768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B56768">
          <w:rPr>
            <w:rFonts w:ascii="Times New Roman" w:hAnsi="Times New Roman"/>
            <w:sz w:val="24"/>
            <w:szCs w:val="24"/>
          </w:rPr>
          <w:fldChar w:fldCharType="begin"/>
        </w:r>
        <w:r w:rsidRPr="00B5676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56768">
          <w:rPr>
            <w:rFonts w:ascii="Times New Roman" w:hAnsi="Times New Roman"/>
            <w:sz w:val="24"/>
            <w:szCs w:val="24"/>
          </w:rPr>
          <w:fldChar w:fldCharType="separate"/>
        </w:r>
        <w:r w:rsidR="004A5636">
          <w:rPr>
            <w:rFonts w:ascii="Times New Roman" w:hAnsi="Times New Roman"/>
            <w:noProof/>
            <w:sz w:val="24"/>
            <w:szCs w:val="24"/>
          </w:rPr>
          <w:t>2</w:t>
        </w:r>
        <w:r w:rsidRPr="00B5676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4E3"/>
    <w:multiLevelType w:val="hybridMultilevel"/>
    <w:tmpl w:val="3FB08CFC"/>
    <w:lvl w:ilvl="0" w:tplc="89667F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59BD"/>
    <w:multiLevelType w:val="multilevel"/>
    <w:tmpl w:val="342018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215F03B4"/>
    <w:multiLevelType w:val="hybridMultilevel"/>
    <w:tmpl w:val="2718447C"/>
    <w:lvl w:ilvl="0" w:tplc="1C36B8EE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4457FF"/>
    <w:multiLevelType w:val="multilevel"/>
    <w:tmpl w:val="342018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4E624E4F"/>
    <w:multiLevelType w:val="hybridMultilevel"/>
    <w:tmpl w:val="58042B26"/>
    <w:lvl w:ilvl="0" w:tplc="C0EA59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BBF5F38"/>
    <w:multiLevelType w:val="multilevel"/>
    <w:tmpl w:val="2CCE2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7" w15:restartNumberingAfterBreak="0">
    <w:nsid w:val="6C097127"/>
    <w:multiLevelType w:val="hybridMultilevel"/>
    <w:tmpl w:val="9DAEB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561287">
    <w:abstractNumId w:val="0"/>
  </w:num>
  <w:num w:numId="2" w16cid:durableId="1512331939">
    <w:abstractNumId w:val="3"/>
  </w:num>
  <w:num w:numId="3" w16cid:durableId="334460768">
    <w:abstractNumId w:val="6"/>
  </w:num>
  <w:num w:numId="4" w16cid:durableId="1986082673">
    <w:abstractNumId w:val="1"/>
  </w:num>
  <w:num w:numId="5" w16cid:durableId="455030203">
    <w:abstractNumId w:val="7"/>
  </w:num>
  <w:num w:numId="6" w16cid:durableId="2042195680">
    <w:abstractNumId w:val="4"/>
  </w:num>
  <w:num w:numId="7" w16cid:durableId="45104917">
    <w:abstractNumId w:val="5"/>
  </w:num>
  <w:num w:numId="8" w16cid:durableId="810706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12"/>
    <w:rsid w:val="00003DB4"/>
    <w:rsid w:val="0001214E"/>
    <w:rsid w:val="000206C5"/>
    <w:rsid w:val="00024B7D"/>
    <w:rsid w:val="000255E3"/>
    <w:rsid w:val="00030394"/>
    <w:rsid w:val="00032692"/>
    <w:rsid w:val="00036F96"/>
    <w:rsid w:val="00043450"/>
    <w:rsid w:val="000536EA"/>
    <w:rsid w:val="00053933"/>
    <w:rsid w:val="000540B3"/>
    <w:rsid w:val="00057542"/>
    <w:rsid w:val="00061419"/>
    <w:rsid w:val="00061803"/>
    <w:rsid w:val="00063F08"/>
    <w:rsid w:val="00073393"/>
    <w:rsid w:val="000735EC"/>
    <w:rsid w:val="000826DD"/>
    <w:rsid w:val="00085C86"/>
    <w:rsid w:val="000A68ED"/>
    <w:rsid w:val="000B0FBC"/>
    <w:rsid w:val="000C6E89"/>
    <w:rsid w:val="000D1D0D"/>
    <w:rsid w:val="000D663F"/>
    <w:rsid w:val="000E0694"/>
    <w:rsid w:val="000F447F"/>
    <w:rsid w:val="0010093D"/>
    <w:rsid w:val="00104ECA"/>
    <w:rsid w:val="0011042F"/>
    <w:rsid w:val="00116245"/>
    <w:rsid w:val="00122EA0"/>
    <w:rsid w:val="00135E91"/>
    <w:rsid w:val="001517F6"/>
    <w:rsid w:val="001536F6"/>
    <w:rsid w:val="00155773"/>
    <w:rsid w:val="001701BC"/>
    <w:rsid w:val="0017492B"/>
    <w:rsid w:val="00177AE4"/>
    <w:rsid w:val="001818E4"/>
    <w:rsid w:val="001A69E0"/>
    <w:rsid w:val="001C1BF7"/>
    <w:rsid w:val="001C1D1F"/>
    <w:rsid w:val="001D1E33"/>
    <w:rsid w:val="001E3EF5"/>
    <w:rsid w:val="001E6571"/>
    <w:rsid w:val="002004BB"/>
    <w:rsid w:val="002041B7"/>
    <w:rsid w:val="00206F8E"/>
    <w:rsid w:val="002178E0"/>
    <w:rsid w:val="00217BA7"/>
    <w:rsid w:val="00221137"/>
    <w:rsid w:val="00223D66"/>
    <w:rsid w:val="0023692D"/>
    <w:rsid w:val="00237B62"/>
    <w:rsid w:val="00243DB0"/>
    <w:rsid w:val="00244A01"/>
    <w:rsid w:val="002464D6"/>
    <w:rsid w:val="00257371"/>
    <w:rsid w:val="00260D12"/>
    <w:rsid w:val="0026189A"/>
    <w:rsid w:val="00262465"/>
    <w:rsid w:val="0027278B"/>
    <w:rsid w:val="002744D7"/>
    <w:rsid w:val="00277DF2"/>
    <w:rsid w:val="002801CF"/>
    <w:rsid w:val="002A1A98"/>
    <w:rsid w:val="002C0759"/>
    <w:rsid w:val="002C5BE8"/>
    <w:rsid w:val="002C77BD"/>
    <w:rsid w:val="002E2CB1"/>
    <w:rsid w:val="002E6DAF"/>
    <w:rsid w:val="002E7351"/>
    <w:rsid w:val="002F3E01"/>
    <w:rsid w:val="002F7BFA"/>
    <w:rsid w:val="003068A0"/>
    <w:rsid w:val="00312965"/>
    <w:rsid w:val="0032334E"/>
    <w:rsid w:val="00330112"/>
    <w:rsid w:val="00330E06"/>
    <w:rsid w:val="0033191F"/>
    <w:rsid w:val="00334BF5"/>
    <w:rsid w:val="0033719F"/>
    <w:rsid w:val="00337BFF"/>
    <w:rsid w:val="003409DF"/>
    <w:rsid w:val="00346518"/>
    <w:rsid w:val="00362D9A"/>
    <w:rsid w:val="00373699"/>
    <w:rsid w:val="00374506"/>
    <w:rsid w:val="00374890"/>
    <w:rsid w:val="00381299"/>
    <w:rsid w:val="0038450C"/>
    <w:rsid w:val="0038636E"/>
    <w:rsid w:val="003927E6"/>
    <w:rsid w:val="00395DC6"/>
    <w:rsid w:val="0039751D"/>
    <w:rsid w:val="003A23AD"/>
    <w:rsid w:val="003C7C92"/>
    <w:rsid w:val="003D70F3"/>
    <w:rsid w:val="003E11CE"/>
    <w:rsid w:val="004147F3"/>
    <w:rsid w:val="00424874"/>
    <w:rsid w:val="00443C98"/>
    <w:rsid w:val="0044513E"/>
    <w:rsid w:val="00452FC4"/>
    <w:rsid w:val="00453606"/>
    <w:rsid w:val="00455F61"/>
    <w:rsid w:val="0045666F"/>
    <w:rsid w:val="00462B56"/>
    <w:rsid w:val="00466D82"/>
    <w:rsid w:val="00470BD7"/>
    <w:rsid w:val="00473231"/>
    <w:rsid w:val="004A2360"/>
    <w:rsid w:val="004A3D93"/>
    <w:rsid w:val="004A5636"/>
    <w:rsid w:val="004B2D68"/>
    <w:rsid w:val="004C6830"/>
    <w:rsid w:val="004C6DAE"/>
    <w:rsid w:val="004D78D8"/>
    <w:rsid w:val="004E360F"/>
    <w:rsid w:val="00502383"/>
    <w:rsid w:val="005120EF"/>
    <w:rsid w:val="00512F12"/>
    <w:rsid w:val="00540A43"/>
    <w:rsid w:val="00541A58"/>
    <w:rsid w:val="00544830"/>
    <w:rsid w:val="005454E8"/>
    <w:rsid w:val="00547927"/>
    <w:rsid w:val="00555893"/>
    <w:rsid w:val="005623C5"/>
    <w:rsid w:val="00563387"/>
    <w:rsid w:val="00573DCB"/>
    <w:rsid w:val="00582C12"/>
    <w:rsid w:val="00587D65"/>
    <w:rsid w:val="00590993"/>
    <w:rsid w:val="0059330A"/>
    <w:rsid w:val="0059659B"/>
    <w:rsid w:val="005A7B25"/>
    <w:rsid w:val="005A7E58"/>
    <w:rsid w:val="005B0D54"/>
    <w:rsid w:val="005B27F5"/>
    <w:rsid w:val="005B4A4A"/>
    <w:rsid w:val="005C2E98"/>
    <w:rsid w:val="005C7384"/>
    <w:rsid w:val="005D0DD6"/>
    <w:rsid w:val="005D17BB"/>
    <w:rsid w:val="005D63F9"/>
    <w:rsid w:val="005D6E4F"/>
    <w:rsid w:val="005E7980"/>
    <w:rsid w:val="005F0A4D"/>
    <w:rsid w:val="005F529A"/>
    <w:rsid w:val="0061614E"/>
    <w:rsid w:val="006256D4"/>
    <w:rsid w:val="00627642"/>
    <w:rsid w:val="0063351A"/>
    <w:rsid w:val="0066668D"/>
    <w:rsid w:val="00667C10"/>
    <w:rsid w:val="006837A6"/>
    <w:rsid w:val="006942D6"/>
    <w:rsid w:val="006A36F9"/>
    <w:rsid w:val="006A7F60"/>
    <w:rsid w:val="006C3799"/>
    <w:rsid w:val="006C6B1A"/>
    <w:rsid w:val="00704130"/>
    <w:rsid w:val="00704FB6"/>
    <w:rsid w:val="00705D55"/>
    <w:rsid w:val="00712416"/>
    <w:rsid w:val="00721D6E"/>
    <w:rsid w:val="00726B56"/>
    <w:rsid w:val="00733380"/>
    <w:rsid w:val="00733C73"/>
    <w:rsid w:val="007562EA"/>
    <w:rsid w:val="0076038A"/>
    <w:rsid w:val="00760682"/>
    <w:rsid w:val="00764DEC"/>
    <w:rsid w:val="0078027D"/>
    <w:rsid w:val="00787D7E"/>
    <w:rsid w:val="007952C1"/>
    <w:rsid w:val="007A0E6C"/>
    <w:rsid w:val="007A7095"/>
    <w:rsid w:val="007B3A69"/>
    <w:rsid w:val="007C549B"/>
    <w:rsid w:val="007D0099"/>
    <w:rsid w:val="007D10E2"/>
    <w:rsid w:val="007D1F61"/>
    <w:rsid w:val="007D4914"/>
    <w:rsid w:val="007D5623"/>
    <w:rsid w:val="007E080F"/>
    <w:rsid w:val="007E5F05"/>
    <w:rsid w:val="007E783D"/>
    <w:rsid w:val="00810096"/>
    <w:rsid w:val="00816233"/>
    <w:rsid w:val="00821C94"/>
    <w:rsid w:val="0082623E"/>
    <w:rsid w:val="00826C0B"/>
    <w:rsid w:val="00827D44"/>
    <w:rsid w:val="00831EFA"/>
    <w:rsid w:val="008338EC"/>
    <w:rsid w:val="00852131"/>
    <w:rsid w:val="00855261"/>
    <w:rsid w:val="008556C6"/>
    <w:rsid w:val="00863338"/>
    <w:rsid w:val="00866269"/>
    <w:rsid w:val="00880300"/>
    <w:rsid w:val="00882E53"/>
    <w:rsid w:val="00884A55"/>
    <w:rsid w:val="00892942"/>
    <w:rsid w:val="00892973"/>
    <w:rsid w:val="008B04B8"/>
    <w:rsid w:val="008B7262"/>
    <w:rsid w:val="008C197A"/>
    <w:rsid w:val="008C773B"/>
    <w:rsid w:val="008C7D51"/>
    <w:rsid w:val="008E426C"/>
    <w:rsid w:val="008F17D8"/>
    <w:rsid w:val="00904051"/>
    <w:rsid w:val="00904A9B"/>
    <w:rsid w:val="00905571"/>
    <w:rsid w:val="00907319"/>
    <w:rsid w:val="0090799F"/>
    <w:rsid w:val="0091044F"/>
    <w:rsid w:val="00914E13"/>
    <w:rsid w:val="009152D1"/>
    <w:rsid w:val="00915D5D"/>
    <w:rsid w:val="009222AD"/>
    <w:rsid w:val="00927758"/>
    <w:rsid w:val="00931782"/>
    <w:rsid w:val="00932E79"/>
    <w:rsid w:val="0094055E"/>
    <w:rsid w:val="009458FC"/>
    <w:rsid w:val="00950CAC"/>
    <w:rsid w:val="00956340"/>
    <w:rsid w:val="00965E91"/>
    <w:rsid w:val="00967DEE"/>
    <w:rsid w:val="0097757B"/>
    <w:rsid w:val="00977B0A"/>
    <w:rsid w:val="00983FAA"/>
    <w:rsid w:val="0098420B"/>
    <w:rsid w:val="009857ED"/>
    <w:rsid w:val="009A6B5E"/>
    <w:rsid w:val="009B2D12"/>
    <w:rsid w:val="009B5E0B"/>
    <w:rsid w:val="009C50FF"/>
    <w:rsid w:val="009D3CEC"/>
    <w:rsid w:val="009D5019"/>
    <w:rsid w:val="009D5351"/>
    <w:rsid w:val="009D763C"/>
    <w:rsid w:val="009E1E1D"/>
    <w:rsid w:val="009E5C89"/>
    <w:rsid w:val="00A03819"/>
    <w:rsid w:val="00A108EA"/>
    <w:rsid w:val="00A225B7"/>
    <w:rsid w:val="00A25B3E"/>
    <w:rsid w:val="00A30129"/>
    <w:rsid w:val="00A3182D"/>
    <w:rsid w:val="00A3532F"/>
    <w:rsid w:val="00A4359E"/>
    <w:rsid w:val="00A62318"/>
    <w:rsid w:val="00A72062"/>
    <w:rsid w:val="00A726DD"/>
    <w:rsid w:val="00A735CD"/>
    <w:rsid w:val="00A83F72"/>
    <w:rsid w:val="00A8739E"/>
    <w:rsid w:val="00A912F2"/>
    <w:rsid w:val="00AA17C0"/>
    <w:rsid w:val="00AA499C"/>
    <w:rsid w:val="00AC7BA8"/>
    <w:rsid w:val="00AD05CF"/>
    <w:rsid w:val="00AD1C95"/>
    <w:rsid w:val="00AE1F1E"/>
    <w:rsid w:val="00AE34AA"/>
    <w:rsid w:val="00AE6C25"/>
    <w:rsid w:val="00AF49FD"/>
    <w:rsid w:val="00AF6B39"/>
    <w:rsid w:val="00B122D7"/>
    <w:rsid w:val="00B310AF"/>
    <w:rsid w:val="00B31DFC"/>
    <w:rsid w:val="00B43227"/>
    <w:rsid w:val="00B53296"/>
    <w:rsid w:val="00B56768"/>
    <w:rsid w:val="00B611B7"/>
    <w:rsid w:val="00B71CF8"/>
    <w:rsid w:val="00B750FA"/>
    <w:rsid w:val="00B82B78"/>
    <w:rsid w:val="00B8305A"/>
    <w:rsid w:val="00B87501"/>
    <w:rsid w:val="00B95135"/>
    <w:rsid w:val="00BA1AFA"/>
    <w:rsid w:val="00BA396D"/>
    <w:rsid w:val="00BB0C60"/>
    <w:rsid w:val="00BD0C0C"/>
    <w:rsid w:val="00BD5FCC"/>
    <w:rsid w:val="00BF0581"/>
    <w:rsid w:val="00C10395"/>
    <w:rsid w:val="00C20094"/>
    <w:rsid w:val="00C206BD"/>
    <w:rsid w:val="00C207C5"/>
    <w:rsid w:val="00C214F2"/>
    <w:rsid w:val="00C2522C"/>
    <w:rsid w:val="00C4016B"/>
    <w:rsid w:val="00C4027B"/>
    <w:rsid w:val="00C42737"/>
    <w:rsid w:val="00C438EC"/>
    <w:rsid w:val="00C5225F"/>
    <w:rsid w:val="00C528D4"/>
    <w:rsid w:val="00C80399"/>
    <w:rsid w:val="00C810EA"/>
    <w:rsid w:val="00C8194D"/>
    <w:rsid w:val="00C84B48"/>
    <w:rsid w:val="00C866D2"/>
    <w:rsid w:val="00CA5B19"/>
    <w:rsid w:val="00CB548F"/>
    <w:rsid w:val="00CB57F4"/>
    <w:rsid w:val="00CB5C93"/>
    <w:rsid w:val="00CB625E"/>
    <w:rsid w:val="00CC322B"/>
    <w:rsid w:val="00CC5FC6"/>
    <w:rsid w:val="00CD0341"/>
    <w:rsid w:val="00CE0CA3"/>
    <w:rsid w:val="00CE2EEB"/>
    <w:rsid w:val="00CF1D18"/>
    <w:rsid w:val="00CF43A1"/>
    <w:rsid w:val="00CF5799"/>
    <w:rsid w:val="00D00EE4"/>
    <w:rsid w:val="00D02560"/>
    <w:rsid w:val="00D02BD0"/>
    <w:rsid w:val="00D0598C"/>
    <w:rsid w:val="00D11D6E"/>
    <w:rsid w:val="00D21E52"/>
    <w:rsid w:val="00D250B8"/>
    <w:rsid w:val="00D34B99"/>
    <w:rsid w:val="00D3599E"/>
    <w:rsid w:val="00D3616A"/>
    <w:rsid w:val="00D412C1"/>
    <w:rsid w:val="00D452CA"/>
    <w:rsid w:val="00D50E27"/>
    <w:rsid w:val="00D55017"/>
    <w:rsid w:val="00D616CC"/>
    <w:rsid w:val="00D806ED"/>
    <w:rsid w:val="00D80D7A"/>
    <w:rsid w:val="00D81B3B"/>
    <w:rsid w:val="00D84CDE"/>
    <w:rsid w:val="00D9633D"/>
    <w:rsid w:val="00D97ED5"/>
    <w:rsid w:val="00DB5DDB"/>
    <w:rsid w:val="00DC04D2"/>
    <w:rsid w:val="00DD329F"/>
    <w:rsid w:val="00DD6C67"/>
    <w:rsid w:val="00DE45E2"/>
    <w:rsid w:val="00DE6B8E"/>
    <w:rsid w:val="00DF093F"/>
    <w:rsid w:val="00E031B5"/>
    <w:rsid w:val="00E0534D"/>
    <w:rsid w:val="00E0752E"/>
    <w:rsid w:val="00E11932"/>
    <w:rsid w:val="00E1278D"/>
    <w:rsid w:val="00E14D0D"/>
    <w:rsid w:val="00E177B9"/>
    <w:rsid w:val="00E25B5D"/>
    <w:rsid w:val="00E26543"/>
    <w:rsid w:val="00E44FCA"/>
    <w:rsid w:val="00E52689"/>
    <w:rsid w:val="00E5594A"/>
    <w:rsid w:val="00E65039"/>
    <w:rsid w:val="00E70D30"/>
    <w:rsid w:val="00E73A35"/>
    <w:rsid w:val="00E75E2B"/>
    <w:rsid w:val="00E807E1"/>
    <w:rsid w:val="00E80C36"/>
    <w:rsid w:val="00E82A47"/>
    <w:rsid w:val="00E92959"/>
    <w:rsid w:val="00EA1672"/>
    <w:rsid w:val="00EB39D5"/>
    <w:rsid w:val="00EB6795"/>
    <w:rsid w:val="00EC40EB"/>
    <w:rsid w:val="00EC72A3"/>
    <w:rsid w:val="00ED0159"/>
    <w:rsid w:val="00EE33DB"/>
    <w:rsid w:val="00EE3BF0"/>
    <w:rsid w:val="00F00787"/>
    <w:rsid w:val="00F06B86"/>
    <w:rsid w:val="00F13E32"/>
    <w:rsid w:val="00F271CA"/>
    <w:rsid w:val="00F30602"/>
    <w:rsid w:val="00F5532C"/>
    <w:rsid w:val="00F64548"/>
    <w:rsid w:val="00F65615"/>
    <w:rsid w:val="00F820A8"/>
    <w:rsid w:val="00F827D7"/>
    <w:rsid w:val="00F92477"/>
    <w:rsid w:val="00F92BE5"/>
    <w:rsid w:val="00F96C9D"/>
    <w:rsid w:val="00FB0FEB"/>
    <w:rsid w:val="00FB23A5"/>
    <w:rsid w:val="00FB3FD0"/>
    <w:rsid w:val="00FB41BD"/>
    <w:rsid w:val="00FB43CF"/>
    <w:rsid w:val="00FC50FB"/>
    <w:rsid w:val="00FD63F7"/>
    <w:rsid w:val="00FE515F"/>
    <w:rsid w:val="00FE7E88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CD38BE"/>
  <w15:docId w15:val="{11251DD7-AA37-4DD7-B749-1CC232AB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77B9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250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83F7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83F72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73D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83D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CE2EEB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19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19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193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19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1932"/>
    <w:rPr>
      <w:b/>
      <w:bCs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250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Pataisymai">
    <w:name w:val="Revision"/>
    <w:hidden/>
    <w:uiPriority w:val="99"/>
    <w:semiHidden/>
    <w:rsid w:val="00D02BD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A43B7-E56B-4900-A172-21E6FCC6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1796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Antanavičiūtė</dc:creator>
  <cp:lastModifiedBy>Reda Pilelienė</cp:lastModifiedBy>
  <cp:revision>4</cp:revision>
  <cp:lastPrinted>2025-09-17T04:45:00Z</cp:lastPrinted>
  <dcterms:created xsi:type="dcterms:W3CDTF">2025-09-18T10:10:00Z</dcterms:created>
  <dcterms:modified xsi:type="dcterms:W3CDTF">2025-09-19T07:49:00Z</dcterms:modified>
</cp:coreProperties>
</file>