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A9A4" w14:textId="17F7610C" w:rsidR="008503D9" w:rsidRDefault="008503D9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852B81E" wp14:editId="686E178F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B7804" w14:textId="77777777" w:rsidR="008503D9" w:rsidRDefault="008503D9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77BD51E5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64CBDA06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D37E41">
        <w:rPr>
          <w:b/>
          <w:szCs w:val="24"/>
          <w:lang w:val="lt-LT"/>
        </w:rPr>
        <w:t>TAIKOS G. 12</w:t>
      </w:r>
      <w:r>
        <w:rPr>
          <w:b/>
          <w:szCs w:val="24"/>
          <w:lang w:val="lt-LT"/>
        </w:rPr>
        <w:t>, KRETINGOJE,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49603A1C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2025 m.</w:t>
      </w:r>
      <w:r w:rsidR="00C20CD5">
        <w:rPr>
          <w:lang w:val="lt-LT"/>
        </w:rPr>
        <w:t xml:space="preserve"> rugpjūčio </w:t>
      </w:r>
      <w:r w:rsidR="008503D9">
        <w:rPr>
          <w:lang w:val="lt-LT"/>
        </w:rPr>
        <w:t>28</w:t>
      </w:r>
      <w:r w:rsidR="00C20CD5">
        <w:rPr>
          <w:lang w:val="lt-LT"/>
        </w:rPr>
        <w:t xml:space="preserve"> </w:t>
      </w:r>
      <w:r>
        <w:rPr>
          <w:lang w:val="lt-LT"/>
        </w:rPr>
        <w:t>d. Nr. T</w:t>
      </w:r>
      <w:r w:rsidR="008503D9">
        <w:rPr>
          <w:lang w:val="lt-LT"/>
        </w:rPr>
        <w:t>2</w:t>
      </w:r>
      <w:r>
        <w:rPr>
          <w:lang w:val="lt-LT"/>
        </w:rPr>
        <w:t>-</w:t>
      </w:r>
      <w:r w:rsidR="00C20CD5">
        <w:rPr>
          <w:lang w:val="lt-LT"/>
        </w:rPr>
        <w:t>279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007E4E5C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asmens 2025 m. </w:t>
      </w:r>
      <w:r w:rsidR="00D37E41">
        <w:rPr>
          <w:kern w:val="2"/>
          <w:szCs w:val="24"/>
          <w:lang w:val="lt-LT" w:eastAsia="ar-SA"/>
        </w:rPr>
        <w:t>liepos 29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08191E45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202</w:t>
      </w:r>
      <w:r w:rsidR="000D5C31">
        <w:rPr>
          <w:kern w:val="2"/>
          <w:szCs w:val="24"/>
          <w:lang w:val="lt-LT" w:eastAsia="ar-SA"/>
        </w:rPr>
        <w:t>4</w:t>
      </w:r>
      <w:r>
        <w:rPr>
          <w:kern w:val="2"/>
          <w:szCs w:val="24"/>
          <w:lang w:val="lt-LT" w:eastAsia="ar-SA"/>
        </w:rPr>
        <w:t xml:space="preserve"> m. </w:t>
      </w:r>
      <w:r w:rsidR="000D5C31">
        <w:rPr>
          <w:kern w:val="2"/>
          <w:szCs w:val="24"/>
          <w:lang w:val="lt-LT" w:eastAsia="ar-SA"/>
        </w:rPr>
        <w:t>liepos 3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0D5C31">
        <w:rPr>
          <w:kern w:val="2"/>
          <w:szCs w:val="24"/>
          <w:lang w:val="lt-LT" w:eastAsia="ar-SA"/>
        </w:rPr>
        <w:t>V7-13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0A3146" w:rsidRPr="000A3146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0369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0D5C31">
        <w:rPr>
          <w:kern w:val="2"/>
          <w:szCs w:val="24"/>
          <w:lang w:val="lt-LT" w:eastAsia="ar-SA"/>
        </w:rPr>
        <w:t>0609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5634/000</w:t>
      </w:r>
      <w:r w:rsidR="000D5C31">
        <w:rPr>
          <w:bCs/>
          <w:kern w:val="2"/>
          <w:szCs w:val="24"/>
          <w:lang w:val="lt-LT" w:eastAsia="ar-SA"/>
        </w:rPr>
        <w:t>7</w:t>
      </w:r>
      <w:r>
        <w:rPr>
          <w:bCs/>
          <w:kern w:val="2"/>
          <w:szCs w:val="24"/>
          <w:lang w:val="lt-LT" w:eastAsia="ar-SA"/>
        </w:rPr>
        <w:t>:</w:t>
      </w:r>
      <w:r w:rsidR="000D5C31">
        <w:rPr>
          <w:bCs/>
          <w:kern w:val="2"/>
          <w:szCs w:val="24"/>
          <w:lang w:val="lt-LT" w:eastAsia="ar-SA"/>
        </w:rPr>
        <w:t>1022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4400-5982-5248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 w:rsidR="000D5C31">
        <w:rPr>
          <w:kern w:val="2"/>
          <w:szCs w:val="24"/>
          <w:lang w:val="lt-LT" w:eastAsia="ar-SA"/>
        </w:rPr>
        <w:t>Taikos g. 12</w:t>
      </w:r>
      <w:r>
        <w:rPr>
          <w:kern w:val="2"/>
          <w:szCs w:val="24"/>
          <w:lang w:val="lt-LT" w:eastAsia="ar-SA"/>
        </w:rPr>
        <w:t>, Kretingoje.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4FA6B332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8503D9">
        <w:rPr>
          <w:lang w:val="lt-LT"/>
        </w:rPr>
        <w:tab/>
      </w:r>
      <w:r w:rsidR="008503D9">
        <w:rPr>
          <w:lang w:val="lt-LT"/>
        </w:rPr>
        <w:tab/>
      </w:r>
      <w:r w:rsidR="008503D9">
        <w:rPr>
          <w:lang w:val="lt-LT"/>
        </w:rPr>
        <w:tab/>
      </w:r>
      <w:r w:rsidR="008503D9">
        <w:rPr>
          <w:lang w:val="lt-LT"/>
        </w:rPr>
        <w:tab/>
      </w:r>
      <w:r w:rsidR="008503D9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1413ABD0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default" r:id="rId7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40BA" w14:textId="77777777" w:rsidR="00263FEF" w:rsidRDefault="00263FEF">
      <w:r>
        <w:separator/>
      </w:r>
    </w:p>
  </w:endnote>
  <w:endnote w:type="continuationSeparator" w:id="0">
    <w:p w14:paraId="34FE6E96" w14:textId="77777777" w:rsidR="00263FEF" w:rsidRDefault="002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263E" w14:textId="77777777" w:rsidR="00263FEF" w:rsidRDefault="00263FEF">
      <w:r>
        <w:separator/>
      </w:r>
    </w:p>
  </w:footnote>
  <w:footnote w:type="continuationSeparator" w:id="0">
    <w:p w14:paraId="2B705799" w14:textId="77777777" w:rsidR="00263FEF" w:rsidRDefault="0026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5"/>
    <w:rsid w:val="000A3146"/>
    <w:rsid w:val="000D5C31"/>
    <w:rsid w:val="001310B2"/>
    <w:rsid w:val="00263FEF"/>
    <w:rsid w:val="002A4CC6"/>
    <w:rsid w:val="005143C3"/>
    <w:rsid w:val="006179F0"/>
    <w:rsid w:val="00637EBC"/>
    <w:rsid w:val="00767711"/>
    <w:rsid w:val="008503D9"/>
    <w:rsid w:val="008B616F"/>
    <w:rsid w:val="00AD5285"/>
    <w:rsid w:val="00C20CD5"/>
    <w:rsid w:val="00C962A9"/>
    <w:rsid w:val="00D37E41"/>
    <w:rsid w:val="00DC2785"/>
    <w:rsid w:val="00E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3</cp:revision>
  <dcterms:created xsi:type="dcterms:W3CDTF">2025-08-19T11:11:00Z</dcterms:created>
  <dcterms:modified xsi:type="dcterms:W3CDTF">2025-08-25T07:47:00Z</dcterms:modified>
</cp:coreProperties>
</file>