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C79B" w14:textId="282236BD" w:rsidR="00753D26" w:rsidRDefault="00753D26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39AB598" wp14:editId="21356642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267B3D" w14:textId="77777777" w:rsidR="00753D26" w:rsidRDefault="00753D26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787ECF61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510A1D1F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>SAVIVALDYBĖS TURTO PER</w:t>
      </w:r>
      <w:r>
        <w:rPr>
          <w:rFonts w:ascii="Times New Roman" w:hAnsi="Times New Roman"/>
          <w:b/>
          <w:caps/>
          <w:sz w:val="24"/>
          <w:szCs w:val="24"/>
        </w:rPr>
        <w:t>DAVIMO VALDYTI 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rajono švietimo įstaigoms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0D76EE9A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FA5759">
        <w:rPr>
          <w:rFonts w:ascii="Times New Roman" w:hAnsi="Times New Roman"/>
          <w:sz w:val="24"/>
          <w:szCs w:val="24"/>
        </w:rPr>
        <w:t>rugpjūčio</w:t>
      </w:r>
      <w:r w:rsidR="00B336DC">
        <w:rPr>
          <w:rFonts w:ascii="Times New Roman" w:hAnsi="Times New Roman"/>
          <w:sz w:val="24"/>
          <w:szCs w:val="24"/>
        </w:rPr>
        <w:t xml:space="preserve"> </w:t>
      </w:r>
      <w:r w:rsidR="00865B9E">
        <w:rPr>
          <w:rFonts w:ascii="Times New Roman" w:hAnsi="Times New Roman"/>
          <w:sz w:val="24"/>
          <w:szCs w:val="24"/>
        </w:rPr>
        <w:t>2</w:t>
      </w:r>
      <w:r w:rsidR="00753D26">
        <w:rPr>
          <w:rFonts w:ascii="Times New Roman" w:hAnsi="Times New Roman"/>
          <w:sz w:val="24"/>
          <w:szCs w:val="24"/>
        </w:rPr>
        <w:t>8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865B9E">
        <w:rPr>
          <w:rFonts w:ascii="Times New Roman" w:hAnsi="Times New Roman"/>
          <w:sz w:val="24"/>
          <w:szCs w:val="24"/>
        </w:rPr>
        <w:t>T</w:t>
      </w:r>
      <w:r w:rsidR="00753D26">
        <w:rPr>
          <w:rFonts w:ascii="Times New Roman" w:hAnsi="Times New Roman"/>
          <w:sz w:val="24"/>
          <w:szCs w:val="24"/>
        </w:rPr>
        <w:t>2</w:t>
      </w:r>
      <w:r w:rsidR="00865B9E">
        <w:rPr>
          <w:rFonts w:ascii="Times New Roman" w:hAnsi="Times New Roman"/>
          <w:sz w:val="24"/>
          <w:szCs w:val="24"/>
        </w:rPr>
        <w:t>-2</w:t>
      </w:r>
      <w:r w:rsidR="00753D26">
        <w:rPr>
          <w:rFonts w:ascii="Times New Roman" w:hAnsi="Times New Roman"/>
          <w:sz w:val="24"/>
          <w:szCs w:val="24"/>
        </w:rPr>
        <w:t>71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5E928CB2" w:rsidR="00D204F0" w:rsidRPr="00D204F0" w:rsidRDefault="003A0E60" w:rsidP="000B2AAB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D204F0">
        <w:rPr>
          <w:rFonts w:ascii="Times New Roman" w:hAnsi="Times New Roman"/>
          <w:sz w:val="24"/>
          <w:szCs w:val="24"/>
        </w:rPr>
        <w:t xml:space="preserve">5 </w:t>
      </w:r>
      <w:r w:rsidR="005368CB">
        <w:rPr>
          <w:rFonts w:ascii="Times New Roman" w:hAnsi="Times New Roman"/>
          <w:sz w:val="24"/>
          <w:szCs w:val="24"/>
        </w:rPr>
        <w:t xml:space="preserve">ir 6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5368CB">
        <w:rPr>
          <w:rFonts w:ascii="Times New Roman" w:hAnsi="Times New Roman"/>
          <w:sz w:val="24"/>
          <w:szCs w:val="24"/>
        </w:rPr>
        <w:t>ais</w:t>
      </w:r>
      <w:r w:rsidR="00D204F0" w:rsidRPr="00D204F0">
        <w:rPr>
          <w:rFonts w:ascii="Times New Roman" w:hAnsi="Times New Roman"/>
          <w:sz w:val="24"/>
          <w:szCs w:val="24"/>
        </w:rPr>
        <w:t xml:space="preserve">,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397424">
        <w:rPr>
          <w:rFonts w:ascii="Times New Roman" w:hAnsi="Times New Roman"/>
          <w:sz w:val="24"/>
          <w:szCs w:val="24"/>
        </w:rPr>
        <w:t>, 4.3</w:t>
      </w:r>
      <w:r w:rsidR="00FA5759">
        <w:rPr>
          <w:rFonts w:ascii="Times New Roman" w:hAnsi="Times New Roman"/>
          <w:sz w:val="24"/>
          <w:szCs w:val="24"/>
        </w:rPr>
        <w:t xml:space="preserve"> papunkči</w:t>
      </w:r>
      <w:r w:rsidR="00397424">
        <w:rPr>
          <w:rFonts w:ascii="Times New Roman" w:hAnsi="Times New Roman"/>
          <w:sz w:val="24"/>
          <w:szCs w:val="24"/>
        </w:rPr>
        <w:t>ais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FA5759">
        <w:rPr>
          <w:rFonts w:ascii="Times New Roman" w:hAnsi="Times New Roman"/>
          <w:sz w:val="24"/>
          <w:szCs w:val="24"/>
        </w:rPr>
        <w:t>2025 m. liepos 11 d. Kretingos rajono Salantų gimnazijos</w:t>
      </w:r>
      <w:r w:rsidR="00897675">
        <w:rPr>
          <w:rFonts w:ascii="Times New Roman" w:hAnsi="Times New Roman"/>
          <w:sz w:val="24"/>
          <w:szCs w:val="24"/>
        </w:rPr>
        <w:t xml:space="preserve"> raštą Nr. (4.28.) D2-168</w:t>
      </w:r>
      <w:r w:rsidR="00FA5759">
        <w:rPr>
          <w:rFonts w:ascii="Times New Roman" w:hAnsi="Times New Roman"/>
          <w:sz w:val="24"/>
          <w:szCs w:val="24"/>
        </w:rPr>
        <w:t>, Kretingos rajono Kartenos mokyklos-daugiafunkcio centro</w:t>
      </w:r>
      <w:r w:rsidR="00897675">
        <w:rPr>
          <w:rFonts w:ascii="Times New Roman" w:hAnsi="Times New Roman"/>
          <w:sz w:val="24"/>
          <w:szCs w:val="24"/>
        </w:rPr>
        <w:t xml:space="preserve"> raštą Nr. V11-44-(2.5.)</w:t>
      </w:r>
      <w:r w:rsidR="00DA0BF8">
        <w:rPr>
          <w:rFonts w:ascii="Times New Roman" w:hAnsi="Times New Roman"/>
          <w:sz w:val="24"/>
          <w:szCs w:val="24"/>
        </w:rPr>
        <w:t xml:space="preserve">, </w:t>
      </w:r>
      <w:r w:rsidR="00CB4177">
        <w:rPr>
          <w:rFonts w:ascii="Times New Roman" w:hAnsi="Times New Roman"/>
          <w:sz w:val="24"/>
          <w:szCs w:val="24"/>
        </w:rPr>
        <w:t>v</w:t>
      </w:r>
      <w:r w:rsidR="00DA0BF8">
        <w:rPr>
          <w:rFonts w:ascii="Times New Roman" w:hAnsi="Times New Roman"/>
          <w:sz w:val="24"/>
          <w:szCs w:val="24"/>
        </w:rPr>
        <w:t>iešosios įstaigos Pranciškonų gimnazijos</w:t>
      </w:r>
      <w:r w:rsidR="00FA5759">
        <w:rPr>
          <w:rFonts w:ascii="Times New Roman" w:hAnsi="Times New Roman"/>
          <w:sz w:val="24"/>
          <w:szCs w:val="24"/>
        </w:rPr>
        <w:t xml:space="preserve"> rašt</w:t>
      </w:r>
      <w:r w:rsidR="00897675">
        <w:rPr>
          <w:rFonts w:ascii="Times New Roman" w:hAnsi="Times New Roman"/>
          <w:sz w:val="24"/>
          <w:szCs w:val="24"/>
        </w:rPr>
        <w:t>ą Nr. (4.31)-V2-144</w:t>
      </w:r>
      <w:r w:rsidR="00DA0BF8">
        <w:rPr>
          <w:rFonts w:ascii="Times New Roman" w:hAnsi="Times New Roman"/>
          <w:sz w:val="24"/>
          <w:szCs w:val="24"/>
        </w:rPr>
        <w:t xml:space="preserve">, 2025 m. liepos 14 d. Kretingos Marijos </w:t>
      </w:r>
      <w:proofErr w:type="spellStart"/>
      <w:r w:rsidR="00DA0BF8">
        <w:rPr>
          <w:rFonts w:ascii="Times New Roman" w:hAnsi="Times New Roman"/>
          <w:sz w:val="24"/>
          <w:szCs w:val="24"/>
        </w:rPr>
        <w:t>Tiškevičiūtės</w:t>
      </w:r>
      <w:proofErr w:type="spellEnd"/>
      <w:r w:rsidR="00DA0BF8">
        <w:rPr>
          <w:rFonts w:ascii="Times New Roman" w:hAnsi="Times New Roman"/>
          <w:sz w:val="24"/>
          <w:szCs w:val="24"/>
        </w:rPr>
        <w:t xml:space="preserve"> mokyklos</w:t>
      </w:r>
      <w:r w:rsidR="00897675">
        <w:rPr>
          <w:rFonts w:ascii="Times New Roman" w:hAnsi="Times New Roman"/>
          <w:sz w:val="24"/>
          <w:szCs w:val="24"/>
        </w:rPr>
        <w:t xml:space="preserve"> raštą Nr. (1.10)-D3-103</w:t>
      </w:r>
      <w:r w:rsidR="00DA0BF8">
        <w:rPr>
          <w:rFonts w:ascii="Times New Roman" w:hAnsi="Times New Roman"/>
          <w:sz w:val="24"/>
          <w:szCs w:val="24"/>
        </w:rPr>
        <w:t>, Kretingos r</w:t>
      </w:r>
      <w:r w:rsidR="00897675">
        <w:rPr>
          <w:rFonts w:ascii="Times New Roman" w:hAnsi="Times New Roman"/>
          <w:sz w:val="24"/>
          <w:szCs w:val="24"/>
        </w:rPr>
        <w:t xml:space="preserve">. </w:t>
      </w:r>
      <w:r w:rsidR="00DA0BF8">
        <w:rPr>
          <w:rFonts w:ascii="Times New Roman" w:hAnsi="Times New Roman"/>
          <w:sz w:val="24"/>
          <w:szCs w:val="24"/>
        </w:rPr>
        <w:t>Kūlupėnų Motiejaus Valančiaus pagrindinės mokyklos rašt</w:t>
      </w:r>
      <w:r w:rsidR="00897675">
        <w:rPr>
          <w:rFonts w:ascii="Times New Roman" w:hAnsi="Times New Roman"/>
          <w:sz w:val="24"/>
          <w:szCs w:val="24"/>
        </w:rPr>
        <w:t>ą Nr. I-111</w:t>
      </w:r>
      <w:r w:rsidR="00DA0BF8">
        <w:rPr>
          <w:rFonts w:ascii="Times New Roman" w:hAnsi="Times New Roman"/>
          <w:sz w:val="24"/>
          <w:szCs w:val="24"/>
        </w:rPr>
        <w:t>, 2025 m. liepos 23 d. Kretingos r</w:t>
      </w:r>
      <w:r w:rsidR="00897675">
        <w:rPr>
          <w:rFonts w:ascii="Times New Roman" w:hAnsi="Times New Roman"/>
          <w:sz w:val="24"/>
          <w:szCs w:val="24"/>
        </w:rPr>
        <w:t xml:space="preserve">. </w:t>
      </w:r>
      <w:r w:rsidR="00DA0BF8">
        <w:rPr>
          <w:rFonts w:ascii="Times New Roman" w:hAnsi="Times New Roman"/>
          <w:sz w:val="24"/>
          <w:szCs w:val="24"/>
        </w:rPr>
        <w:t>Vydmantų gimnazijos raštą</w:t>
      </w:r>
      <w:r w:rsidR="00897675">
        <w:rPr>
          <w:rFonts w:ascii="Times New Roman" w:hAnsi="Times New Roman"/>
          <w:sz w:val="24"/>
          <w:szCs w:val="24"/>
        </w:rPr>
        <w:t xml:space="preserve"> Nr. (1.8.)-V3-93</w:t>
      </w:r>
      <w:r w:rsidR="00DA0BF8">
        <w:rPr>
          <w:rFonts w:ascii="Times New Roman" w:hAnsi="Times New Roman"/>
          <w:sz w:val="24"/>
          <w:szCs w:val="24"/>
        </w:rPr>
        <w:t>, 2025 m. liepos 24 d. Kretingos Simono Daukanto progimnazijos raštą</w:t>
      </w:r>
      <w:r w:rsidR="00172953">
        <w:rPr>
          <w:rFonts w:ascii="Times New Roman" w:hAnsi="Times New Roman"/>
          <w:sz w:val="24"/>
          <w:szCs w:val="24"/>
        </w:rPr>
        <w:t xml:space="preserve"> Nr. (1.11.)-R3-189</w:t>
      </w:r>
      <w:r w:rsidR="00DA0BF8">
        <w:rPr>
          <w:rFonts w:ascii="Times New Roman" w:hAnsi="Times New Roman"/>
          <w:sz w:val="24"/>
          <w:szCs w:val="24"/>
        </w:rPr>
        <w:t>, 2025 m. liepos 28 d. Kretingos rajono Jokūbavo Aleksandro Stulginskio mokyklos-daugiafunkcio centro raštą</w:t>
      </w:r>
      <w:r w:rsidR="00172953">
        <w:rPr>
          <w:rFonts w:ascii="Times New Roman" w:hAnsi="Times New Roman"/>
          <w:sz w:val="24"/>
          <w:szCs w:val="24"/>
        </w:rPr>
        <w:t xml:space="preserve"> Nr. V11-96</w:t>
      </w:r>
      <w:r w:rsidR="00DA0BF8">
        <w:rPr>
          <w:rFonts w:ascii="Times New Roman" w:hAnsi="Times New Roman"/>
          <w:sz w:val="24"/>
          <w:szCs w:val="24"/>
        </w:rPr>
        <w:t>, 2025 m. liepos 31 d. Kretingos rajono Darbėnų gimnazijos</w:t>
      </w:r>
      <w:r w:rsidR="00172953">
        <w:rPr>
          <w:rFonts w:ascii="Times New Roman" w:hAnsi="Times New Roman"/>
          <w:sz w:val="24"/>
          <w:szCs w:val="24"/>
        </w:rPr>
        <w:t xml:space="preserve"> raštą Nr. (1.10Mr) R2-114</w:t>
      </w:r>
      <w:r w:rsidR="00DA0BF8">
        <w:rPr>
          <w:rFonts w:ascii="Times New Roman" w:hAnsi="Times New Roman"/>
          <w:sz w:val="24"/>
          <w:szCs w:val="24"/>
        </w:rPr>
        <w:t>, Kretingos rajono Kurmaičių pradinės mokyklos</w:t>
      </w:r>
      <w:r w:rsidR="00172953">
        <w:rPr>
          <w:rFonts w:ascii="Times New Roman" w:hAnsi="Times New Roman"/>
          <w:sz w:val="24"/>
          <w:szCs w:val="24"/>
        </w:rPr>
        <w:t xml:space="preserve"> raštą Nr. V4-73</w:t>
      </w:r>
      <w:r w:rsidR="00DA0BF8">
        <w:rPr>
          <w:rFonts w:ascii="Times New Roman" w:hAnsi="Times New Roman"/>
          <w:sz w:val="24"/>
          <w:szCs w:val="24"/>
        </w:rPr>
        <w:t>, Kretingos mokyklos-darželio „Žibutė“ rašt</w:t>
      </w:r>
      <w:r w:rsidR="00172953">
        <w:rPr>
          <w:rFonts w:ascii="Times New Roman" w:hAnsi="Times New Roman"/>
          <w:sz w:val="24"/>
          <w:szCs w:val="24"/>
        </w:rPr>
        <w:t>ą Nr. (1.7.) R2-82</w:t>
      </w:r>
      <w:r w:rsidR="00DA0BF8">
        <w:rPr>
          <w:rFonts w:ascii="Times New Roman" w:hAnsi="Times New Roman"/>
          <w:sz w:val="24"/>
          <w:szCs w:val="24"/>
        </w:rPr>
        <w:t xml:space="preserve"> ir </w:t>
      </w:r>
      <w:r w:rsidR="00DA0BF8" w:rsidRPr="00172953">
        <w:rPr>
          <w:rFonts w:ascii="Times New Roman" w:hAnsi="Times New Roman"/>
          <w:sz w:val="24"/>
          <w:szCs w:val="24"/>
        </w:rPr>
        <w:t>2025 m. rugpjūčio 1 d. Kretingos</w:t>
      </w:r>
      <w:r w:rsidR="00511592" w:rsidRPr="00172953">
        <w:rPr>
          <w:rFonts w:ascii="Times New Roman" w:hAnsi="Times New Roman"/>
          <w:sz w:val="24"/>
          <w:szCs w:val="24"/>
        </w:rPr>
        <w:t xml:space="preserve"> Marijono Daujoto progimnazijos raštą</w:t>
      </w:r>
      <w:r w:rsidR="00172953" w:rsidRPr="00172953">
        <w:rPr>
          <w:rFonts w:ascii="Times New Roman" w:hAnsi="Times New Roman"/>
          <w:sz w:val="24"/>
          <w:szCs w:val="24"/>
        </w:rPr>
        <w:t xml:space="preserve"> Nr. (1.9)-V8-117</w:t>
      </w:r>
      <w:r w:rsidR="00511592" w:rsidRPr="00172953">
        <w:rPr>
          <w:rFonts w:ascii="Times New Roman" w:hAnsi="Times New Roman"/>
          <w:sz w:val="24"/>
          <w:szCs w:val="24"/>
        </w:rPr>
        <w:t>, Kr</w:t>
      </w:r>
      <w:r w:rsidR="00D204F0" w:rsidRPr="00172953">
        <w:rPr>
          <w:rFonts w:ascii="Times New Roman" w:hAnsi="Times New Roman"/>
          <w:sz w:val="24"/>
          <w:szCs w:val="24"/>
        </w:rPr>
        <w:t>etingos rajono savivaldybės taryba n u s p r e n d ž i a:</w:t>
      </w:r>
    </w:p>
    <w:p w14:paraId="3DFC2046" w14:textId="087C30C1" w:rsidR="00D204F0" w:rsidRPr="005C4B3C" w:rsidRDefault="007E6487" w:rsidP="007E648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>Perduoti Kretingos rajono švietimo įstaigoms savarankišk</w:t>
      </w:r>
      <w:r w:rsidR="00894893" w:rsidRPr="005C4B3C">
        <w:rPr>
          <w:rFonts w:ascii="Times New Roman" w:hAnsi="Times New Roman"/>
          <w:sz w:val="24"/>
          <w:szCs w:val="24"/>
        </w:rPr>
        <w:t>osioms</w:t>
      </w:r>
      <w:r w:rsidR="00D204F0" w:rsidRPr="005C4B3C">
        <w:rPr>
          <w:rFonts w:ascii="Times New Roman" w:hAnsi="Times New Roman"/>
          <w:sz w:val="24"/>
          <w:szCs w:val="24"/>
        </w:rPr>
        <w:t xml:space="preserve"> savivaldybės funkcij</w:t>
      </w:r>
      <w:r w:rsidR="00894893" w:rsidRPr="005C4B3C">
        <w:rPr>
          <w:rFonts w:ascii="Times New Roman" w:hAnsi="Times New Roman"/>
          <w:sz w:val="24"/>
          <w:szCs w:val="24"/>
        </w:rPr>
        <w:t>oms</w:t>
      </w:r>
      <w:r w:rsidR="00511592" w:rsidRPr="005C4B3C">
        <w:rPr>
          <w:rFonts w:ascii="Times New Roman" w:hAnsi="Times New Roman"/>
          <w:sz w:val="24"/>
          <w:szCs w:val="24"/>
        </w:rPr>
        <w:t xml:space="preserve"> (</w:t>
      </w:r>
      <w:r w:rsidR="00894893" w:rsidRPr="005C4B3C">
        <w:rPr>
          <w:rFonts w:ascii="Times New Roman" w:hAnsi="Times New Roman"/>
          <w:sz w:val="24"/>
          <w:szCs w:val="24"/>
        </w:rPr>
        <w:t>savivaldybės teritorijoje gyvenančių vaikų iki 16 metų mokymosi pagal privalomojo švietimo programas užtikrinimas</w:t>
      </w:r>
      <w:r w:rsidR="00511592" w:rsidRPr="005C4B3C">
        <w:rPr>
          <w:rFonts w:ascii="Times New Roman" w:hAnsi="Times New Roman"/>
          <w:sz w:val="24"/>
          <w:szCs w:val="24"/>
        </w:rPr>
        <w:t>; švietimo pagalbos teikimo mokiniui, mokytojui, šeimai, mokyklai, vaiko minimaliosios priežiūros priemonių vykdymo organizavimas ir koordinavimas, prevencinių programų įgyvendinimo mokyklose užtikrinimas</w:t>
      </w:r>
      <w:r w:rsidR="00E629BD" w:rsidRPr="005C4B3C">
        <w:rPr>
          <w:rFonts w:ascii="Times New Roman" w:hAnsi="Times New Roman"/>
          <w:sz w:val="24"/>
          <w:szCs w:val="24"/>
        </w:rPr>
        <w:t>) ir</w:t>
      </w:r>
      <w:r w:rsidR="00894893" w:rsidRPr="005C4B3C">
        <w:rPr>
          <w:rFonts w:ascii="Times New Roman" w:hAnsi="Times New Roman"/>
          <w:sz w:val="24"/>
          <w:szCs w:val="24"/>
        </w:rPr>
        <w:t xml:space="preserve"> įstaigų nuostatuose numatytoms veikloms vykdyti</w:t>
      </w:r>
      <w:r w:rsidR="00D204F0" w:rsidRPr="005C4B3C">
        <w:rPr>
          <w:rFonts w:ascii="Times New Roman" w:hAnsi="Times New Roman"/>
          <w:sz w:val="24"/>
          <w:szCs w:val="24"/>
        </w:rPr>
        <w:t xml:space="preserve">, patikėjimo teise valdyti, naudoti ir disponuoti Kretingos rajono savivaldybei nuosavybės teise priklausantį </w:t>
      </w:r>
      <w:r w:rsidR="005C4B3C">
        <w:rPr>
          <w:rFonts w:ascii="Times New Roman" w:hAnsi="Times New Roman"/>
          <w:sz w:val="24"/>
          <w:szCs w:val="24"/>
        </w:rPr>
        <w:t xml:space="preserve">trumpalaikį </w:t>
      </w:r>
      <w:r w:rsidR="00D204F0" w:rsidRPr="005C4B3C">
        <w:rPr>
          <w:rFonts w:ascii="Times New Roman" w:hAnsi="Times New Roman"/>
          <w:sz w:val="24"/>
          <w:szCs w:val="24"/>
        </w:rPr>
        <w:t>turtą</w:t>
      </w:r>
      <w:r w:rsidR="005C4B3C">
        <w:rPr>
          <w:rFonts w:ascii="Times New Roman" w:hAnsi="Times New Roman"/>
          <w:sz w:val="24"/>
          <w:szCs w:val="24"/>
        </w:rPr>
        <w:t xml:space="preserve"> (atsargas)</w:t>
      </w:r>
      <w:r w:rsidR="00D204F0" w:rsidRPr="005C4B3C">
        <w:rPr>
          <w:rFonts w:ascii="Times New Roman" w:hAnsi="Times New Roman"/>
          <w:sz w:val="24"/>
          <w:szCs w:val="24"/>
        </w:rPr>
        <w:t xml:space="preserve"> </w:t>
      </w:r>
      <w:r w:rsidR="005C4B3C">
        <w:rPr>
          <w:rFonts w:ascii="Times New Roman" w:hAnsi="Times New Roman"/>
          <w:sz w:val="24"/>
          <w:szCs w:val="24"/>
        </w:rPr>
        <w:t xml:space="preserve">negrąžintinai </w:t>
      </w:r>
      <w:r w:rsidR="00D204F0" w:rsidRPr="005C4B3C">
        <w:rPr>
          <w:rFonts w:ascii="Times New Roman" w:hAnsi="Times New Roman"/>
          <w:sz w:val="24"/>
          <w:szCs w:val="24"/>
        </w:rPr>
        <w:t>pagal priedą.</w:t>
      </w:r>
    </w:p>
    <w:p w14:paraId="16CCC99E" w14:textId="372C5F95" w:rsidR="003A0E60" w:rsidRDefault="00F813C1" w:rsidP="005F32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894893">
        <w:rPr>
          <w:rFonts w:ascii="Times New Roman" w:hAnsi="Times New Roman"/>
          <w:sz w:val="24"/>
          <w:szCs w:val="24"/>
        </w:rPr>
        <w:t>us</w:t>
      </w:r>
      <w:r w:rsidR="00D7532F">
        <w:rPr>
          <w:rFonts w:ascii="Times New Roman" w:hAnsi="Times New Roman"/>
          <w:sz w:val="24"/>
          <w:szCs w:val="24"/>
        </w:rPr>
        <w:t xml:space="preserve"> ir </w:t>
      </w:r>
      <w:r w:rsidR="00D7532F" w:rsidRPr="00D7532F">
        <w:rPr>
          <w:rFonts w:ascii="Times New Roman" w:hAnsi="Times New Roman"/>
          <w:sz w:val="24"/>
          <w:szCs w:val="24"/>
        </w:rPr>
        <w:t>patikėjimo sutartį su viešąja įstaiga Pranciškonų gimnazija</w:t>
      </w:r>
      <w:r w:rsidR="003A0E60" w:rsidRPr="00D7532F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5368C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F094E5A" w14:textId="3B9D7602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="00753D26">
        <w:rPr>
          <w:rFonts w:ascii="Times New Roman" w:hAnsi="Times New Roman"/>
          <w:sz w:val="24"/>
          <w:szCs w:val="24"/>
        </w:rPr>
        <w:tab/>
      </w:r>
      <w:r w:rsidR="00753D26">
        <w:rPr>
          <w:rFonts w:ascii="Times New Roman" w:hAnsi="Times New Roman"/>
          <w:sz w:val="24"/>
          <w:szCs w:val="24"/>
        </w:rPr>
        <w:tab/>
      </w:r>
      <w:r w:rsidR="00753D26">
        <w:rPr>
          <w:rFonts w:ascii="Times New Roman" w:hAnsi="Times New Roman"/>
          <w:sz w:val="24"/>
          <w:szCs w:val="24"/>
        </w:rPr>
        <w:tab/>
      </w:r>
      <w:r w:rsidR="00753D26">
        <w:rPr>
          <w:rFonts w:ascii="Times New Roman" w:hAnsi="Times New Roman"/>
          <w:sz w:val="24"/>
          <w:szCs w:val="24"/>
        </w:rPr>
        <w:tab/>
      </w:r>
      <w:r w:rsidR="00753D26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2B31B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6365F" w14:textId="77777777" w:rsidR="005C0C53" w:rsidRDefault="005C0C53">
      <w:pPr>
        <w:spacing w:after="0" w:line="240" w:lineRule="auto"/>
      </w:pPr>
      <w:r>
        <w:separator/>
      </w:r>
    </w:p>
  </w:endnote>
  <w:endnote w:type="continuationSeparator" w:id="0">
    <w:p w14:paraId="10A97936" w14:textId="77777777" w:rsidR="005C0C53" w:rsidRDefault="005C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70AA2" w14:textId="77777777" w:rsidR="005C0C53" w:rsidRDefault="005C0C53">
      <w:pPr>
        <w:spacing w:after="0" w:line="240" w:lineRule="auto"/>
      </w:pPr>
      <w:r>
        <w:separator/>
      </w:r>
    </w:p>
  </w:footnote>
  <w:footnote w:type="continuationSeparator" w:id="0">
    <w:p w14:paraId="1B0547FA" w14:textId="77777777" w:rsidR="005C0C53" w:rsidRDefault="005C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1B07A4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5962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7A28"/>
    <w:rsid w:val="00034245"/>
    <w:rsid w:val="000547A3"/>
    <w:rsid w:val="00086433"/>
    <w:rsid w:val="0008747D"/>
    <w:rsid w:val="00090898"/>
    <w:rsid w:val="000B2AAB"/>
    <w:rsid w:val="000B318F"/>
    <w:rsid w:val="000C4E3A"/>
    <w:rsid w:val="000F1B0B"/>
    <w:rsid w:val="00100405"/>
    <w:rsid w:val="00102224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F1EE0"/>
    <w:rsid w:val="001F2455"/>
    <w:rsid w:val="0021569C"/>
    <w:rsid w:val="00221088"/>
    <w:rsid w:val="002337C0"/>
    <w:rsid w:val="00254CB9"/>
    <w:rsid w:val="002624FE"/>
    <w:rsid w:val="00264645"/>
    <w:rsid w:val="002726A4"/>
    <w:rsid w:val="002B09AE"/>
    <w:rsid w:val="002B187B"/>
    <w:rsid w:val="002B4BA8"/>
    <w:rsid w:val="002B6B4D"/>
    <w:rsid w:val="002C1164"/>
    <w:rsid w:val="002D1D30"/>
    <w:rsid w:val="002F54AC"/>
    <w:rsid w:val="002F7228"/>
    <w:rsid w:val="00313D3D"/>
    <w:rsid w:val="00333105"/>
    <w:rsid w:val="003706A5"/>
    <w:rsid w:val="003729A9"/>
    <w:rsid w:val="00376EA7"/>
    <w:rsid w:val="00385A61"/>
    <w:rsid w:val="00397424"/>
    <w:rsid w:val="003A0E60"/>
    <w:rsid w:val="003B66F9"/>
    <w:rsid w:val="003D052D"/>
    <w:rsid w:val="003D4CE7"/>
    <w:rsid w:val="003D6825"/>
    <w:rsid w:val="004064FC"/>
    <w:rsid w:val="00406530"/>
    <w:rsid w:val="00411659"/>
    <w:rsid w:val="00421FF7"/>
    <w:rsid w:val="00441ABD"/>
    <w:rsid w:val="00454DAA"/>
    <w:rsid w:val="00466F28"/>
    <w:rsid w:val="0048741B"/>
    <w:rsid w:val="0049007B"/>
    <w:rsid w:val="004B54F4"/>
    <w:rsid w:val="00503495"/>
    <w:rsid w:val="00511592"/>
    <w:rsid w:val="00515055"/>
    <w:rsid w:val="00526295"/>
    <w:rsid w:val="0053668E"/>
    <w:rsid w:val="005368CB"/>
    <w:rsid w:val="00552860"/>
    <w:rsid w:val="005616C9"/>
    <w:rsid w:val="0057012A"/>
    <w:rsid w:val="00570A2C"/>
    <w:rsid w:val="00583892"/>
    <w:rsid w:val="005A3176"/>
    <w:rsid w:val="005C0C53"/>
    <w:rsid w:val="005C4B3C"/>
    <w:rsid w:val="005D3A1F"/>
    <w:rsid w:val="005D7521"/>
    <w:rsid w:val="005F325A"/>
    <w:rsid w:val="005F3988"/>
    <w:rsid w:val="005F4A53"/>
    <w:rsid w:val="00612463"/>
    <w:rsid w:val="00672129"/>
    <w:rsid w:val="00672C00"/>
    <w:rsid w:val="00673F7F"/>
    <w:rsid w:val="00685A7F"/>
    <w:rsid w:val="00685F55"/>
    <w:rsid w:val="006A7A28"/>
    <w:rsid w:val="006D6A05"/>
    <w:rsid w:val="006E46BE"/>
    <w:rsid w:val="006F10D2"/>
    <w:rsid w:val="00703CA1"/>
    <w:rsid w:val="00713DBD"/>
    <w:rsid w:val="007144CE"/>
    <w:rsid w:val="00727984"/>
    <w:rsid w:val="00732044"/>
    <w:rsid w:val="00747BE9"/>
    <w:rsid w:val="007535EF"/>
    <w:rsid w:val="00753D26"/>
    <w:rsid w:val="00760152"/>
    <w:rsid w:val="0077376C"/>
    <w:rsid w:val="00784A6E"/>
    <w:rsid w:val="007B7447"/>
    <w:rsid w:val="007E6487"/>
    <w:rsid w:val="007F4019"/>
    <w:rsid w:val="00830E47"/>
    <w:rsid w:val="00845FFE"/>
    <w:rsid w:val="00852166"/>
    <w:rsid w:val="00865B9E"/>
    <w:rsid w:val="008916A8"/>
    <w:rsid w:val="00894681"/>
    <w:rsid w:val="00894893"/>
    <w:rsid w:val="00897675"/>
    <w:rsid w:val="008A7114"/>
    <w:rsid w:val="008E2BCB"/>
    <w:rsid w:val="008E584A"/>
    <w:rsid w:val="009612B0"/>
    <w:rsid w:val="00973B1D"/>
    <w:rsid w:val="009A07FD"/>
    <w:rsid w:val="009A73DA"/>
    <w:rsid w:val="009B114D"/>
    <w:rsid w:val="009C3250"/>
    <w:rsid w:val="009C6897"/>
    <w:rsid w:val="009C6DA7"/>
    <w:rsid w:val="00A23C13"/>
    <w:rsid w:val="00A326FF"/>
    <w:rsid w:val="00A40FB4"/>
    <w:rsid w:val="00A46899"/>
    <w:rsid w:val="00A805BB"/>
    <w:rsid w:val="00A96FBA"/>
    <w:rsid w:val="00AA2C4D"/>
    <w:rsid w:val="00AB73B5"/>
    <w:rsid w:val="00AD7DF1"/>
    <w:rsid w:val="00B10C02"/>
    <w:rsid w:val="00B336DC"/>
    <w:rsid w:val="00B40985"/>
    <w:rsid w:val="00B51455"/>
    <w:rsid w:val="00B60FCE"/>
    <w:rsid w:val="00B61466"/>
    <w:rsid w:val="00B7255A"/>
    <w:rsid w:val="00B820B3"/>
    <w:rsid w:val="00BA5983"/>
    <w:rsid w:val="00BB2005"/>
    <w:rsid w:val="00C059E3"/>
    <w:rsid w:val="00C258E5"/>
    <w:rsid w:val="00C4536D"/>
    <w:rsid w:val="00C72428"/>
    <w:rsid w:val="00C73E80"/>
    <w:rsid w:val="00C82EB5"/>
    <w:rsid w:val="00C900E2"/>
    <w:rsid w:val="00C97F94"/>
    <w:rsid w:val="00CA5EED"/>
    <w:rsid w:val="00CB03B5"/>
    <w:rsid w:val="00CB4177"/>
    <w:rsid w:val="00D204F0"/>
    <w:rsid w:val="00D20D4B"/>
    <w:rsid w:val="00D2564E"/>
    <w:rsid w:val="00D42AC5"/>
    <w:rsid w:val="00D7532F"/>
    <w:rsid w:val="00D80FDB"/>
    <w:rsid w:val="00D93373"/>
    <w:rsid w:val="00DA0BF8"/>
    <w:rsid w:val="00DB4589"/>
    <w:rsid w:val="00DC58A5"/>
    <w:rsid w:val="00DD094E"/>
    <w:rsid w:val="00DD6892"/>
    <w:rsid w:val="00E01584"/>
    <w:rsid w:val="00E16FA7"/>
    <w:rsid w:val="00E239CA"/>
    <w:rsid w:val="00E31866"/>
    <w:rsid w:val="00E32C45"/>
    <w:rsid w:val="00E629BD"/>
    <w:rsid w:val="00E63E45"/>
    <w:rsid w:val="00E64871"/>
    <w:rsid w:val="00EA4B8D"/>
    <w:rsid w:val="00ED229F"/>
    <w:rsid w:val="00ED32F4"/>
    <w:rsid w:val="00ED78D8"/>
    <w:rsid w:val="00EE0909"/>
    <w:rsid w:val="00F07674"/>
    <w:rsid w:val="00F25C7B"/>
    <w:rsid w:val="00F32A2E"/>
    <w:rsid w:val="00F361E0"/>
    <w:rsid w:val="00F5295C"/>
    <w:rsid w:val="00F762C8"/>
    <w:rsid w:val="00F813C1"/>
    <w:rsid w:val="00F8657E"/>
    <w:rsid w:val="00FA5604"/>
    <w:rsid w:val="00FA5759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3A3FE-9F28-4906-8FC5-82C025AF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2089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2025-08-12T06:29:00Z</cp:lastPrinted>
  <dcterms:created xsi:type="dcterms:W3CDTF">2025-08-12T06:29:00Z</dcterms:created>
  <dcterms:modified xsi:type="dcterms:W3CDTF">2025-08-25T07:26:00Z</dcterms:modified>
</cp:coreProperties>
</file>