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51FB" w14:textId="54D4FE15" w:rsidR="0058137A" w:rsidRDefault="0058137A" w:rsidP="000C216D">
      <w:pPr>
        <w:spacing w:after="0" w:line="240" w:lineRule="auto"/>
        <w:jc w:val="center"/>
        <w:rPr>
          <w:rFonts w:ascii="Times New Roman" w:hAnsi="Times New Roman"/>
          <w:b/>
          <w:caps/>
          <w:sz w:val="28"/>
          <w:szCs w:val="20"/>
          <w:lang w:eastAsia="lt-LT"/>
        </w:rPr>
      </w:pPr>
      <w:r>
        <w:rPr>
          <w:noProof/>
        </w:rPr>
        <w:drawing>
          <wp:inline distT="0" distB="0" distL="0" distR="0" wp14:anchorId="0A243DFB" wp14:editId="2B6A6B3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AD943C2" w14:textId="77777777" w:rsidR="0058137A" w:rsidRDefault="0058137A" w:rsidP="000C216D">
      <w:pPr>
        <w:spacing w:after="0" w:line="240" w:lineRule="auto"/>
        <w:jc w:val="center"/>
        <w:rPr>
          <w:rFonts w:ascii="Times New Roman" w:hAnsi="Times New Roman"/>
          <w:b/>
          <w:caps/>
          <w:sz w:val="28"/>
          <w:szCs w:val="20"/>
          <w:lang w:eastAsia="lt-LT"/>
        </w:rPr>
      </w:pPr>
    </w:p>
    <w:p w14:paraId="0C8DF839" w14:textId="1F045B39"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72E08945" w14:textId="48682791" w:rsidR="00505DF7" w:rsidRPr="00D80FEA" w:rsidRDefault="00505DF7" w:rsidP="00505DF7">
      <w:pPr>
        <w:spacing w:after="0" w:line="240" w:lineRule="auto"/>
        <w:jc w:val="center"/>
        <w:rPr>
          <w:rFonts w:ascii="Times New Roman" w:hAnsi="Times New Roman"/>
          <w:b/>
          <w:bCs/>
          <w:sz w:val="24"/>
          <w:szCs w:val="24"/>
        </w:rPr>
      </w:pPr>
      <w:r w:rsidRPr="00D80FEA">
        <w:rPr>
          <w:rFonts w:ascii="Times New Roman" w:hAnsi="Times New Roman"/>
          <w:b/>
          <w:bCs/>
          <w:sz w:val="24"/>
          <w:szCs w:val="24"/>
        </w:rPr>
        <w:t xml:space="preserve">DĖL KRETINGOS </w:t>
      </w:r>
      <w:r w:rsidR="00E4649F">
        <w:rPr>
          <w:rFonts w:ascii="Times New Roman" w:hAnsi="Times New Roman"/>
          <w:b/>
          <w:bCs/>
          <w:sz w:val="24"/>
          <w:szCs w:val="24"/>
        </w:rPr>
        <w:t>RAJONO SAVIVALDYBĖS TARYBOS 2011 M. RUGSĖJO 29 D. SPRENDIMO NR. T2-379</w:t>
      </w:r>
      <w:r w:rsidRPr="00D80FEA">
        <w:rPr>
          <w:rFonts w:ascii="Times New Roman" w:hAnsi="Times New Roman"/>
          <w:b/>
          <w:bCs/>
          <w:sz w:val="24"/>
          <w:szCs w:val="24"/>
        </w:rPr>
        <w:t xml:space="preserve"> „DĖL </w:t>
      </w:r>
      <w:r w:rsidR="00E4649F">
        <w:rPr>
          <w:rFonts w:ascii="Times New Roman" w:hAnsi="Times New Roman"/>
          <w:b/>
          <w:bCs/>
          <w:sz w:val="24"/>
          <w:szCs w:val="24"/>
        </w:rPr>
        <w:t>PRITARIMO KLAIPĖDOS REGIONO SAVIVALDYBIŲ ASOCIACIJOS STEIGIMUI</w:t>
      </w:r>
      <w:r w:rsidRPr="00D80FEA">
        <w:rPr>
          <w:rFonts w:ascii="Times New Roman" w:hAnsi="Times New Roman"/>
          <w:b/>
          <w:bCs/>
          <w:sz w:val="24"/>
          <w:szCs w:val="24"/>
        </w:rPr>
        <w:t>“ PAKEITIMO</w:t>
      </w:r>
    </w:p>
    <w:p w14:paraId="0460B1B4" w14:textId="77777777" w:rsidR="000C216D" w:rsidRDefault="000C216D" w:rsidP="00647CB9">
      <w:pPr>
        <w:spacing w:after="0" w:line="240" w:lineRule="auto"/>
        <w:rPr>
          <w:rFonts w:ascii="Times New Roman" w:hAnsi="Times New Roman"/>
          <w:sz w:val="24"/>
          <w:szCs w:val="20"/>
          <w:lang w:eastAsia="lt-LT"/>
        </w:rPr>
      </w:pPr>
    </w:p>
    <w:p w14:paraId="45A7CB49" w14:textId="7BC3C137" w:rsidR="004B5E12" w:rsidRPr="00D2462C" w:rsidRDefault="006A0052"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2025</w:t>
      </w:r>
      <w:r w:rsidR="004B5E12" w:rsidRPr="00D2462C">
        <w:rPr>
          <w:rFonts w:ascii="Times New Roman" w:hAnsi="Times New Roman"/>
          <w:sz w:val="24"/>
          <w:szCs w:val="20"/>
          <w:lang w:eastAsia="lt-LT"/>
        </w:rPr>
        <w:t xml:space="preserve"> m. </w:t>
      </w:r>
      <w:r w:rsidR="0058137A">
        <w:rPr>
          <w:rFonts w:ascii="Times New Roman" w:hAnsi="Times New Roman"/>
          <w:sz w:val="24"/>
          <w:szCs w:val="20"/>
          <w:lang w:eastAsia="lt-LT"/>
        </w:rPr>
        <w:t>gegužės 29</w:t>
      </w:r>
      <w:r w:rsidR="00A80B99">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58137A">
        <w:rPr>
          <w:rFonts w:ascii="Times New Roman" w:hAnsi="Times New Roman"/>
          <w:sz w:val="24"/>
          <w:szCs w:val="20"/>
          <w:lang w:eastAsia="lt-LT"/>
        </w:rPr>
        <w:t>2</w:t>
      </w:r>
      <w:r w:rsidR="00A80B99">
        <w:rPr>
          <w:rFonts w:ascii="Times New Roman" w:hAnsi="Times New Roman"/>
          <w:sz w:val="24"/>
          <w:szCs w:val="20"/>
          <w:lang w:eastAsia="lt-LT"/>
        </w:rPr>
        <w:t>-</w:t>
      </w:r>
      <w:r w:rsidR="001F1BAD">
        <w:rPr>
          <w:rFonts w:ascii="Times New Roman" w:hAnsi="Times New Roman"/>
          <w:sz w:val="24"/>
          <w:szCs w:val="20"/>
          <w:lang w:eastAsia="lt-LT"/>
        </w:rPr>
        <w:t>1</w:t>
      </w:r>
      <w:r w:rsidR="0058137A">
        <w:rPr>
          <w:rFonts w:ascii="Times New Roman" w:hAnsi="Times New Roman"/>
          <w:sz w:val="24"/>
          <w:szCs w:val="20"/>
          <w:lang w:eastAsia="lt-LT"/>
        </w:rPr>
        <w:t>96</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AA280D">
      <w:pPr>
        <w:spacing w:after="0" w:line="240" w:lineRule="auto"/>
        <w:rPr>
          <w:rFonts w:ascii="Times New Roman" w:hAnsi="Times New Roman"/>
          <w:sz w:val="24"/>
          <w:szCs w:val="20"/>
          <w:lang w:eastAsia="lt-LT"/>
        </w:rPr>
      </w:pPr>
    </w:p>
    <w:p w14:paraId="6D9E159B" w14:textId="15C3BFB8" w:rsidR="004B5E12" w:rsidRPr="00D2462C" w:rsidRDefault="004B5E12" w:rsidP="002135AB">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 xml:space="preserve">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0FB6E421" w14:textId="7A3BA015" w:rsidR="002135AB" w:rsidRDefault="004B5E12" w:rsidP="002135AB">
      <w:pPr>
        <w:pStyle w:val="Sraopastraipa"/>
        <w:numPr>
          <w:ilvl w:val="0"/>
          <w:numId w:val="3"/>
        </w:numPr>
        <w:tabs>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2135AB">
        <w:rPr>
          <w:rFonts w:ascii="Times New Roman" w:eastAsia="Times New Roman" w:hAnsi="Times New Roman"/>
          <w:sz w:val="24"/>
          <w:szCs w:val="24"/>
          <w:lang w:eastAsia="lt-LT"/>
        </w:rPr>
        <w:t xml:space="preserve">Pakeisti </w:t>
      </w:r>
      <w:r w:rsidRPr="002135AB">
        <w:rPr>
          <w:rFonts w:ascii="Times New Roman" w:eastAsia="Times New Roman" w:hAnsi="Times New Roman"/>
          <w:color w:val="000000" w:themeColor="text1"/>
          <w:sz w:val="24"/>
          <w:szCs w:val="24"/>
          <w:lang w:eastAsia="lt-LT"/>
        </w:rPr>
        <w:t xml:space="preserve">Kretingos </w:t>
      </w:r>
      <w:r w:rsidR="00505DF7" w:rsidRPr="002135AB">
        <w:rPr>
          <w:rFonts w:ascii="Times New Roman" w:eastAsia="Times New Roman" w:hAnsi="Times New Roman"/>
          <w:color w:val="000000" w:themeColor="text1"/>
          <w:sz w:val="24"/>
          <w:szCs w:val="24"/>
          <w:lang w:eastAsia="lt-LT"/>
        </w:rPr>
        <w:t>rajono savivaldybės tary</w:t>
      </w:r>
      <w:r w:rsidR="00BF05E3">
        <w:rPr>
          <w:rFonts w:ascii="Times New Roman" w:eastAsia="Times New Roman" w:hAnsi="Times New Roman"/>
          <w:color w:val="000000" w:themeColor="text1"/>
          <w:sz w:val="24"/>
          <w:szCs w:val="24"/>
          <w:lang w:eastAsia="lt-LT"/>
        </w:rPr>
        <w:t>bos 20</w:t>
      </w:r>
      <w:r w:rsidR="00D33A9C">
        <w:rPr>
          <w:rFonts w:ascii="Times New Roman" w:eastAsia="Times New Roman" w:hAnsi="Times New Roman"/>
          <w:color w:val="000000" w:themeColor="text1"/>
          <w:sz w:val="24"/>
          <w:szCs w:val="24"/>
          <w:lang w:eastAsia="lt-LT"/>
        </w:rPr>
        <w:t>11 m. rugsėjo 29</w:t>
      </w:r>
      <w:r w:rsidR="007840F3">
        <w:rPr>
          <w:rFonts w:ascii="Times New Roman" w:eastAsia="Times New Roman" w:hAnsi="Times New Roman"/>
          <w:color w:val="000000" w:themeColor="text1"/>
          <w:sz w:val="24"/>
          <w:szCs w:val="24"/>
          <w:lang w:eastAsia="lt-LT"/>
        </w:rPr>
        <w:t xml:space="preserve"> d. sprendimą</w:t>
      </w:r>
      <w:r w:rsidR="00D33A9C">
        <w:rPr>
          <w:rFonts w:ascii="Times New Roman" w:eastAsia="Times New Roman" w:hAnsi="Times New Roman"/>
          <w:color w:val="000000" w:themeColor="text1"/>
          <w:sz w:val="24"/>
          <w:szCs w:val="24"/>
          <w:lang w:eastAsia="lt-LT"/>
        </w:rPr>
        <w:t xml:space="preserve"> Nr. T2-379</w:t>
      </w:r>
      <w:r w:rsidRPr="002135AB">
        <w:rPr>
          <w:rFonts w:ascii="Times New Roman" w:eastAsia="Times New Roman" w:hAnsi="Times New Roman"/>
          <w:color w:val="000000" w:themeColor="text1"/>
          <w:sz w:val="24"/>
          <w:szCs w:val="24"/>
          <w:lang w:eastAsia="lt-LT"/>
        </w:rPr>
        <w:t xml:space="preserve"> „</w:t>
      </w:r>
      <w:r w:rsidR="00D33A9C">
        <w:rPr>
          <w:rFonts w:ascii="Times New Roman" w:hAnsi="Times New Roman"/>
          <w:bCs/>
          <w:sz w:val="24"/>
          <w:szCs w:val="24"/>
        </w:rPr>
        <w:t>Dėl pritarimo K</w:t>
      </w:r>
      <w:r w:rsidR="00D33A9C" w:rsidRPr="00D33A9C">
        <w:rPr>
          <w:rFonts w:ascii="Times New Roman" w:hAnsi="Times New Roman"/>
          <w:bCs/>
          <w:sz w:val="24"/>
          <w:szCs w:val="24"/>
        </w:rPr>
        <w:t>laipėdos regiono savivaldybių asociacijos steigimui</w:t>
      </w:r>
      <w:r w:rsidR="00517F74" w:rsidRPr="002135AB">
        <w:rPr>
          <w:rFonts w:ascii="Times New Roman" w:eastAsia="Times New Roman" w:hAnsi="Times New Roman"/>
          <w:color w:val="000000" w:themeColor="text1"/>
          <w:sz w:val="24"/>
          <w:szCs w:val="24"/>
          <w:lang w:eastAsia="lt-LT"/>
        </w:rPr>
        <w:t>“</w:t>
      </w:r>
      <w:r w:rsidR="007840F3">
        <w:rPr>
          <w:rFonts w:ascii="Times New Roman" w:eastAsia="Times New Roman" w:hAnsi="Times New Roman"/>
          <w:color w:val="000000" w:themeColor="text1"/>
          <w:sz w:val="24"/>
          <w:szCs w:val="24"/>
          <w:lang w:eastAsia="lt-LT"/>
        </w:rPr>
        <w:t>:</w:t>
      </w:r>
    </w:p>
    <w:p w14:paraId="231F71B3" w14:textId="77777777" w:rsidR="007840F3" w:rsidRPr="007840F3" w:rsidRDefault="007840F3" w:rsidP="007840F3">
      <w:pPr>
        <w:tabs>
          <w:tab w:val="left" w:pos="1134"/>
        </w:tabs>
        <w:spacing w:after="0" w:line="240" w:lineRule="auto"/>
        <w:ind w:firstLine="851"/>
        <w:jc w:val="both"/>
        <w:rPr>
          <w:rFonts w:ascii="Times New Roman" w:eastAsia="Times New Roman" w:hAnsi="Times New Roman"/>
          <w:color w:val="000000" w:themeColor="text1"/>
          <w:sz w:val="24"/>
          <w:szCs w:val="24"/>
          <w:lang w:eastAsia="lt-LT"/>
        </w:rPr>
      </w:pPr>
      <w:r w:rsidRPr="007840F3">
        <w:rPr>
          <w:rFonts w:ascii="Times New Roman" w:eastAsia="Times New Roman" w:hAnsi="Times New Roman"/>
          <w:color w:val="000000" w:themeColor="text1"/>
          <w:sz w:val="24"/>
          <w:szCs w:val="24"/>
          <w:lang w:eastAsia="lt-LT"/>
        </w:rPr>
        <w:t>1.1. Pakeisti preambulę ir ją išdėstyti taip:</w:t>
      </w:r>
    </w:p>
    <w:p w14:paraId="224D1C5F" w14:textId="24300165" w:rsidR="007840F3" w:rsidRPr="00030D55" w:rsidRDefault="007840F3" w:rsidP="007840F3">
      <w:pPr>
        <w:spacing w:after="0" w:line="240" w:lineRule="auto"/>
        <w:ind w:firstLine="851"/>
        <w:jc w:val="both"/>
        <w:rPr>
          <w:rFonts w:ascii="Times New Roman" w:eastAsia="Times New Roman" w:hAnsi="Times New Roman"/>
          <w:color w:val="000000" w:themeColor="text1"/>
          <w:sz w:val="24"/>
          <w:szCs w:val="24"/>
          <w:lang w:eastAsia="lt-LT"/>
        </w:rPr>
      </w:pPr>
      <w:r w:rsidRPr="007840F3">
        <w:rPr>
          <w:rFonts w:ascii="Times New Roman" w:eastAsia="Times New Roman" w:hAnsi="Times New Roman"/>
          <w:color w:val="000000" w:themeColor="text1"/>
          <w:sz w:val="24"/>
          <w:szCs w:val="24"/>
          <w:lang w:eastAsia="lt-LT"/>
        </w:rPr>
        <w:t>„</w:t>
      </w:r>
      <w:r w:rsidR="000029B4" w:rsidRPr="000029B4">
        <w:rPr>
          <w:rFonts w:ascii="Times New Roman" w:eastAsia="Times New Roman" w:hAnsi="Times New Roman"/>
          <w:sz w:val="24"/>
          <w:szCs w:val="24"/>
        </w:rPr>
        <w:t>Vadovaudamasi Lietuvos Respublikos vietos savivaldos įstatymo 15 straipsnio 2 dalies 34 punktu ir 15 straipsnio 4 dalimi,</w:t>
      </w:r>
      <w:r w:rsidR="000029B4" w:rsidRPr="000029B4">
        <w:rPr>
          <w:rFonts w:ascii="Times New Roman" w:eastAsia="Times New Roman" w:hAnsi="Times New Roman"/>
          <w:kern w:val="2"/>
          <w:sz w:val="24"/>
          <w:szCs w:val="24"/>
          <w:lang w:eastAsia="ar-SA"/>
        </w:rPr>
        <w:t xml:space="preserve"> Lietuvos Respublikos biud</w:t>
      </w:r>
      <w:r w:rsidR="000029B4" w:rsidRPr="000029B4">
        <w:rPr>
          <w:rFonts w:ascii="Times New Roman" w:eastAsia="Times New Roman" w:hAnsi="Times New Roman" w:hint="eastAsia"/>
          <w:kern w:val="2"/>
          <w:sz w:val="24"/>
          <w:szCs w:val="24"/>
          <w:lang w:eastAsia="ar-SA"/>
        </w:rPr>
        <w:t>ž</w:t>
      </w:r>
      <w:r w:rsidR="000029B4" w:rsidRPr="000029B4">
        <w:rPr>
          <w:rFonts w:ascii="Times New Roman" w:eastAsia="Times New Roman" w:hAnsi="Times New Roman"/>
          <w:kern w:val="2"/>
          <w:sz w:val="24"/>
          <w:szCs w:val="24"/>
          <w:lang w:eastAsia="ar-SA"/>
        </w:rPr>
        <w:t>etini</w:t>
      </w:r>
      <w:r w:rsidR="000029B4" w:rsidRPr="000029B4">
        <w:rPr>
          <w:rFonts w:ascii="Times New Roman" w:eastAsia="Times New Roman" w:hAnsi="Times New Roman" w:hint="eastAsia"/>
          <w:kern w:val="2"/>
          <w:sz w:val="24"/>
          <w:szCs w:val="24"/>
          <w:lang w:eastAsia="ar-SA"/>
        </w:rPr>
        <w:t>ų</w:t>
      </w:r>
      <w:r w:rsidR="000029B4" w:rsidRPr="000029B4">
        <w:rPr>
          <w:rFonts w:ascii="Times New Roman" w:eastAsia="Times New Roman" w:hAnsi="Times New Roman"/>
          <w:kern w:val="2"/>
          <w:sz w:val="24"/>
          <w:szCs w:val="24"/>
          <w:lang w:eastAsia="ar-SA"/>
        </w:rPr>
        <w:t xml:space="preserve"> </w:t>
      </w:r>
      <w:r w:rsidR="000029B4" w:rsidRPr="000029B4">
        <w:rPr>
          <w:rFonts w:ascii="Times New Roman" w:eastAsia="Times New Roman" w:hAnsi="Times New Roman" w:hint="eastAsia"/>
          <w:kern w:val="2"/>
          <w:sz w:val="24"/>
          <w:szCs w:val="24"/>
          <w:lang w:eastAsia="ar-SA"/>
        </w:rPr>
        <w:t>į</w:t>
      </w:r>
      <w:r w:rsidR="000029B4" w:rsidRPr="000029B4">
        <w:rPr>
          <w:rFonts w:ascii="Times New Roman" w:eastAsia="Times New Roman" w:hAnsi="Times New Roman"/>
          <w:kern w:val="2"/>
          <w:sz w:val="24"/>
          <w:szCs w:val="24"/>
          <w:lang w:eastAsia="ar-SA"/>
        </w:rPr>
        <w:t>staig</w:t>
      </w:r>
      <w:r w:rsidR="000029B4" w:rsidRPr="000029B4">
        <w:rPr>
          <w:rFonts w:ascii="Times New Roman" w:eastAsia="Times New Roman" w:hAnsi="Times New Roman" w:hint="eastAsia"/>
          <w:kern w:val="2"/>
          <w:sz w:val="24"/>
          <w:szCs w:val="24"/>
          <w:lang w:eastAsia="ar-SA"/>
        </w:rPr>
        <w:t>ų</w:t>
      </w:r>
      <w:r w:rsidR="000029B4" w:rsidRPr="000029B4">
        <w:rPr>
          <w:rFonts w:ascii="Times New Roman" w:eastAsia="Times New Roman" w:hAnsi="Times New Roman"/>
          <w:kern w:val="2"/>
          <w:sz w:val="24"/>
          <w:szCs w:val="24"/>
          <w:lang w:eastAsia="ar-SA"/>
        </w:rPr>
        <w:t xml:space="preserve"> </w:t>
      </w:r>
      <w:r w:rsidR="000029B4" w:rsidRPr="000029B4">
        <w:rPr>
          <w:rFonts w:ascii="Times New Roman" w:eastAsia="Times New Roman" w:hAnsi="Times New Roman" w:hint="eastAsia"/>
          <w:kern w:val="2"/>
          <w:sz w:val="24"/>
          <w:szCs w:val="24"/>
          <w:lang w:eastAsia="ar-SA"/>
        </w:rPr>
        <w:t>į</w:t>
      </w:r>
      <w:r w:rsidR="000029B4" w:rsidRPr="000029B4">
        <w:rPr>
          <w:rFonts w:ascii="Times New Roman" w:eastAsia="Times New Roman" w:hAnsi="Times New Roman"/>
          <w:kern w:val="2"/>
          <w:sz w:val="24"/>
          <w:szCs w:val="24"/>
          <w:lang w:eastAsia="ar-SA"/>
        </w:rPr>
        <w:t>statymo 4 straipsnio 2 ir 3 dalimis, Lietuvos Respublikos asociacij</w:t>
      </w:r>
      <w:r w:rsidR="000029B4" w:rsidRPr="000029B4">
        <w:rPr>
          <w:rFonts w:ascii="Times New Roman" w:eastAsia="Times New Roman" w:hAnsi="Times New Roman" w:hint="eastAsia"/>
          <w:kern w:val="2"/>
          <w:sz w:val="24"/>
          <w:szCs w:val="24"/>
          <w:lang w:eastAsia="ar-SA"/>
        </w:rPr>
        <w:t>ų</w:t>
      </w:r>
      <w:r w:rsidR="000029B4" w:rsidRPr="000029B4">
        <w:rPr>
          <w:rFonts w:ascii="Times New Roman" w:eastAsia="Times New Roman" w:hAnsi="Times New Roman"/>
          <w:kern w:val="2"/>
          <w:sz w:val="24"/>
          <w:szCs w:val="24"/>
          <w:lang w:eastAsia="ar-SA"/>
        </w:rPr>
        <w:t xml:space="preserve"> </w:t>
      </w:r>
      <w:r w:rsidR="000029B4" w:rsidRPr="000029B4">
        <w:rPr>
          <w:rFonts w:ascii="Times New Roman" w:eastAsia="Times New Roman" w:hAnsi="Times New Roman" w:hint="eastAsia"/>
          <w:kern w:val="2"/>
          <w:sz w:val="24"/>
          <w:szCs w:val="24"/>
          <w:lang w:eastAsia="ar-SA"/>
        </w:rPr>
        <w:t>į</w:t>
      </w:r>
      <w:r w:rsidR="000029B4" w:rsidRPr="000029B4">
        <w:rPr>
          <w:rFonts w:ascii="Times New Roman" w:eastAsia="Times New Roman" w:hAnsi="Times New Roman"/>
          <w:kern w:val="2"/>
          <w:sz w:val="24"/>
          <w:szCs w:val="24"/>
          <w:lang w:eastAsia="ar-SA"/>
        </w:rPr>
        <w:t>statymo 13 straipsnio 1 ir 4 dalimis</w:t>
      </w:r>
      <w:r w:rsidR="000029B4" w:rsidRPr="000029B4">
        <w:rPr>
          <w:rFonts w:ascii="Times New Roman" w:eastAsia="Times New Roman" w:hAnsi="Times New Roman"/>
          <w:sz w:val="24"/>
          <w:szCs w:val="24"/>
        </w:rPr>
        <w:t>,</w:t>
      </w:r>
      <w:r w:rsidRPr="000029B4">
        <w:rPr>
          <w:rFonts w:ascii="Times New Roman" w:hAnsi="Times New Roman"/>
          <w:sz w:val="24"/>
          <w:szCs w:val="20"/>
          <w:lang w:eastAsia="lt-LT"/>
        </w:rPr>
        <w:t xml:space="preserve"> Kretingos rajono savivaldybės taryba  n u s p r e n d ž i a:</w:t>
      </w:r>
      <w:r w:rsidRPr="000029B4">
        <w:rPr>
          <w:rFonts w:ascii="Times New Roman" w:eastAsia="Times New Roman" w:hAnsi="Times New Roman"/>
          <w:color w:val="000000" w:themeColor="text1"/>
          <w:sz w:val="24"/>
          <w:szCs w:val="24"/>
          <w:lang w:eastAsia="lt-LT"/>
        </w:rPr>
        <w:t>“;</w:t>
      </w:r>
    </w:p>
    <w:p w14:paraId="5F7E0BB5" w14:textId="23F98312" w:rsidR="00053615" w:rsidRPr="001D1879" w:rsidRDefault="001D1879" w:rsidP="001D1879">
      <w:pPr>
        <w:pStyle w:val="Sraopastraipa"/>
        <w:numPr>
          <w:ilvl w:val="1"/>
          <w:numId w:val="3"/>
        </w:num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7840F3" w:rsidRPr="001D1879">
        <w:rPr>
          <w:rFonts w:ascii="Times New Roman" w:eastAsia="Times New Roman" w:hAnsi="Times New Roman"/>
          <w:color w:val="000000" w:themeColor="text1"/>
          <w:sz w:val="24"/>
          <w:szCs w:val="24"/>
          <w:lang w:eastAsia="lt-LT"/>
        </w:rPr>
        <w:t xml:space="preserve">Pakeisti </w:t>
      </w:r>
      <w:r w:rsidR="00053615" w:rsidRPr="001D1879">
        <w:rPr>
          <w:rFonts w:ascii="Times New Roman" w:eastAsia="Times New Roman" w:hAnsi="Times New Roman"/>
          <w:color w:val="000000" w:themeColor="text1"/>
          <w:sz w:val="24"/>
          <w:szCs w:val="24"/>
          <w:lang w:eastAsia="lt-LT"/>
        </w:rPr>
        <w:t>1 punktą ir jį išdėstyti taip:</w:t>
      </w:r>
    </w:p>
    <w:p w14:paraId="24065FF1" w14:textId="46B01286" w:rsidR="00053615" w:rsidRPr="00043BA2" w:rsidRDefault="00053615" w:rsidP="002135AB">
      <w:pPr>
        <w:tabs>
          <w:tab w:val="left" w:pos="1560"/>
        </w:tabs>
        <w:spacing w:after="0" w:line="240" w:lineRule="auto"/>
        <w:ind w:firstLine="851"/>
        <w:jc w:val="both"/>
        <w:rPr>
          <w:rFonts w:ascii="Times New Roman" w:hAnsi="Times New Roman"/>
          <w:color w:val="000000" w:themeColor="text1"/>
          <w:sz w:val="24"/>
          <w:szCs w:val="24"/>
          <w:lang w:eastAsia="lt-LT"/>
        </w:rPr>
      </w:pPr>
      <w:r w:rsidRPr="00043BA2">
        <w:rPr>
          <w:rFonts w:ascii="Times New Roman" w:eastAsia="Times New Roman" w:hAnsi="Times New Roman"/>
          <w:color w:val="000000" w:themeColor="text1"/>
          <w:sz w:val="24"/>
          <w:szCs w:val="24"/>
          <w:lang w:eastAsia="lt-LT"/>
        </w:rPr>
        <w:t>„</w:t>
      </w:r>
      <w:r w:rsidR="00146211" w:rsidRPr="00043BA2">
        <w:rPr>
          <w:rFonts w:ascii="Times New Roman" w:eastAsia="Times New Roman" w:hAnsi="Times New Roman"/>
          <w:color w:val="000000" w:themeColor="text1"/>
          <w:sz w:val="24"/>
          <w:szCs w:val="24"/>
          <w:lang w:eastAsia="lt-LT"/>
        </w:rPr>
        <w:t xml:space="preserve">1. </w:t>
      </w:r>
      <w:r w:rsidRPr="00043BA2">
        <w:rPr>
          <w:rFonts w:ascii="Times New Roman" w:eastAsia="Times New Roman" w:hAnsi="Times New Roman"/>
          <w:sz w:val="24"/>
          <w:szCs w:val="24"/>
        </w:rPr>
        <w:t xml:space="preserve">Pritarti Klaipėdos regiono </w:t>
      </w:r>
      <w:r w:rsidR="00661FB7" w:rsidRPr="00043BA2">
        <w:rPr>
          <w:rFonts w:ascii="Times New Roman" w:eastAsia="Times New Roman" w:hAnsi="Times New Roman"/>
          <w:sz w:val="24"/>
          <w:szCs w:val="24"/>
        </w:rPr>
        <w:t>savivaldybių asociacijos</w:t>
      </w:r>
      <w:r w:rsidRPr="00043BA2">
        <w:rPr>
          <w:rFonts w:ascii="Times New Roman" w:eastAsia="Times New Roman" w:hAnsi="Times New Roman"/>
          <w:sz w:val="24"/>
          <w:szCs w:val="24"/>
        </w:rPr>
        <w:t xml:space="preserve"> „Klaipėdos regionas“ steigimui bei </w:t>
      </w:r>
      <w:r w:rsidR="00025D21" w:rsidRPr="00043BA2">
        <w:rPr>
          <w:rFonts w:ascii="Times New Roman" w:eastAsia="Times New Roman" w:hAnsi="Times New Roman"/>
          <w:sz w:val="24"/>
          <w:szCs w:val="24"/>
        </w:rPr>
        <w:t xml:space="preserve">Kretingos rajono savivaldybės </w:t>
      </w:r>
      <w:r w:rsidRPr="00043BA2">
        <w:rPr>
          <w:rFonts w:ascii="Times New Roman" w:eastAsia="Times New Roman" w:hAnsi="Times New Roman"/>
          <w:sz w:val="24"/>
          <w:szCs w:val="24"/>
        </w:rPr>
        <w:t>dalyvavimui jos veikloje, mokant nario mokestį.</w:t>
      </w:r>
      <w:r w:rsidRPr="00043BA2">
        <w:rPr>
          <w:rFonts w:ascii="Times New Roman" w:eastAsia="Times New Roman" w:hAnsi="Times New Roman"/>
          <w:color w:val="000000" w:themeColor="text1"/>
          <w:sz w:val="24"/>
          <w:szCs w:val="24"/>
          <w:lang w:eastAsia="lt-LT"/>
        </w:rPr>
        <w:t>“</w:t>
      </w:r>
      <w:r w:rsidR="00146211" w:rsidRPr="00043BA2">
        <w:rPr>
          <w:rFonts w:ascii="Times New Roman" w:eastAsia="Times New Roman" w:hAnsi="Times New Roman"/>
          <w:color w:val="000000" w:themeColor="text1"/>
          <w:sz w:val="24"/>
          <w:szCs w:val="24"/>
          <w:lang w:eastAsia="lt-LT"/>
        </w:rPr>
        <w:t>.</w:t>
      </w:r>
    </w:p>
    <w:p w14:paraId="5635B075" w14:textId="1F3B0D00" w:rsidR="0057026C" w:rsidRPr="00CD4417" w:rsidRDefault="000D70A9" w:rsidP="002135AB">
      <w:pPr>
        <w:tabs>
          <w:tab w:val="left" w:pos="1560"/>
        </w:tabs>
        <w:spacing w:after="0" w:line="240" w:lineRule="auto"/>
        <w:ind w:firstLine="851"/>
        <w:jc w:val="both"/>
        <w:rPr>
          <w:rFonts w:ascii="Times New Roman" w:hAnsi="Times New Roman"/>
          <w:sz w:val="24"/>
          <w:szCs w:val="24"/>
        </w:rPr>
      </w:pPr>
      <w:r>
        <w:rPr>
          <w:rFonts w:ascii="Times New Roman" w:hAnsi="Times New Roman"/>
          <w:color w:val="000000" w:themeColor="text1"/>
          <w:sz w:val="24"/>
          <w:szCs w:val="24"/>
          <w:lang w:eastAsia="lt-LT"/>
        </w:rPr>
        <w:t>2</w:t>
      </w:r>
      <w:r w:rsidR="0057026C" w:rsidRPr="00030D55">
        <w:rPr>
          <w:rFonts w:ascii="Times New Roman" w:hAnsi="Times New Roman"/>
          <w:color w:val="000000" w:themeColor="text1"/>
          <w:sz w:val="24"/>
          <w:szCs w:val="24"/>
          <w:lang w:eastAsia="lt-LT"/>
        </w:rPr>
        <w:t xml:space="preserve">. </w:t>
      </w:r>
      <w:r w:rsidR="00C82C7C" w:rsidRPr="00C82C7C">
        <w:rPr>
          <w:rFonts w:ascii="Times New Roman" w:eastAsia="Times New Roman" w:hAnsi="Times New Roman"/>
          <w:sz w:val="24"/>
          <w:szCs w:val="20"/>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4BF4AB3" w14:textId="529DFBB2" w:rsidR="004B5E12" w:rsidRPr="00D2462C" w:rsidRDefault="004B5E12" w:rsidP="00647CB9">
      <w:pPr>
        <w:spacing w:after="0" w:line="240" w:lineRule="auto"/>
        <w:jc w:val="both"/>
        <w:rPr>
          <w:rFonts w:ascii="Times New Roman" w:eastAsia="Times New Roman" w:hAnsi="Times New Roman"/>
          <w:sz w:val="24"/>
          <w:szCs w:val="24"/>
          <w:lang w:eastAsia="lt-LT"/>
        </w:rPr>
      </w:pPr>
    </w:p>
    <w:p w14:paraId="7D99F407" w14:textId="6FE5E20B" w:rsidR="002D679A" w:rsidRPr="00C82C7C" w:rsidRDefault="004B5E12" w:rsidP="00C82C7C">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r w:rsidR="0058137A">
        <w:rPr>
          <w:rFonts w:ascii="Times New Roman" w:eastAsia="Times New Roman" w:hAnsi="Times New Roman"/>
          <w:sz w:val="24"/>
          <w:szCs w:val="24"/>
          <w:lang w:eastAsia="lt-LT"/>
        </w:rPr>
        <w:tab/>
      </w:r>
      <w:r w:rsidR="0058137A">
        <w:rPr>
          <w:rFonts w:ascii="Times New Roman" w:eastAsia="Times New Roman" w:hAnsi="Times New Roman"/>
          <w:sz w:val="24"/>
          <w:szCs w:val="24"/>
          <w:lang w:eastAsia="lt-LT"/>
        </w:rPr>
        <w:tab/>
      </w:r>
      <w:r w:rsidR="0058137A">
        <w:rPr>
          <w:rFonts w:ascii="Times New Roman" w:eastAsia="Times New Roman" w:hAnsi="Times New Roman"/>
          <w:sz w:val="24"/>
          <w:szCs w:val="24"/>
          <w:lang w:eastAsia="lt-LT"/>
        </w:rPr>
        <w:tab/>
      </w:r>
      <w:r w:rsidR="0058137A">
        <w:rPr>
          <w:rFonts w:ascii="Times New Roman" w:eastAsia="Times New Roman" w:hAnsi="Times New Roman"/>
          <w:sz w:val="24"/>
          <w:szCs w:val="24"/>
          <w:lang w:eastAsia="lt-LT"/>
        </w:rPr>
        <w:tab/>
      </w:r>
      <w:r w:rsidR="0058137A">
        <w:rPr>
          <w:rFonts w:ascii="Times New Roman" w:eastAsia="Times New Roman" w:hAnsi="Times New Roman"/>
          <w:sz w:val="24"/>
          <w:szCs w:val="24"/>
          <w:lang w:eastAsia="lt-LT"/>
        </w:rPr>
        <w:tab/>
        <w:t xml:space="preserve">Antanas Kalnius </w:t>
      </w:r>
    </w:p>
    <w:p w14:paraId="0D1278BE" w14:textId="55381FA0" w:rsidR="00D556A4" w:rsidRDefault="00D556A4" w:rsidP="00EF1B9E">
      <w:pPr>
        <w:spacing w:after="0" w:line="240" w:lineRule="auto"/>
        <w:jc w:val="both"/>
        <w:rPr>
          <w:rFonts w:ascii="Times New Roman" w:hAnsi="Times New Roman"/>
          <w:sz w:val="24"/>
          <w:szCs w:val="24"/>
          <w:lang w:eastAsia="lt-LT"/>
        </w:rPr>
      </w:pPr>
    </w:p>
    <w:p w14:paraId="18AEC746" w14:textId="77777777" w:rsidR="00D556A4" w:rsidRDefault="00D556A4" w:rsidP="00EF1B9E">
      <w:pPr>
        <w:spacing w:after="0" w:line="240" w:lineRule="auto"/>
        <w:jc w:val="both"/>
        <w:rPr>
          <w:rFonts w:ascii="Times New Roman" w:hAnsi="Times New Roman"/>
          <w:sz w:val="24"/>
          <w:szCs w:val="24"/>
          <w:lang w:eastAsia="lt-LT"/>
        </w:rPr>
      </w:pPr>
    </w:p>
    <w:p w14:paraId="041F8F64" w14:textId="77777777" w:rsidR="00D556A4" w:rsidRDefault="00D556A4" w:rsidP="00EF1B9E">
      <w:pPr>
        <w:spacing w:after="0" w:line="240" w:lineRule="auto"/>
        <w:jc w:val="both"/>
        <w:rPr>
          <w:rFonts w:ascii="Times New Roman" w:hAnsi="Times New Roman"/>
          <w:sz w:val="24"/>
          <w:szCs w:val="24"/>
          <w:lang w:eastAsia="lt-LT"/>
        </w:rPr>
      </w:pPr>
    </w:p>
    <w:p w14:paraId="37523915" w14:textId="71D5CB6D" w:rsidR="00AE1B81" w:rsidRDefault="00AE1B81" w:rsidP="00EF1B9E">
      <w:pPr>
        <w:spacing w:after="0" w:line="240" w:lineRule="auto"/>
        <w:jc w:val="both"/>
        <w:rPr>
          <w:rFonts w:ascii="Times New Roman" w:hAnsi="Times New Roman"/>
          <w:sz w:val="24"/>
          <w:szCs w:val="24"/>
          <w:lang w:eastAsia="lt-LT"/>
        </w:rPr>
      </w:pPr>
    </w:p>
    <w:p w14:paraId="203DDEB1" w14:textId="344CD1A6" w:rsidR="00D87843" w:rsidRDefault="00D87843" w:rsidP="00EF1B9E">
      <w:pPr>
        <w:spacing w:after="0" w:line="240" w:lineRule="auto"/>
        <w:jc w:val="both"/>
        <w:rPr>
          <w:rFonts w:ascii="Times New Roman" w:hAnsi="Times New Roman"/>
          <w:sz w:val="24"/>
          <w:szCs w:val="24"/>
          <w:lang w:eastAsia="lt-LT"/>
        </w:rPr>
      </w:pPr>
    </w:p>
    <w:p w14:paraId="6DF73D52" w14:textId="40F85BEA" w:rsidR="00D87843" w:rsidRDefault="00D87843" w:rsidP="00EF1B9E">
      <w:pPr>
        <w:spacing w:after="0" w:line="240" w:lineRule="auto"/>
        <w:jc w:val="both"/>
        <w:rPr>
          <w:rFonts w:ascii="Times New Roman" w:hAnsi="Times New Roman"/>
          <w:sz w:val="24"/>
          <w:szCs w:val="24"/>
          <w:lang w:eastAsia="lt-LT"/>
        </w:rPr>
      </w:pPr>
    </w:p>
    <w:p w14:paraId="06CED92B" w14:textId="694F7CE6" w:rsidR="00D87843" w:rsidRDefault="00D87843" w:rsidP="00EF1B9E">
      <w:pPr>
        <w:spacing w:after="0" w:line="240" w:lineRule="auto"/>
        <w:jc w:val="both"/>
        <w:rPr>
          <w:rFonts w:ascii="Times New Roman" w:hAnsi="Times New Roman"/>
          <w:sz w:val="24"/>
          <w:szCs w:val="24"/>
          <w:lang w:eastAsia="lt-LT"/>
        </w:rPr>
      </w:pPr>
    </w:p>
    <w:p w14:paraId="3D8249DE" w14:textId="4A589F84" w:rsidR="00D87843" w:rsidRDefault="00D87843" w:rsidP="00EF1B9E">
      <w:pPr>
        <w:spacing w:after="0" w:line="240" w:lineRule="auto"/>
        <w:jc w:val="both"/>
        <w:rPr>
          <w:rFonts w:ascii="Times New Roman" w:hAnsi="Times New Roman"/>
          <w:sz w:val="24"/>
          <w:szCs w:val="24"/>
          <w:lang w:eastAsia="lt-LT"/>
        </w:rPr>
      </w:pPr>
    </w:p>
    <w:p w14:paraId="284541D6" w14:textId="5A7AB74E" w:rsidR="00D87843" w:rsidRDefault="00D87843" w:rsidP="00EF1B9E">
      <w:pPr>
        <w:spacing w:after="0" w:line="240" w:lineRule="auto"/>
        <w:jc w:val="both"/>
        <w:rPr>
          <w:rFonts w:ascii="Times New Roman" w:hAnsi="Times New Roman"/>
          <w:sz w:val="24"/>
          <w:szCs w:val="24"/>
          <w:lang w:eastAsia="lt-LT"/>
        </w:rPr>
      </w:pPr>
    </w:p>
    <w:p w14:paraId="1C325FFB" w14:textId="5E00CBF0" w:rsidR="00505DF7" w:rsidRDefault="00505DF7" w:rsidP="00EF1B9E">
      <w:pPr>
        <w:spacing w:after="0" w:line="240" w:lineRule="auto"/>
        <w:jc w:val="both"/>
        <w:rPr>
          <w:rFonts w:ascii="Times New Roman" w:hAnsi="Times New Roman"/>
          <w:sz w:val="24"/>
          <w:szCs w:val="24"/>
          <w:lang w:eastAsia="lt-LT"/>
        </w:rPr>
      </w:pPr>
    </w:p>
    <w:p w14:paraId="5F9CA6F4" w14:textId="17BDC6A5" w:rsidR="002135AB" w:rsidRDefault="002135AB" w:rsidP="00EF1B9E">
      <w:pPr>
        <w:spacing w:after="0" w:line="240" w:lineRule="auto"/>
        <w:jc w:val="both"/>
        <w:rPr>
          <w:rFonts w:ascii="Times New Roman" w:hAnsi="Times New Roman"/>
          <w:sz w:val="24"/>
          <w:szCs w:val="24"/>
          <w:lang w:eastAsia="lt-LT"/>
        </w:rPr>
      </w:pPr>
    </w:p>
    <w:p w14:paraId="667A5FE9" w14:textId="7FBE61C8" w:rsidR="002135AB" w:rsidRDefault="002135AB" w:rsidP="00EF1B9E">
      <w:pPr>
        <w:spacing w:after="0" w:line="240" w:lineRule="auto"/>
        <w:jc w:val="both"/>
        <w:rPr>
          <w:rFonts w:ascii="Times New Roman" w:hAnsi="Times New Roman"/>
          <w:sz w:val="24"/>
          <w:szCs w:val="24"/>
          <w:lang w:eastAsia="lt-LT"/>
        </w:rPr>
      </w:pPr>
    </w:p>
    <w:p w14:paraId="45BA2453" w14:textId="111068EF" w:rsidR="002135AB" w:rsidRDefault="002135AB" w:rsidP="00EF1B9E">
      <w:pPr>
        <w:spacing w:after="0" w:line="240" w:lineRule="auto"/>
        <w:jc w:val="both"/>
        <w:rPr>
          <w:rFonts w:ascii="Times New Roman" w:hAnsi="Times New Roman"/>
          <w:sz w:val="24"/>
          <w:szCs w:val="24"/>
          <w:lang w:eastAsia="lt-LT"/>
        </w:rPr>
      </w:pPr>
    </w:p>
    <w:p w14:paraId="36CD3F2A" w14:textId="11962C9B" w:rsidR="002135AB" w:rsidRDefault="002135AB" w:rsidP="00EF1B9E">
      <w:pPr>
        <w:spacing w:after="0" w:line="240" w:lineRule="auto"/>
        <w:jc w:val="both"/>
        <w:rPr>
          <w:rFonts w:ascii="Times New Roman" w:hAnsi="Times New Roman"/>
          <w:sz w:val="24"/>
          <w:szCs w:val="24"/>
          <w:lang w:eastAsia="lt-LT"/>
        </w:rPr>
      </w:pPr>
    </w:p>
    <w:p w14:paraId="39000444" w14:textId="50B0739A" w:rsidR="001D1879" w:rsidRDefault="001D1879" w:rsidP="00EF1B9E">
      <w:pPr>
        <w:spacing w:after="0" w:line="240" w:lineRule="auto"/>
        <w:jc w:val="both"/>
        <w:rPr>
          <w:rFonts w:ascii="Times New Roman" w:hAnsi="Times New Roman"/>
          <w:sz w:val="24"/>
          <w:szCs w:val="24"/>
          <w:lang w:eastAsia="lt-LT"/>
        </w:rPr>
      </w:pPr>
    </w:p>
    <w:p w14:paraId="1C4FBF0D" w14:textId="3A6122F9" w:rsidR="001D1879" w:rsidRDefault="001D1879" w:rsidP="00EF1B9E">
      <w:pPr>
        <w:spacing w:after="0" w:line="240" w:lineRule="auto"/>
        <w:jc w:val="both"/>
        <w:rPr>
          <w:rFonts w:ascii="Times New Roman" w:hAnsi="Times New Roman"/>
          <w:sz w:val="24"/>
          <w:szCs w:val="24"/>
          <w:lang w:eastAsia="lt-LT"/>
        </w:rPr>
      </w:pPr>
    </w:p>
    <w:p w14:paraId="46A40C40" w14:textId="1E76DD6E" w:rsidR="000029B4" w:rsidRDefault="000029B4" w:rsidP="00EF1B9E">
      <w:pPr>
        <w:spacing w:after="0" w:line="240" w:lineRule="auto"/>
        <w:jc w:val="both"/>
        <w:rPr>
          <w:rFonts w:ascii="Times New Roman" w:hAnsi="Times New Roman"/>
          <w:sz w:val="24"/>
          <w:szCs w:val="24"/>
          <w:lang w:eastAsia="lt-LT"/>
        </w:rPr>
      </w:pPr>
    </w:p>
    <w:p w14:paraId="75749E60" w14:textId="646ED812" w:rsidR="00A80B99" w:rsidRPr="00F91149" w:rsidRDefault="00E520AA" w:rsidP="00E520AA">
      <w:pPr>
        <w:spacing w:after="0" w:line="240" w:lineRule="auto"/>
        <w:jc w:val="both"/>
        <w:rPr>
          <w:rFonts w:ascii="Times New Roman" w:eastAsia="Times New Roman" w:hAnsi="Times New Roman"/>
          <w:bCs/>
          <w:sz w:val="24"/>
          <w:szCs w:val="20"/>
          <w:lang w:eastAsia="lt-LT"/>
        </w:rPr>
      </w:pPr>
      <w:r>
        <w:rPr>
          <w:rFonts w:ascii="Times New Roman" w:hAnsi="Times New Roman"/>
          <w:sz w:val="24"/>
          <w:szCs w:val="24"/>
          <w:lang w:eastAsia="lt-LT"/>
        </w:rPr>
        <w:t>Viktorija Karčiauskienė</w:t>
      </w:r>
    </w:p>
    <w:sectPr w:rsidR="00A80B99" w:rsidRPr="00F91149" w:rsidSect="00647CB9">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A56D" w14:textId="77777777" w:rsidR="00F146FF" w:rsidRDefault="00F146FF" w:rsidP="00DC76C1">
      <w:pPr>
        <w:spacing w:after="0" w:line="240" w:lineRule="auto"/>
      </w:pPr>
      <w:r>
        <w:separator/>
      </w:r>
    </w:p>
  </w:endnote>
  <w:endnote w:type="continuationSeparator" w:id="0">
    <w:p w14:paraId="1D60E020" w14:textId="77777777" w:rsidR="00F146FF" w:rsidRDefault="00F146FF"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B4AC" w14:textId="77777777" w:rsidR="00F146FF" w:rsidRDefault="00F146FF" w:rsidP="00DC76C1">
      <w:pPr>
        <w:spacing w:after="0" w:line="240" w:lineRule="auto"/>
      </w:pPr>
      <w:r>
        <w:separator/>
      </w:r>
    </w:p>
  </w:footnote>
  <w:footnote w:type="continuationSeparator" w:id="0">
    <w:p w14:paraId="15E8E25F" w14:textId="77777777" w:rsidR="00F146FF" w:rsidRDefault="00F146FF"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63286054" w:rsidR="000C216D" w:rsidRPr="00DC2BEF" w:rsidRDefault="000C216D" w:rsidP="0058137A">
    <w:pPr>
      <w:pStyle w:val="Antrat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9E2"/>
    <w:multiLevelType w:val="multilevel"/>
    <w:tmpl w:val="46E66AE0"/>
    <w:lvl w:ilvl="0">
      <w:start w:val="1"/>
      <w:numFmt w:val="decimal"/>
      <w:lvlText w:val="%1."/>
      <w:lvlJc w:val="left"/>
      <w:pPr>
        <w:ind w:left="1211" w:hanging="360"/>
      </w:pPr>
      <w:rPr>
        <w:rFonts w:hint="default"/>
        <w:color w:val="auto"/>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79F03C99"/>
    <w:multiLevelType w:val="hybridMultilevel"/>
    <w:tmpl w:val="5FDC0B7E"/>
    <w:lvl w:ilvl="0" w:tplc="09FE9354">
      <w:start w:val="1"/>
      <w:numFmt w:val="decimal"/>
      <w:lvlText w:val="%1."/>
      <w:lvlJc w:val="left"/>
      <w:pPr>
        <w:ind w:left="1619" w:hanging="360"/>
      </w:pPr>
      <w:rPr>
        <w:rFonts w:ascii="Times New Roman" w:hAnsi="Times New Roman"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num w:numId="1" w16cid:durableId="694119024">
    <w:abstractNumId w:val="1"/>
  </w:num>
  <w:num w:numId="2" w16cid:durableId="225918949">
    <w:abstractNumId w:val="2"/>
  </w:num>
  <w:num w:numId="3" w16cid:durableId="162785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12"/>
    <w:rsid w:val="000029B4"/>
    <w:rsid w:val="000058A0"/>
    <w:rsid w:val="00025D21"/>
    <w:rsid w:val="00030D55"/>
    <w:rsid w:val="00043BA2"/>
    <w:rsid w:val="00053615"/>
    <w:rsid w:val="00071AAA"/>
    <w:rsid w:val="00073416"/>
    <w:rsid w:val="0008236D"/>
    <w:rsid w:val="0008561C"/>
    <w:rsid w:val="000B51EE"/>
    <w:rsid w:val="000C216D"/>
    <w:rsid w:val="000D5421"/>
    <w:rsid w:val="000D70A9"/>
    <w:rsid w:val="000E4305"/>
    <w:rsid w:val="000E72DA"/>
    <w:rsid w:val="000F1140"/>
    <w:rsid w:val="000F4CFD"/>
    <w:rsid w:val="000F5775"/>
    <w:rsid w:val="001349D0"/>
    <w:rsid w:val="00146211"/>
    <w:rsid w:val="001C0952"/>
    <w:rsid w:val="001D1879"/>
    <w:rsid w:val="001F11A8"/>
    <w:rsid w:val="001F1BAD"/>
    <w:rsid w:val="002135AB"/>
    <w:rsid w:val="002351B3"/>
    <w:rsid w:val="00252D3E"/>
    <w:rsid w:val="00272834"/>
    <w:rsid w:val="00274C8A"/>
    <w:rsid w:val="002A16D9"/>
    <w:rsid w:val="002B1BFE"/>
    <w:rsid w:val="002B3EED"/>
    <w:rsid w:val="002D679A"/>
    <w:rsid w:val="002F0BE7"/>
    <w:rsid w:val="00300A76"/>
    <w:rsid w:val="00304CDA"/>
    <w:rsid w:val="00316602"/>
    <w:rsid w:val="00337651"/>
    <w:rsid w:val="0038190D"/>
    <w:rsid w:val="0039157B"/>
    <w:rsid w:val="003A30A5"/>
    <w:rsid w:val="003E08A6"/>
    <w:rsid w:val="003E339C"/>
    <w:rsid w:val="003F3F7B"/>
    <w:rsid w:val="003F49A8"/>
    <w:rsid w:val="004239A3"/>
    <w:rsid w:val="004428FF"/>
    <w:rsid w:val="004948CF"/>
    <w:rsid w:val="004B0992"/>
    <w:rsid w:val="004B5E12"/>
    <w:rsid w:val="004C1545"/>
    <w:rsid w:val="004E1D7E"/>
    <w:rsid w:val="00503643"/>
    <w:rsid w:val="00504DFB"/>
    <w:rsid w:val="00505DF7"/>
    <w:rsid w:val="00517F74"/>
    <w:rsid w:val="00530FC0"/>
    <w:rsid w:val="00531AEF"/>
    <w:rsid w:val="00531CCD"/>
    <w:rsid w:val="0057026C"/>
    <w:rsid w:val="005743CB"/>
    <w:rsid w:val="0058137A"/>
    <w:rsid w:val="005A55DF"/>
    <w:rsid w:val="005F748F"/>
    <w:rsid w:val="005F7BD1"/>
    <w:rsid w:val="0062638D"/>
    <w:rsid w:val="006473CC"/>
    <w:rsid w:val="00647CB9"/>
    <w:rsid w:val="00661FB7"/>
    <w:rsid w:val="00663506"/>
    <w:rsid w:val="0067587D"/>
    <w:rsid w:val="006925F5"/>
    <w:rsid w:val="006A0052"/>
    <w:rsid w:val="006A1C20"/>
    <w:rsid w:val="006A5D19"/>
    <w:rsid w:val="006B6296"/>
    <w:rsid w:val="006C36C7"/>
    <w:rsid w:val="006D70C0"/>
    <w:rsid w:val="006E43BA"/>
    <w:rsid w:val="007001B0"/>
    <w:rsid w:val="00702E16"/>
    <w:rsid w:val="0071191B"/>
    <w:rsid w:val="00754310"/>
    <w:rsid w:val="007718E9"/>
    <w:rsid w:val="0077496D"/>
    <w:rsid w:val="007840F3"/>
    <w:rsid w:val="0079734B"/>
    <w:rsid w:val="007B627A"/>
    <w:rsid w:val="007F395E"/>
    <w:rsid w:val="00800894"/>
    <w:rsid w:val="008148E1"/>
    <w:rsid w:val="00823082"/>
    <w:rsid w:val="008511C1"/>
    <w:rsid w:val="00855A33"/>
    <w:rsid w:val="00860E51"/>
    <w:rsid w:val="008A51DC"/>
    <w:rsid w:val="008B07B2"/>
    <w:rsid w:val="008C187C"/>
    <w:rsid w:val="008D3B4D"/>
    <w:rsid w:val="008E6A65"/>
    <w:rsid w:val="008F5D5E"/>
    <w:rsid w:val="00920176"/>
    <w:rsid w:val="00932B0A"/>
    <w:rsid w:val="00961316"/>
    <w:rsid w:val="00965C7E"/>
    <w:rsid w:val="00966949"/>
    <w:rsid w:val="00992EB6"/>
    <w:rsid w:val="009A44B0"/>
    <w:rsid w:val="009C0A28"/>
    <w:rsid w:val="009D4504"/>
    <w:rsid w:val="009E36B1"/>
    <w:rsid w:val="00A50071"/>
    <w:rsid w:val="00A7169D"/>
    <w:rsid w:val="00A80B99"/>
    <w:rsid w:val="00AA280D"/>
    <w:rsid w:val="00AA3F84"/>
    <w:rsid w:val="00AC7F15"/>
    <w:rsid w:val="00AE1B81"/>
    <w:rsid w:val="00AF0417"/>
    <w:rsid w:val="00AF3731"/>
    <w:rsid w:val="00B04201"/>
    <w:rsid w:val="00B4743E"/>
    <w:rsid w:val="00B707CF"/>
    <w:rsid w:val="00B73629"/>
    <w:rsid w:val="00B831C5"/>
    <w:rsid w:val="00B91680"/>
    <w:rsid w:val="00BB21E9"/>
    <w:rsid w:val="00BD74D9"/>
    <w:rsid w:val="00BE4933"/>
    <w:rsid w:val="00BF05E3"/>
    <w:rsid w:val="00BF5723"/>
    <w:rsid w:val="00C24739"/>
    <w:rsid w:val="00C437BD"/>
    <w:rsid w:val="00C71D8F"/>
    <w:rsid w:val="00C7297A"/>
    <w:rsid w:val="00C82C7C"/>
    <w:rsid w:val="00CC3793"/>
    <w:rsid w:val="00CC5ACD"/>
    <w:rsid w:val="00CC6B9E"/>
    <w:rsid w:val="00CD4417"/>
    <w:rsid w:val="00D06A9B"/>
    <w:rsid w:val="00D17765"/>
    <w:rsid w:val="00D30771"/>
    <w:rsid w:val="00D3396D"/>
    <w:rsid w:val="00D33A9C"/>
    <w:rsid w:val="00D4300F"/>
    <w:rsid w:val="00D556A4"/>
    <w:rsid w:val="00D60C32"/>
    <w:rsid w:val="00D713A1"/>
    <w:rsid w:val="00D71460"/>
    <w:rsid w:val="00D71CEA"/>
    <w:rsid w:val="00D87843"/>
    <w:rsid w:val="00D92CB2"/>
    <w:rsid w:val="00D95850"/>
    <w:rsid w:val="00DB3227"/>
    <w:rsid w:val="00DC1AA4"/>
    <w:rsid w:val="00DC2BEF"/>
    <w:rsid w:val="00DC4E6C"/>
    <w:rsid w:val="00DC76C1"/>
    <w:rsid w:val="00DE3A36"/>
    <w:rsid w:val="00DF17B4"/>
    <w:rsid w:val="00E00F11"/>
    <w:rsid w:val="00E07FAB"/>
    <w:rsid w:val="00E4649F"/>
    <w:rsid w:val="00E504F8"/>
    <w:rsid w:val="00E520AA"/>
    <w:rsid w:val="00E63BF4"/>
    <w:rsid w:val="00E65168"/>
    <w:rsid w:val="00E652E0"/>
    <w:rsid w:val="00E7666E"/>
    <w:rsid w:val="00EC58DA"/>
    <w:rsid w:val="00EC73B9"/>
    <w:rsid w:val="00ED50B8"/>
    <w:rsid w:val="00EE761A"/>
    <w:rsid w:val="00EF1B9E"/>
    <w:rsid w:val="00F023F8"/>
    <w:rsid w:val="00F146FF"/>
    <w:rsid w:val="00F1637D"/>
    <w:rsid w:val="00F22531"/>
    <w:rsid w:val="00F23251"/>
    <w:rsid w:val="00F30E33"/>
    <w:rsid w:val="00F50F4B"/>
    <w:rsid w:val="00F57FD2"/>
    <w:rsid w:val="00F60876"/>
    <w:rsid w:val="00F8243B"/>
    <w:rsid w:val="00F91149"/>
    <w:rsid w:val="00F93B89"/>
    <w:rsid w:val="00F96083"/>
    <w:rsid w:val="00F978C5"/>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 w:type="paragraph" w:styleId="Sraopastraipa">
    <w:name w:val="List Paragraph"/>
    <w:basedOn w:val="prastasis"/>
    <w:uiPriority w:val="34"/>
    <w:qFormat/>
    <w:rsid w:val="006A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41E4-080F-43AF-937B-D0C027E4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1063</Words>
  <Characters>607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2025-05-21T10:56:00Z</cp:lastPrinted>
  <dcterms:created xsi:type="dcterms:W3CDTF">2025-05-21T10:56:00Z</dcterms:created>
  <dcterms:modified xsi:type="dcterms:W3CDTF">2025-05-26T07:16:00Z</dcterms:modified>
</cp:coreProperties>
</file>