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1DA23" w14:textId="3D37843F" w:rsidR="006F46E1" w:rsidRDefault="006F46E1" w:rsidP="00DA7796">
      <w:pPr>
        <w:suppressAutoHyphens/>
        <w:jc w:val="center"/>
        <w:rPr>
          <w:b/>
          <w:caps/>
          <w:sz w:val="28"/>
          <w:lang w:eastAsia="ar-SA"/>
        </w:rPr>
      </w:pPr>
      <w:r>
        <w:rPr>
          <w:noProof/>
        </w:rPr>
        <w:drawing>
          <wp:inline distT="0" distB="0" distL="0" distR="0" wp14:anchorId="15D930F1" wp14:editId="48374F0A">
            <wp:extent cx="445770" cy="61214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a:picLocks noChangeAspect="1"/>
                    </pic:cNvPicPr>
                  </pic:nvPicPr>
                  <pic:blipFill>
                    <a:blip r:embed="rId8">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224A98F6" w14:textId="77777777" w:rsidR="006F46E1" w:rsidRDefault="006F46E1" w:rsidP="00DA7796">
      <w:pPr>
        <w:suppressAutoHyphens/>
        <w:jc w:val="center"/>
        <w:rPr>
          <w:b/>
          <w:caps/>
          <w:sz w:val="28"/>
          <w:lang w:eastAsia="ar-SA"/>
        </w:rPr>
      </w:pPr>
    </w:p>
    <w:p w14:paraId="047A8E14" w14:textId="318EF38B" w:rsidR="00C523AA" w:rsidRPr="00DA7796" w:rsidRDefault="00C523AA" w:rsidP="00DA7796">
      <w:pPr>
        <w:suppressAutoHyphens/>
        <w:jc w:val="center"/>
        <w:rPr>
          <w:b/>
          <w:caps/>
          <w:sz w:val="28"/>
          <w:lang w:eastAsia="ar-SA"/>
        </w:rPr>
      </w:pPr>
      <w:r w:rsidRPr="00DA7796">
        <w:rPr>
          <w:b/>
          <w:caps/>
          <w:sz w:val="28"/>
          <w:lang w:eastAsia="ar-SA"/>
        </w:rPr>
        <w:t>Kretingos rajono savivaldybės taryba</w:t>
      </w:r>
    </w:p>
    <w:p w14:paraId="6CA93C87" w14:textId="77777777" w:rsidR="00C523AA" w:rsidRPr="00DA7796" w:rsidRDefault="00C523AA" w:rsidP="00DA7796">
      <w:pPr>
        <w:rPr>
          <w:caps/>
          <w:szCs w:val="24"/>
        </w:rPr>
      </w:pPr>
    </w:p>
    <w:p w14:paraId="3383E7C7" w14:textId="77777777" w:rsidR="00C523AA" w:rsidRPr="00DA7796" w:rsidRDefault="001A03EE" w:rsidP="00DA7796">
      <w:pPr>
        <w:jc w:val="center"/>
        <w:rPr>
          <w:b/>
        </w:rPr>
      </w:pPr>
      <w:r w:rsidRPr="00DA7796">
        <w:rPr>
          <w:b/>
        </w:rPr>
        <w:t>SPRENDIMAS</w:t>
      </w:r>
    </w:p>
    <w:p w14:paraId="6295BDDE" w14:textId="5B3E7990" w:rsidR="00147019" w:rsidRPr="00DA7796" w:rsidRDefault="00147019" w:rsidP="00DA7796">
      <w:pPr>
        <w:jc w:val="center"/>
        <w:rPr>
          <w:b/>
          <w:bCs/>
        </w:rPr>
      </w:pPr>
      <w:r w:rsidRPr="00DA7796">
        <w:rPr>
          <w:b/>
          <w:bCs/>
        </w:rPr>
        <w:t>DĖL KRETINGOS RAJONO SAVIVALDYBĖS TARYBOS 2024 M. SAUSIO 25 D. SPRENDIMO NR. T2-19 „DĖL KULTŪROS PROJEKTŲ KRETINGOS RAJONE FINANSAVIMO TVARKOS APRAŠO PATVIRTINIMO“ PAKEITIMO</w:t>
      </w:r>
    </w:p>
    <w:p w14:paraId="7955E621" w14:textId="77777777" w:rsidR="00C523AA" w:rsidRPr="00DA7796" w:rsidRDefault="00C523AA" w:rsidP="00DA7796">
      <w:pPr>
        <w:rPr>
          <w:szCs w:val="24"/>
        </w:rPr>
      </w:pPr>
    </w:p>
    <w:p w14:paraId="6F6A6C8F" w14:textId="14A3AABE" w:rsidR="00C523AA" w:rsidRPr="00DA7796" w:rsidRDefault="00C523AA" w:rsidP="00DA7796">
      <w:pPr>
        <w:jc w:val="center"/>
        <w:rPr>
          <w:szCs w:val="24"/>
        </w:rPr>
      </w:pPr>
      <w:r w:rsidRPr="00DA7796">
        <w:rPr>
          <w:szCs w:val="24"/>
        </w:rPr>
        <w:t>20</w:t>
      </w:r>
      <w:r w:rsidR="00B4201E" w:rsidRPr="00DA7796">
        <w:rPr>
          <w:szCs w:val="24"/>
        </w:rPr>
        <w:t>2</w:t>
      </w:r>
      <w:r w:rsidR="00812D82" w:rsidRPr="00DA7796">
        <w:rPr>
          <w:szCs w:val="24"/>
        </w:rPr>
        <w:t>4</w:t>
      </w:r>
      <w:r w:rsidR="009111D8" w:rsidRPr="00DA7796">
        <w:rPr>
          <w:szCs w:val="24"/>
        </w:rPr>
        <w:t xml:space="preserve"> </w:t>
      </w:r>
      <w:r w:rsidRPr="00DA7796">
        <w:rPr>
          <w:szCs w:val="24"/>
        </w:rPr>
        <w:t xml:space="preserve">m. </w:t>
      </w:r>
      <w:r w:rsidR="004E4178" w:rsidRPr="00DA7796">
        <w:rPr>
          <w:szCs w:val="24"/>
        </w:rPr>
        <w:t>gruodžio</w:t>
      </w:r>
      <w:r w:rsidR="00A75C2F">
        <w:rPr>
          <w:szCs w:val="24"/>
        </w:rPr>
        <w:t xml:space="preserve"> 1</w:t>
      </w:r>
      <w:r w:rsidR="006F46E1">
        <w:rPr>
          <w:szCs w:val="24"/>
        </w:rPr>
        <w:t>9</w:t>
      </w:r>
      <w:r w:rsidR="009111D8" w:rsidRPr="00DA7796">
        <w:rPr>
          <w:szCs w:val="24"/>
        </w:rPr>
        <w:t xml:space="preserve"> </w:t>
      </w:r>
      <w:r w:rsidRPr="00DA7796">
        <w:rPr>
          <w:szCs w:val="24"/>
        </w:rPr>
        <w:t xml:space="preserve">d. Nr. </w:t>
      </w:r>
      <w:r w:rsidR="00A75C2F">
        <w:rPr>
          <w:szCs w:val="24"/>
        </w:rPr>
        <w:t>T</w:t>
      </w:r>
      <w:r w:rsidR="006F46E1">
        <w:rPr>
          <w:szCs w:val="24"/>
        </w:rPr>
        <w:t>2</w:t>
      </w:r>
      <w:r w:rsidR="00A75C2F">
        <w:rPr>
          <w:szCs w:val="24"/>
        </w:rPr>
        <w:t>-4</w:t>
      </w:r>
      <w:r w:rsidR="006F46E1">
        <w:rPr>
          <w:szCs w:val="24"/>
        </w:rPr>
        <w:t>2</w:t>
      </w:r>
      <w:r w:rsidR="00454CF7">
        <w:rPr>
          <w:szCs w:val="24"/>
        </w:rPr>
        <w:t>6</w:t>
      </w:r>
    </w:p>
    <w:p w14:paraId="60D38B6E" w14:textId="77777777" w:rsidR="00C523AA" w:rsidRPr="00DA7796" w:rsidRDefault="00C523AA" w:rsidP="00DA7796">
      <w:pPr>
        <w:jc w:val="center"/>
        <w:rPr>
          <w:szCs w:val="24"/>
        </w:rPr>
      </w:pPr>
      <w:r w:rsidRPr="00DA7796">
        <w:rPr>
          <w:szCs w:val="24"/>
        </w:rPr>
        <w:t>Kretinga</w:t>
      </w:r>
    </w:p>
    <w:p w14:paraId="2E98E0F1" w14:textId="77777777" w:rsidR="00C523AA" w:rsidRPr="00DA7796" w:rsidRDefault="00C523AA" w:rsidP="00DA7796">
      <w:pPr>
        <w:jc w:val="both"/>
        <w:rPr>
          <w:szCs w:val="24"/>
        </w:rPr>
      </w:pPr>
    </w:p>
    <w:p w14:paraId="2B5A748E" w14:textId="3D9808E9" w:rsidR="00147019" w:rsidRPr="006720D9" w:rsidRDefault="00147019" w:rsidP="00DA7796">
      <w:pPr>
        <w:ind w:firstLine="851"/>
        <w:jc w:val="both"/>
        <w:rPr>
          <w:color w:val="000000" w:themeColor="text1"/>
          <w:spacing w:val="40"/>
          <w:sz w:val="23"/>
          <w:szCs w:val="23"/>
        </w:rPr>
      </w:pPr>
      <w:r w:rsidRPr="006720D9">
        <w:rPr>
          <w:color w:val="000000" w:themeColor="text1"/>
          <w:sz w:val="23"/>
          <w:szCs w:val="23"/>
        </w:rPr>
        <w:t xml:space="preserve">Kretingos rajono savivaldybės taryba </w:t>
      </w:r>
      <w:r w:rsidRPr="006720D9">
        <w:rPr>
          <w:color w:val="000000" w:themeColor="text1"/>
          <w:spacing w:val="40"/>
          <w:sz w:val="23"/>
          <w:szCs w:val="23"/>
        </w:rPr>
        <w:t>nusprendžia:</w:t>
      </w:r>
    </w:p>
    <w:p w14:paraId="579F04E5" w14:textId="1151A758" w:rsidR="00355310" w:rsidRPr="006720D9" w:rsidRDefault="006D435B" w:rsidP="00DA7796">
      <w:pPr>
        <w:ind w:firstLine="851"/>
        <w:jc w:val="both"/>
        <w:rPr>
          <w:sz w:val="23"/>
          <w:szCs w:val="23"/>
        </w:rPr>
      </w:pPr>
      <w:r w:rsidRPr="006720D9">
        <w:rPr>
          <w:sz w:val="23"/>
          <w:szCs w:val="23"/>
        </w:rPr>
        <w:t xml:space="preserve">1. Pakeisti </w:t>
      </w:r>
      <w:r w:rsidR="007A6A7A" w:rsidRPr="006720D9">
        <w:rPr>
          <w:sz w:val="23"/>
          <w:szCs w:val="23"/>
        </w:rPr>
        <w:t xml:space="preserve">Kultūros projektų Kretingos rajone finansavimo tvarkos aprašą, patvirtintą </w:t>
      </w:r>
      <w:r w:rsidR="00684F5A" w:rsidRPr="006720D9">
        <w:rPr>
          <w:sz w:val="23"/>
          <w:szCs w:val="23"/>
        </w:rPr>
        <w:t>Kretingos rajono savivaldybės tarybos 2024 m. sausio 25 d. sprendimu Nr. T2-19 „Dėl Kultūros projektų Kretingos rajone finansavimo tvarkos aprašo patvirtinimo“</w:t>
      </w:r>
      <w:r w:rsidR="001045D1" w:rsidRPr="006720D9">
        <w:rPr>
          <w:sz w:val="23"/>
          <w:szCs w:val="23"/>
        </w:rPr>
        <w:t>:</w:t>
      </w:r>
    </w:p>
    <w:p w14:paraId="123F7553" w14:textId="15D3DD15" w:rsidR="00927DE5" w:rsidRPr="006720D9" w:rsidRDefault="00355310" w:rsidP="00DA7796">
      <w:pPr>
        <w:ind w:firstLine="851"/>
        <w:jc w:val="both"/>
        <w:rPr>
          <w:sz w:val="23"/>
          <w:szCs w:val="23"/>
        </w:rPr>
      </w:pPr>
      <w:r w:rsidRPr="006720D9">
        <w:rPr>
          <w:sz w:val="23"/>
          <w:szCs w:val="23"/>
        </w:rPr>
        <w:t xml:space="preserve">1.1. </w:t>
      </w:r>
      <w:r w:rsidR="00DA7796" w:rsidRPr="006720D9">
        <w:rPr>
          <w:sz w:val="23"/>
          <w:szCs w:val="23"/>
        </w:rPr>
        <w:t>P</w:t>
      </w:r>
      <w:r w:rsidR="00616BFB" w:rsidRPr="006720D9">
        <w:rPr>
          <w:sz w:val="23"/>
          <w:szCs w:val="23"/>
        </w:rPr>
        <w:t>akeisti 6 punktą ir jį išdėstyti taip:</w:t>
      </w:r>
    </w:p>
    <w:p w14:paraId="7749D1DD" w14:textId="5CAE368E" w:rsidR="009571B8" w:rsidRPr="006720D9" w:rsidRDefault="00616BFB" w:rsidP="00DA7796">
      <w:pPr>
        <w:ind w:firstLine="851"/>
        <w:jc w:val="both"/>
        <w:rPr>
          <w:sz w:val="23"/>
          <w:szCs w:val="23"/>
          <w:lang w:eastAsia="lt-LT"/>
        </w:rPr>
      </w:pPr>
      <w:r w:rsidRPr="006720D9">
        <w:rPr>
          <w:sz w:val="23"/>
          <w:szCs w:val="23"/>
        </w:rPr>
        <w:t>„6. Lėšas iš Savivaldybės biudžeto kultūros Projektams finansuoti kiekvienais metais skiria Kretingos rajono savivaldybės taryba.</w:t>
      </w:r>
      <w:r w:rsidRPr="006720D9">
        <w:rPr>
          <w:sz w:val="23"/>
          <w:szCs w:val="23"/>
          <w:lang w:eastAsia="lt-LT"/>
        </w:rPr>
        <w:t xml:space="preserve"> </w:t>
      </w:r>
      <w:r w:rsidR="004E4178" w:rsidRPr="006720D9">
        <w:rPr>
          <w:sz w:val="23"/>
          <w:szCs w:val="23"/>
          <w:lang w:eastAsia="lt-LT"/>
        </w:rPr>
        <w:t>Vienam projektui</w:t>
      </w:r>
      <w:r w:rsidRPr="006720D9">
        <w:rPr>
          <w:sz w:val="23"/>
          <w:szCs w:val="23"/>
          <w:lang w:eastAsia="lt-LT"/>
        </w:rPr>
        <w:t xml:space="preserve"> gali būti skiriamas ne didesnis negu 3000 Eur finansavimas.</w:t>
      </w:r>
      <w:r w:rsidR="005531C5" w:rsidRPr="006720D9">
        <w:rPr>
          <w:sz w:val="23"/>
          <w:szCs w:val="23"/>
          <w:lang w:eastAsia="lt-LT"/>
        </w:rPr>
        <w:t>“</w:t>
      </w:r>
    </w:p>
    <w:p w14:paraId="09EB250C" w14:textId="5E445384" w:rsidR="009571B8" w:rsidRPr="006720D9" w:rsidRDefault="005531C5" w:rsidP="00DA7796">
      <w:pPr>
        <w:pStyle w:val="Sraopastraipa"/>
        <w:tabs>
          <w:tab w:val="left" w:pos="1134"/>
        </w:tabs>
        <w:ind w:left="851"/>
        <w:jc w:val="both"/>
        <w:rPr>
          <w:sz w:val="23"/>
          <w:szCs w:val="23"/>
          <w:lang w:eastAsia="lt-LT"/>
        </w:rPr>
      </w:pPr>
      <w:r w:rsidRPr="006720D9">
        <w:rPr>
          <w:sz w:val="23"/>
          <w:szCs w:val="23"/>
          <w:lang w:eastAsia="lt-LT"/>
        </w:rPr>
        <w:t xml:space="preserve">1.2. </w:t>
      </w:r>
      <w:r w:rsidR="00DA7796" w:rsidRPr="006720D9">
        <w:rPr>
          <w:sz w:val="23"/>
          <w:szCs w:val="23"/>
          <w:lang w:eastAsia="lt-LT"/>
        </w:rPr>
        <w:t>P</w:t>
      </w:r>
      <w:r w:rsidRPr="006720D9">
        <w:rPr>
          <w:sz w:val="23"/>
          <w:szCs w:val="23"/>
          <w:lang w:eastAsia="lt-LT"/>
        </w:rPr>
        <w:t>akeisti 9.1</w:t>
      </w:r>
      <w:r w:rsidR="009571B8" w:rsidRPr="006720D9">
        <w:rPr>
          <w:sz w:val="23"/>
          <w:szCs w:val="23"/>
          <w:lang w:eastAsia="lt-LT"/>
        </w:rPr>
        <w:t xml:space="preserve"> </w:t>
      </w:r>
      <w:r w:rsidR="0054461D" w:rsidRPr="006720D9">
        <w:rPr>
          <w:sz w:val="23"/>
          <w:szCs w:val="23"/>
          <w:lang w:eastAsia="lt-LT"/>
        </w:rPr>
        <w:t xml:space="preserve">papunktį </w:t>
      </w:r>
      <w:r w:rsidR="009571B8" w:rsidRPr="006720D9">
        <w:rPr>
          <w:sz w:val="23"/>
          <w:szCs w:val="23"/>
          <w:lang w:eastAsia="lt-LT"/>
        </w:rPr>
        <w:t>ir jį išdėstyti taip:</w:t>
      </w:r>
    </w:p>
    <w:p w14:paraId="002CE636" w14:textId="33EE3658" w:rsidR="009571B8" w:rsidRPr="006720D9" w:rsidRDefault="009571B8" w:rsidP="00DA7796">
      <w:pPr>
        <w:ind w:firstLine="851"/>
        <w:jc w:val="both"/>
        <w:rPr>
          <w:sz w:val="23"/>
          <w:szCs w:val="23"/>
        </w:rPr>
      </w:pPr>
      <w:r w:rsidRPr="006720D9">
        <w:rPr>
          <w:sz w:val="23"/>
          <w:szCs w:val="23"/>
          <w:lang w:eastAsia="lt-LT"/>
        </w:rPr>
        <w:t>„</w:t>
      </w:r>
      <w:r w:rsidRPr="006720D9">
        <w:rPr>
          <w:sz w:val="23"/>
          <w:szCs w:val="23"/>
        </w:rPr>
        <w:t>9.1. etninė kultūra ir mėgėjų menas;“</w:t>
      </w:r>
    </w:p>
    <w:p w14:paraId="6B76C211" w14:textId="3E3C891D" w:rsidR="009571B8" w:rsidRPr="006720D9" w:rsidRDefault="009571B8" w:rsidP="00DA7796">
      <w:pPr>
        <w:ind w:firstLine="851"/>
        <w:jc w:val="both"/>
        <w:rPr>
          <w:sz w:val="23"/>
          <w:szCs w:val="23"/>
        </w:rPr>
      </w:pPr>
      <w:r w:rsidRPr="006720D9">
        <w:rPr>
          <w:sz w:val="23"/>
          <w:szCs w:val="23"/>
        </w:rPr>
        <w:t xml:space="preserve">1.3. </w:t>
      </w:r>
      <w:r w:rsidR="00DA7796" w:rsidRPr="006720D9">
        <w:rPr>
          <w:sz w:val="23"/>
          <w:szCs w:val="23"/>
        </w:rPr>
        <w:t>P</w:t>
      </w:r>
      <w:r w:rsidRPr="006720D9">
        <w:rPr>
          <w:sz w:val="23"/>
          <w:szCs w:val="23"/>
        </w:rPr>
        <w:t>akeisti 10.1.1 papunktį ir jį išdėstyti taip:</w:t>
      </w:r>
    </w:p>
    <w:p w14:paraId="7D899CFC" w14:textId="3364F786" w:rsidR="009571B8" w:rsidRPr="006720D9" w:rsidRDefault="009571B8" w:rsidP="00DA7796">
      <w:pPr>
        <w:widowControl w:val="0"/>
        <w:suppressAutoHyphens/>
        <w:ind w:firstLine="851"/>
        <w:jc w:val="both"/>
        <w:rPr>
          <w:sz w:val="23"/>
          <w:szCs w:val="23"/>
          <w:lang w:eastAsia="lt-LT"/>
        </w:rPr>
      </w:pPr>
      <w:r w:rsidRPr="006720D9">
        <w:rPr>
          <w:sz w:val="23"/>
          <w:szCs w:val="23"/>
        </w:rPr>
        <w:t>„</w:t>
      </w:r>
      <w:r w:rsidRPr="006720D9">
        <w:rPr>
          <w:sz w:val="23"/>
          <w:szCs w:val="23"/>
          <w:lang w:eastAsia="lt-LT"/>
        </w:rPr>
        <w:t>10.1.1. plėtoja etninės kultūros ir (ar) mėgėjų meno projektus, formuojančius vietovės identitetą, etninės kultūros ir (ar) mėgėjų meno organizacijų bendradarbiavimą skatinančius projektus Lietuvoje ir užsienyje, projektus, siekiančius skatinti vietos kultūros istorijos pažinimą ir</w:t>
      </w:r>
      <w:r w:rsidR="006B13F0" w:rsidRPr="006720D9">
        <w:rPr>
          <w:sz w:val="23"/>
          <w:szCs w:val="23"/>
          <w:lang w:eastAsia="lt-LT"/>
        </w:rPr>
        <w:t xml:space="preserve"> </w:t>
      </w:r>
      <w:r w:rsidR="0054461D" w:rsidRPr="006720D9">
        <w:rPr>
          <w:sz w:val="23"/>
          <w:szCs w:val="23"/>
          <w:lang w:eastAsia="lt-LT"/>
        </w:rPr>
        <w:t>/</w:t>
      </w:r>
      <w:r w:rsidRPr="006720D9">
        <w:rPr>
          <w:sz w:val="23"/>
          <w:szCs w:val="23"/>
          <w:lang w:eastAsia="lt-LT"/>
        </w:rPr>
        <w:t xml:space="preserve"> ar puoselėjimą;“</w:t>
      </w:r>
    </w:p>
    <w:p w14:paraId="717FDE15" w14:textId="07E97B09" w:rsidR="009571B8" w:rsidRPr="006720D9" w:rsidRDefault="009571B8" w:rsidP="00DA7796">
      <w:pPr>
        <w:widowControl w:val="0"/>
        <w:suppressAutoHyphens/>
        <w:ind w:firstLine="851"/>
        <w:jc w:val="both"/>
        <w:rPr>
          <w:sz w:val="23"/>
          <w:szCs w:val="23"/>
          <w:lang w:eastAsia="lt-LT"/>
        </w:rPr>
      </w:pPr>
      <w:r w:rsidRPr="006720D9">
        <w:rPr>
          <w:sz w:val="23"/>
          <w:szCs w:val="23"/>
          <w:lang w:eastAsia="lt-LT"/>
        </w:rPr>
        <w:t xml:space="preserve">1.4. </w:t>
      </w:r>
      <w:r w:rsidR="00DA7796" w:rsidRPr="006720D9">
        <w:rPr>
          <w:sz w:val="23"/>
          <w:szCs w:val="23"/>
          <w:lang w:eastAsia="lt-LT"/>
        </w:rPr>
        <w:t>P</w:t>
      </w:r>
      <w:r w:rsidRPr="006720D9">
        <w:rPr>
          <w:sz w:val="23"/>
          <w:szCs w:val="23"/>
          <w:lang w:eastAsia="lt-LT"/>
        </w:rPr>
        <w:t>akeisti 10.1.2 papunktį ir jį išdėstyti taip:</w:t>
      </w:r>
    </w:p>
    <w:p w14:paraId="3617E949" w14:textId="2321B0E2" w:rsidR="002D1303" w:rsidRPr="006720D9" w:rsidRDefault="002D1303" w:rsidP="00DA7796">
      <w:pPr>
        <w:widowControl w:val="0"/>
        <w:suppressAutoHyphens/>
        <w:ind w:firstLine="851"/>
        <w:jc w:val="both"/>
        <w:rPr>
          <w:sz w:val="23"/>
          <w:szCs w:val="23"/>
          <w:lang w:eastAsia="lt-LT"/>
        </w:rPr>
      </w:pPr>
      <w:r w:rsidRPr="006720D9">
        <w:rPr>
          <w:sz w:val="23"/>
          <w:szCs w:val="23"/>
          <w:lang w:eastAsia="lt-LT"/>
        </w:rPr>
        <w:t>„</w:t>
      </w:r>
      <w:r w:rsidR="009571B8" w:rsidRPr="006720D9">
        <w:rPr>
          <w:sz w:val="23"/>
          <w:szCs w:val="23"/>
          <w:lang w:eastAsia="lt-LT"/>
        </w:rPr>
        <w:t>10.1.2. vykdo projektus</w:t>
      </w:r>
      <w:r w:rsidR="00927DE5" w:rsidRPr="006720D9">
        <w:rPr>
          <w:sz w:val="23"/>
          <w:szCs w:val="23"/>
          <w:lang w:eastAsia="lt-LT"/>
        </w:rPr>
        <w:t>,</w:t>
      </w:r>
      <w:r w:rsidR="009571B8" w:rsidRPr="006720D9">
        <w:rPr>
          <w:sz w:val="23"/>
          <w:szCs w:val="23"/>
          <w:lang w:eastAsia="lt-LT"/>
        </w:rPr>
        <w:t xml:space="preserve"> skatinančius kultūrinį turizmą, aktualizuojančius ir saugančius vietos nematerialiojo kultūros paveldo objektus (vertybes), formuojančius vietos identitetą;</w:t>
      </w:r>
      <w:r w:rsidRPr="006720D9">
        <w:rPr>
          <w:sz w:val="23"/>
          <w:szCs w:val="23"/>
          <w:lang w:eastAsia="lt-LT"/>
        </w:rPr>
        <w:t>“</w:t>
      </w:r>
    </w:p>
    <w:p w14:paraId="53F10EC4" w14:textId="2B8BFEB2" w:rsidR="002D1303" w:rsidRPr="006720D9" w:rsidRDefault="002D1303" w:rsidP="00DA7796">
      <w:pPr>
        <w:widowControl w:val="0"/>
        <w:suppressAutoHyphens/>
        <w:ind w:firstLine="851"/>
        <w:jc w:val="both"/>
        <w:rPr>
          <w:sz w:val="23"/>
          <w:szCs w:val="23"/>
          <w:lang w:eastAsia="lt-LT"/>
        </w:rPr>
      </w:pPr>
      <w:r w:rsidRPr="006720D9">
        <w:rPr>
          <w:sz w:val="23"/>
          <w:szCs w:val="23"/>
          <w:lang w:eastAsia="lt-LT"/>
        </w:rPr>
        <w:t xml:space="preserve">1.5. </w:t>
      </w:r>
      <w:r w:rsidR="00DA7796" w:rsidRPr="006720D9">
        <w:rPr>
          <w:sz w:val="23"/>
          <w:szCs w:val="23"/>
          <w:lang w:eastAsia="lt-LT"/>
        </w:rPr>
        <w:t>P</w:t>
      </w:r>
      <w:r w:rsidR="0063665F" w:rsidRPr="006720D9">
        <w:rPr>
          <w:sz w:val="23"/>
          <w:szCs w:val="23"/>
          <w:lang w:eastAsia="lt-LT"/>
        </w:rPr>
        <w:t>apildyti</w:t>
      </w:r>
      <w:r w:rsidR="002B693D" w:rsidRPr="006720D9">
        <w:rPr>
          <w:sz w:val="23"/>
          <w:szCs w:val="23"/>
          <w:lang w:eastAsia="lt-LT"/>
        </w:rPr>
        <w:t xml:space="preserve"> </w:t>
      </w:r>
      <w:r w:rsidR="0063665F" w:rsidRPr="006720D9">
        <w:rPr>
          <w:sz w:val="23"/>
          <w:szCs w:val="23"/>
          <w:lang w:eastAsia="lt-LT"/>
        </w:rPr>
        <w:t>10.1.3 papunkčiu:</w:t>
      </w:r>
    </w:p>
    <w:p w14:paraId="1198F7F3" w14:textId="34B6B0EE" w:rsidR="009571B8" w:rsidRPr="006720D9" w:rsidRDefault="002D1303" w:rsidP="00DA7796">
      <w:pPr>
        <w:widowControl w:val="0"/>
        <w:suppressAutoHyphens/>
        <w:ind w:firstLine="851"/>
        <w:jc w:val="both"/>
        <w:rPr>
          <w:sz w:val="23"/>
          <w:szCs w:val="23"/>
        </w:rPr>
      </w:pPr>
      <w:r w:rsidRPr="006720D9">
        <w:rPr>
          <w:sz w:val="23"/>
          <w:szCs w:val="23"/>
          <w:lang w:eastAsia="lt-LT"/>
        </w:rPr>
        <w:t>„</w:t>
      </w:r>
      <w:r w:rsidR="009571B8" w:rsidRPr="006720D9">
        <w:rPr>
          <w:sz w:val="23"/>
          <w:szCs w:val="23"/>
        </w:rPr>
        <w:t>10.1.3. vykdo etninės kultūros edukacijos projektus, užtikrinančius tradicijų tęstinumą ir išsaugojimą, skatinančius naujų kūrybinių formų paiešką ir šiuolaikišką etninės kultūros interpretaciją.</w:t>
      </w:r>
      <w:r w:rsidR="00BA1C4B" w:rsidRPr="006720D9">
        <w:rPr>
          <w:sz w:val="23"/>
          <w:szCs w:val="23"/>
        </w:rPr>
        <w:t>“</w:t>
      </w:r>
    </w:p>
    <w:p w14:paraId="17DB0735" w14:textId="0A23B781" w:rsidR="00BA1C4B" w:rsidRPr="006720D9" w:rsidRDefault="002D1303" w:rsidP="00DA7796">
      <w:pPr>
        <w:widowControl w:val="0"/>
        <w:suppressAutoHyphens/>
        <w:ind w:firstLine="851"/>
        <w:jc w:val="both"/>
        <w:rPr>
          <w:sz w:val="23"/>
          <w:szCs w:val="23"/>
        </w:rPr>
      </w:pPr>
      <w:r w:rsidRPr="006720D9">
        <w:rPr>
          <w:sz w:val="23"/>
          <w:szCs w:val="23"/>
        </w:rPr>
        <w:t xml:space="preserve">1.6. </w:t>
      </w:r>
      <w:r w:rsidR="00DA7796" w:rsidRPr="006720D9">
        <w:rPr>
          <w:sz w:val="23"/>
          <w:szCs w:val="23"/>
        </w:rPr>
        <w:t>P</w:t>
      </w:r>
      <w:r w:rsidR="00BA1C4B" w:rsidRPr="006720D9">
        <w:rPr>
          <w:sz w:val="23"/>
          <w:szCs w:val="23"/>
        </w:rPr>
        <w:t>akeisti 21 punktą ir jį išdėstyti taip:</w:t>
      </w:r>
    </w:p>
    <w:p w14:paraId="6E40D8B1" w14:textId="1743933A" w:rsidR="00BA1C4B" w:rsidRPr="006720D9" w:rsidRDefault="00BA1C4B" w:rsidP="00DA7796">
      <w:pPr>
        <w:widowControl w:val="0"/>
        <w:suppressAutoHyphens/>
        <w:ind w:firstLine="851"/>
        <w:jc w:val="both"/>
        <w:rPr>
          <w:sz w:val="23"/>
          <w:szCs w:val="23"/>
        </w:rPr>
      </w:pPr>
      <w:r w:rsidRPr="006720D9">
        <w:rPr>
          <w:sz w:val="23"/>
          <w:szCs w:val="23"/>
        </w:rPr>
        <w:t xml:space="preserve">„21. </w:t>
      </w:r>
      <w:r w:rsidRPr="006720D9">
        <w:rPr>
          <w:sz w:val="23"/>
          <w:szCs w:val="23"/>
          <w:lang w:eastAsia="lt-LT"/>
        </w:rPr>
        <w:t xml:space="preserve">Kiekvieną Projekto paraišką vertina visi Tarybos nariai. Tarybos nariams įvertinus Projektų paraiškas, išvedamas kiekvienos Projekto paraiškos vertinimo vidurkis ir sudaroma Projektų eilė. </w:t>
      </w:r>
      <w:r w:rsidRPr="006720D9">
        <w:rPr>
          <w:sz w:val="23"/>
          <w:szCs w:val="23"/>
        </w:rPr>
        <w:t>Finansavimas gali būti skiriamas Projektams, surinkusiems ne mažesnį nei 1</w:t>
      </w:r>
      <w:r w:rsidR="005C7E7B" w:rsidRPr="006720D9">
        <w:rPr>
          <w:sz w:val="23"/>
          <w:szCs w:val="23"/>
        </w:rPr>
        <w:t>1</w:t>
      </w:r>
      <w:r w:rsidRPr="006720D9">
        <w:rPr>
          <w:sz w:val="23"/>
          <w:szCs w:val="23"/>
        </w:rPr>
        <w:t xml:space="preserve"> balų Projekto paraiškos vertinimų vidurkį.“</w:t>
      </w:r>
    </w:p>
    <w:p w14:paraId="2B3EAAC7" w14:textId="4640783D" w:rsidR="002D1303" w:rsidRPr="006720D9" w:rsidRDefault="00BA1C4B" w:rsidP="00DA7796">
      <w:pPr>
        <w:widowControl w:val="0"/>
        <w:suppressAutoHyphens/>
        <w:ind w:firstLine="851"/>
        <w:jc w:val="both"/>
        <w:rPr>
          <w:sz w:val="23"/>
          <w:szCs w:val="23"/>
        </w:rPr>
      </w:pPr>
      <w:r w:rsidRPr="006720D9">
        <w:rPr>
          <w:sz w:val="23"/>
          <w:szCs w:val="23"/>
        </w:rPr>
        <w:t>1.</w:t>
      </w:r>
      <w:r w:rsidR="00532701" w:rsidRPr="006720D9">
        <w:rPr>
          <w:sz w:val="23"/>
          <w:szCs w:val="23"/>
        </w:rPr>
        <w:t>7</w:t>
      </w:r>
      <w:r w:rsidRPr="006720D9">
        <w:rPr>
          <w:sz w:val="23"/>
          <w:szCs w:val="23"/>
        </w:rPr>
        <w:t xml:space="preserve">. </w:t>
      </w:r>
      <w:r w:rsidR="00DA7796" w:rsidRPr="006720D9">
        <w:rPr>
          <w:sz w:val="23"/>
          <w:szCs w:val="23"/>
        </w:rPr>
        <w:t>P</w:t>
      </w:r>
      <w:r w:rsidR="002D1303" w:rsidRPr="006720D9">
        <w:rPr>
          <w:sz w:val="23"/>
          <w:szCs w:val="23"/>
        </w:rPr>
        <w:t>akeisti 24 punktą ir jį išdėstyti taip:</w:t>
      </w:r>
    </w:p>
    <w:p w14:paraId="15C0B18D" w14:textId="54F3E7DC" w:rsidR="002D1303" w:rsidRPr="006720D9" w:rsidRDefault="002D1303" w:rsidP="00DA7796">
      <w:pPr>
        <w:widowControl w:val="0"/>
        <w:suppressAutoHyphens/>
        <w:ind w:firstLine="851"/>
        <w:jc w:val="both"/>
        <w:rPr>
          <w:b/>
          <w:bCs/>
          <w:sz w:val="23"/>
          <w:szCs w:val="23"/>
        </w:rPr>
      </w:pPr>
      <w:r w:rsidRPr="006720D9">
        <w:rPr>
          <w:sz w:val="23"/>
          <w:szCs w:val="23"/>
        </w:rPr>
        <w:t xml:space="preserve">„24. </w:t>
      </w:r>
      <w:r w:rsidR="000756E1" w:rsidRPr="006720D9">
        <w:rPr>
          <w:sz w:val="23"/>
          <w:szCs w:val="23"/>
        </w:rPr>
        <w:t>Pagal Aprašo 23 punktą parengiamas Savivaldybės administracijos direktoriaus įsakymas dėl lėšų skyrimo</w:t>
      </w:r>
      <w:r w:rsidRPr="006720D9">
        <w:rPr>
          <w:sz w:val="23"/>
          <w:szCs w:val="23"/>
        </w:rPr>
        <w:t>.“</w:t>
      </w:r>
    </w:p>
    <w:p w14:paraId="2C86FB0D" w14:textId="00A93C05" w:rsidR="002D1303" w:rsidRPr="006720D9" w:rsidRDefault="002D1303" w:rsidP="00DA7796">
      <w:pPr>
        <w:widowControl w:val="0"/>
        <w:suppressAutoHyphens/>
        <w:ind w:firstLine="851"/>
        <w:jc w:val="both"/>
        <w:rPr>
          <w:sz w:val="23"/>
          <w:szCs w:val="23"/>
        </w:rPr>
      </w:pPr>
      <w:r w:rsidRPr="006720D9">
        <w:rPr>
          <w:sz w:val="23"/>
          <w:szCs w:val="23"/>
        </w:rPr>
        <w:t>1.</w:t>
      </w:r>
      <w:r w:rsidR="00532701" w:rsidRPr="006720D9">
        <w:rPr>
          <w:sz w:val="23"/>
          <w:szCs w:val="23"/>
        </w:rPr>
        <w:t>8</w:t>
      </w:r>
      <w:r w:rsidRPr="006720D9">
        <w:rPr>
          <w:sz w:val="23"/>
          <w:szCs w:val="23"/>
        </w:rPr>
        <w:t xml:space="preserve">. </w:t>
      </w:r>
      <w:r w:rsidR="00DA7796" w:rsidRPr="006720D9">
        <w:rPr>
          <w:sz w:val="23"/>
          <w:szCs w:val="23"/>
        </w:rPr>
        <w:t>P</w:t>
      </w:r>
      <w:r w:rsidRPr="006720D9">
        <w:rPr>
          <w:sz w:val="23"/>
          <w:szCs w:val="23"/>
        </w:rPr>
        <w:t>akeisti 25 punktą ir jį išdėstyti taip:</w:t>
      </w:r>
    </w:p>
    <w:p w14:paraId="0A281902" w14:textId="77703240" w:rsidR="00C02C90" w:rsidRPr="006720D9" w:rsidRDefault="002D1303" w:rsidP="00DA7796">
      <w:pPr>
        <w:widowControl w:val="0"/>
        <w:suppressAutoHyphens/>
        <w:ind w:firstLine="851"/>
        <w:jc w:val="both"/>
        <w:rPr>
          <w:sz w:val="23"/>
          <w:szCs w:val="23"/>
          <w:lang w:eastAsia="lt-LT"/>
        </w:rPr>
      </w:pPr>
      <w:r w:rsidRPr="006720D9">
        <w:rPr>
          <w:sz w:val="23"/>
          <w:szCs w:val="23"/>
          <w:lang w:eastAsia="lt-LT"/>
        </w:rPr>
        <w:t>„25.</w:t>
      </w:r>
      <w:r w:rsidR="00C02C90" w:rsidRPr="006720D9">
        <w:rPr>
          <w:sz w:val="23"/>
          <w:szCs w:val="23"/>
          <w:lang w:eastAsia="lt-LT"/>
        </w:rPr>
        <w:t xml:space="preserve"> Savivaldybės </w:t>
      </w:r>
      <w:r w:rsidR="00C02C90" w:rsidRPr="006720D9">
        <w:rPr>
          <w:sz w:val="23"/>
          <w:szCs w:val="23"/>
        </w:rPr>
        <w:t>administracijos direktoriui</w:t>
      </w:r>
      <w:r w:rsidR="00C02C90" w:rsidRPr="006720D9">
        <w:rPr>
          <w:sz w:val="23"/>
          <w:szCs w:val="23"/>
          <w:lang w:eastAsia="lt-LT"/>
        </w:rPr>
        <w:t xml:space="preserve"> priėmus sprendimą skirti finansavimą, Projekto teikėjas:</w:t>
      </w:r>
      <w:r w:rsidR="00532701" w:rsidRPr="006720D9">
        <w:rPr>
          <w:sz w:val="23"/>
          <w:szCs w:val="23"/>
          <w:lang w:eastAsia="lt-LT"/>
        </w:rPr>
        <w:t>“</w:t>
      </w:r>
    </w:p>
    <w:p w14:paraId="37C9B053" w14:textId="35319124" w:rsidR="00532701" w:rsidRPr="006720D9" w:rsidRDefault="00532701" w:rsidP="00DA7796">
      <w:pPr>
        <w:widowControl w:val="0"/>
        <w:suppressAutoHyphens/>
        <w:ind w:firstLine="851"/>
        <w:jc w:val="both"/>
        <w:rPr>
          <w:sz w:val="23"/>
          <w:szCs w:val="23"/>
          <w:lang w:eastAsia="lt-LT"/>
        </w:rPr>
      </w:pPr>
      <w:r w:rsidRPr="006720D9">
        <w:rPr>
          <w:sz w:val="23"/>
          <w:szCs w:val="23"/>
          <w:lang w:eastAsia="lt-LT"/>
        </w:rPr>
        <w:t>1.9. pakeisti 25.2 papunktį ir jį išdėstyti taip:</w:t>
      </w:r>
    </w:p>
    <w:p w14:paraId="56AB0EAA" w14:textId="1791F0D1" w:rsidR="002D1303" w:rsidRPr="006720D9" w:rsidRDefault="00532701" w:rsidP="00532701">
      <w:pPr>
        <w:widowControl w:val="0"/>
        <w:suppressAutoHyphens/>
        <w:ind w:firstLine="851"/>
        <w:jc w:val="both"/>
        <w:rPr>
          <w:sz w:val="23"/>
          <w:szCs w:val="23"/>
          <w:lang w:eastAsia="lt-LT"/>
        </w:rPr>
      </w:pPr>
      <w:r w:rsidRPr="006720D9">
        <w:rPr>
          <w:sz w:val="23"/>
          <w:szCs w:val="23"/>
          <w:lang w:eastAsia="lt-LT"/>
        </w:rPr>
        <w:t>„</w:t>
      </w:r>
      <w:bookmarkStart w:id="0" w:name="_Hlk141259906"/>
      <w:r w:rsidR="00C02C90" w:rsidRPr="006720D9">
        <w:rPr>
          <w:rFonts w:eastAsia="Calibri"/>
          <w:sz w:val="23"/>
          <w:szCs w:val="23"/>
          <w:lang w:eastAsia="lt-LT"/>
        </w:rPr>
        <w:t xml:space="preserve">25.2. </w:t>
      </w:r>
      <w:bookmarkEnd w:id="0"/>
      <w:r w:rsidR="000756E1" w:rsidRPr="006720D9">
        <w:rPr>
          <w:rFonts w:eastAsia="Calibri"/>
          <w:sz w:val="23"/>
          <w:szCs w:val="23"/>
          <w:lang w:eastAsia="lt-LT"/>
        </w:rPr>
        <w:t>tiesiogiai pavaldus Savivaldybei, Savivaldybės administracijos Buhalterinės apskaitos skyriui pateikia</w:t>
      </w:r>
      <w:r w:rsidR="000756E1" w:rsidRPr="006720D9">
        <w:rPr>
          <w:sz w:val="23"/>
          <w:szCs w:val="23"/>
          <w:shd w:val="clear" w:color="auto" w:fill="FFFFFF"/>
          <w:lang w:eastAsia="lt-LT"/>
        </w:rPr>
        <w:t xml:space="preserve"> gautinų lėšų paraišką, nurodant Projektui skirtų lėšų Savivaldybės administracijos direktoriaus įsakymo numerį.</w:t>
      </w:r>
      <w:r w:rsidR="008B6E16" w:rsidRPr="006720D9">
        <w:rPr>
          <w:sz w:val="23"/>
          <w:szCs w:val="23"/>
          <w:shd w:val="clear" w:color="auto" w:fill="FFFFFF"/>
          <w:lang w:eastAsia="lt-LT"/>
        </w:rPr>
        <w:t>“</w:t>
      </w:r>
    </w:p>
    <w:p w14:paraId="154D5C44" w14:textId="499CBF74" w:rsidR="002D1303" w:rsidRPr="006720D9" w:rsidRDefault="00793F68" w:rsidP="00DA7796">
      <w:pPr>
        <w:widowControl w:val="0"/>
        <w:suppressAutoHyphens/>
        <w:ind w:firstLine="851"/>
        <w:jc w:val="both"/>
        <w:rPr>
          <w:sz w:val="23"/>
          <w:szCs w:val="23"/>
          <w:lang w:eastAsia="lt-LT"/>
        </w:rPr>
      </w:pPr>
      <w:r w:rsidRPr="006720D9">
        <w:rPr>
          <w:sz w:val="23"/>
          <w:szCs w:val="23"/>
          <w:lang w:eastAsia="lt-LT"/>
        </w:rPr>
        <w:t>1.1</w:t>
      </w:r>
      <w:r w:rsidR="00DD29E7" w:rsidRPr="006720D9">
        <w:rPr>
          <w:sz w:val="23"/>
          <w:szCs w:val="23"/>
          <w:lang w:eastAsia="lt-LT"/>
        </w:rPr>
        <w:t>0</w:t>
      </w:r>
      <w:r w:rsidRPr="006720D9">
        <w:rPr>
          <w:sz w:val="23"/>
          <w:szCs w:val="23"/>
          <w:lang w:eastAsia="lt-LT"/>
        </w:rPr>
        <w:t xml:space="preserve">. </w:t>
      </w:r>
      <w:r w:rsidR="00DA7796" w:rsidRPr="006720D9">
        <w:rPr>
          <w:sz w:val="23"/>
          <w:szCs w:val="23"/>
          <w:lang w:eastAsia="lt-LT"/>
        </w:rPr>
        <w:t>P</w:t>
      </w:r>
      <w:r w:rsidR="002D1303" w:rsidRPr="006720D9">
        <w:rPr>
          <w:sz w:val="23"/>
          <w:szCs w:val="23"/>
          <w:lang w:eastAsia="lt-LT"/>
        </w:rPr>
        <w:t>akeisti 2</w:t>
      </w:r>
      <w:r w:rsidR="00BA1C4B" w:rsidRPr="006720D9">
        <w:rPr>
          <w:sz w:val="23"/>
          <w:szCs w:val="23"/>
          <w:lang w:eastAsia="lt-LT"/>
        </w:rPr>
        <w:t>6</w:t>
      </w:r>
      <w:r w:rsidR="002D1303" w:rsidRPr="006720D9">
        <w:rPr>
          <w:sz w:val="23"/>
          <w:szCs w:val="23"/>
          <w:lang w:eastAsia="lt-LT"/>
        </w:rPr>
        <w:t xml:space="preserve"> punktą ir jį išdėstyti taip:</w:t>
      </w:r>
    </w:p>
    <w:p w14:paraId="47C9D491" w14:textId="0BE75470" w:rsidR="002D1303" w:rsidRPr="006720D9" w:rsidRDefault="002D1303" w:rsidP="00DA7796">
      <w:pPr>
        <w:widowControl w:val="0"/>
        <w:tabs>
          <w:tab w:val="center" w:pos="851"/>
          <w:tab w:val="center" w:pos="1843"/>
        </w:tabs>
        <w:suppressAutoHyphens/>
        <w:ind w:firstLine="851"/>
        <w:jc w:val="both"/>
        <w:rPr>
          <w:rFonts w:eastAsia="Calibri"/>
          <w:sz w:val="23"/>
          <w:szCs w:val="23"/>
          <w:lang w:eastAsia="lt-LT"/>
        </w:rPr>
      </w:pPr>
      <w:r w:rsidRPr="006720D9">
        <w:rPr>
          <w:sz w:val="23"/>
          <w:szCs w:val="23"/>
          <w:lang w:eastAsia="lt-LT"/>
        </w:rPr>
        <w:t>„26.</w:t>
      </w:r>
      <w:r w:rsidRPr="006720D9">
        <w:rPr>
          <w:rFonts w:eastAsia="Calibri"/>
          <w:sz w:val="23"/>
          <w:szCs w:val="23"/>
          <w:lang w:eastAsia="lt-LT"/>
        </w:rPr>
        <w:t xml:space="preserve"> Tinkamos Projekto išlaidos turi būti tiesiogiai susijusios su Projekte numatytomis veiklomis </w:t>
      </w:r>
      <w:r w:rsidRPr="006720D9">
        <w:rPr>
          <w:rFonts w:eastAsia="Calibri"/>
          <w:sz w:val="23"/>
          <w:szCs w:val="23"/>
          <w:lang w:eastAsia="lt-LT"/>
        </w:rPr>
        <w:lastRenderedPageBreak/>
        <w:t xml:space="preserve">ir būtinos Projektui vykdyti, pagrįstos Projekto įgyvendinimo eiga, išlaidų pobūdžiu ir kiekiu. Išlaidos laikomos tinkamomis finansuoti, jei jos patirtos nuo </w:t>
      </w:r>
      <w:r w:rsidRPr="006720D9">
        <w:rPr>
          <w:sz w:val="23"/>
          <w:szCs w:val="23"/>
          <w:lang w:eastAsia="lt-LT"/>
        </w:rPr>
        <w:t xml:space="preserve">Savivaldybės </w:t>
      </w:r>
      <w:r w:rsidRPr="006720D9">
        <w:rPr>
          <w:sz w:val="23"/>
          <w:szCs w:val="23"/>
        </w:rPr>
        <w:t>administracijos direktoriaus</w:t>
      </w:r>
      <w:r w:rsidRPr="006720D9">
        <w:rPr>
          <w:sz w:val="23"/>
          <w:szCs w:val="23"/>
          <w:lang w:eastAsia="lt-LT"/>
        </w:rPr>
        <w:t xml:space="preserve"> priimto sprendimo skirti finansavimą</w:t>
      </w:r>
      <w:r w:rsidRPr="006720D9">
        <w:rPr>
          <w:rFonts w:eastAsia="Calibri"/>
          <w:sz w:val="23"/>
          <w:szCs w:val="23"/>
          <w:lang w:eastAsia="lt-LT"/>
        </w:rPr>
        <w:t xml:space="preserve"> paskelbimo ar Sutarties pasirašymo su Savivaldybės administracija dienos iki Sutartyje numatytos datos.“</w:t>
      </w:r>
    </w:p>
    <w:p w14:paraId="003F79EA" w14:textId="7A9FB6D9" w:rsidR="002D1303" w:rsidRPr="006720D9" w:rsidRDefault="002D1303" w:rsidP="00DA7796">
      <w:pPr>
        <w:widowControl w:val="0"/>
        <w:tabs>
          <w:tab w:val="center" w:pos="851"/>
          <w:tab w:val="center" w:pos="1843"/>
        </w:tabs>
        <w:suppressAutoHyphens/>
        <w:ind w:firstLine="851"/>
        <w:jc w:val="both"/>
        <w:rPr>
          <w:rFonts w:eastAsia="Calibri"/>
          <w:sz w:val="23"/>
          <w:szCs w:val="23"/>
          <w:lang w:eastAsia="lt-LT"/>
        </w:rPr>
      </w:pPr>
      <w:r w:rsidRPr="006720D9">
        <w:rPr>
          <w:rFonts w:eastAsia="Calibri"/>
          <w:sz w:val="23"/>
          <w:szCs w:val="23"/>
          <w:lang w:eastAsia="lt-LT"/>
        </w:rPr>
        <w:t>1.</w:t>
      </w:r>
      <w:r w:rsidR="00BA1C4B" w:rsidRPr="006720D9">
        <w:rPr>
          <w:rFonts w:eastAsia="Calibri"/>
          <w:sz w:val="23"/>
          <w:szCs w:val="23"/>
          <w:lang w:eastAsia="lt-LT"/>
        </w:rPr>
        <w:t>1</w:t>
      </w:r>
      <w:r w:rsidR="00DD29E7" w:rsidRPr="006720D9">
        <w:rPr>
          <w:rFonts w:eastAsia="Calibri"/>
          <w:sz w:val="23"/>
          <w:szCs w:val="23"/>
          <w:lang w:eastAsia="lt-LT"/>
        </w:rPr>
        <w:t>1</w:t>
      </w:r>
      <w:r w:rsidRPr="006720D9">
        <w:rPr>
          <w:rFonts w:eastAsia="Calibri"/>
          <w:sz w:val="23"/>
          <w:szCs w:val="23"/>
          <w:lang w:eastAsia="lt-LT"/>
        </w:rPr>
        <w:t>.</w:t>
      </w:r>
      <w:r w:rsidR="00574C78" w:rsidRPr="006720D9">
        <w:rPr>
          <w:rFonts w:eastAsia="Calibri"/>
          <w:sz w:val="23"/>
          <w:szCs w:val="23"/>
          <w:lang w:eastAsia="lt-LT"/>
        </w:rPr>
        <w:t xml:space="preserve"> </w:t>
      </w:r>
      <w:r w:rsidR="00DA7796" w:rsidRPr="006720D9">
        <w:rPr>
          <w:rFonts w:eastAsia="Calibri"/>
          <w:sz w:val="23"/>
          <w:szCs w:val="23"/>
          <w:lang w:eastAsia="lt-LT"/>
        </w:rPr>
        <w:t>P</w:t>
      </w:r>
      <w:r w:rsidR="00574C78" w:rsidRPr="006720D9">
        <w:rPr>
          <w:rFonts w:eastAsia="Calibri"/>
          <w:sz w:val="23"/>
          <w:szCs w:val="23"/>
          <w:lang w:eastAsia="lt-LT"/>
        </w:rPr>
        <w:t xml:space="preserve">akeisti 28 punktą ir jį </w:t>
      </w:r>
      <w:r w:rsidR="00EA1CE2" w:rsidRPr="006720D9">
        <w:rPr>
          <w:rFonts w:eastAsia="Calibri"/>
          <w:sz w:val="23"/>
          <w:szCs w:val="23"/>
          <w:lang w:eastAsia="lt-LT"/>
        </w:rPr>
        <w:t>i</w:t>
      </w:r>
      <w:r w:rsidR="00574C78" w:rsidRPr="006720D9">
        <w:rPr>
          <w:rFonts w:eastAsia="Calibri"/>
          <w:sz w:val="23"/>
          <w:szCs w:val="23"/>
          <w:lang w:eastAsia="lt-LT"/>
        </w:rPr>
        <w:t>šdėstyti taip:</w:t>
      </w:r>
    </w:p>
    <w:p w14:paraId="3421F624" w14:textId="2320D992" w:rsidR="00574C78" w:rsidRPr="006720D9" w:rsidRDefault="00574C78" w:rsidP="00DA7796">
      <w:pPr>
        <w:widowControl w:val="0"/>
        <w:tabs>
          <w:tab w:val="center" w:pos="851"/>
          <w:tab w:val="center" w:pos="1843"/>
        </w:tabs>
        <w:suppressAutoHyphens/>
        <w:ind w:firstLine="851"/>
        <w:jc w:val="both"/>
        <w:rPr>
          <w:sz w:val="23"/>
          <w:szCs w:val="23"/>
        </w:rPr>
      </w:pPr>
      <w:r w:rsidRPr="006720D9">
        <w:rPr>
          <w:rFonts w:eastAsia="Calibri"/>
          <w:sz w:val="23"/>
          <w:szCs w:val="23"/>
          <w:lang w:eastAsia="lt-LT"/>
        </w:rPr>
        <w:t>„</w:t>
      </w:r>
      <w:r w:rsidRPr="006720D9">
        <w:rPr>
          <w:sz w:val="23"/>
          <w:szCs w:val="23"/>
          <w:lang w:eastAsia="lt-LT"/>
        </w:rPr>
        <w:t xml:space="preserve">28. </w:t>
      </w:r>
      <w:bookmarkStart w:id="1" w:name="_Hlk141260003"/>
      <w:r w:rsidRPr="006720D9">
        <w:rPr>
          <w:sz w:val="23"/>
          <w:szCs w:val="23"/>
        </w:rPr>
        <w:t xml:space="preserve">Lėšas visiems Projektų vykdytojams perveda Savivaldybės administracijos Buhalterinės apskaitos skyrius: meno ir kultūros srityje veikiančioms nevyriausybinėms organizacijoms, </w:t>
      </w:r>
      <w:r w:rsidRPr="006720D9">
        <w:rPr>
          <w:sz w:val="23"/>
          <w:szCs w:val="23"/>
          <w:lang w:eastAsia="lt-LT"/>
        </w:rPr>
        <w:t>laisviesiems mokytojams, tautodailininkams ir amatininkams, vykdantiems etninės kultūros veiklą</w:t>
      </w:r>
      <w:r w:rsidR="00DA7796" w:rsidRPr="006720D9">
        <w:rPr>
          <w:sz w:val="23"/>
          <w:szCs w:val="23"/>
          <w:lang w:eastAsia="lt-LT"/>
        </w:rPr>
        <w:t>,</w:t>
      </w:r>
      <w:r w:rsidRPr="006720D9">
        <w:rPr>
          <w:sz w:val="23"/>
          <w:szCs w:val="23"/>
        </w:rPr>
        <w:t xml:space="preserve"> – pagal pasirašytą Sutartį, o biudžetinėms įstaigoms – pagal Savivaldybės administracijos direktoriaus įsakymą, pateikus gautinų lėšų paraišką.“</w:t>
      </w:r>
    </w:p>
    <w:p w14:paraId="046D5A02" w14:textId="377B1D9F" w:rsidR="00574C78" w:rsidRPr="006720D9" w:rsidRDefault="00574C78" w:rsidP="00DA7796">
      <w:pPr>
        <w:widowControl w:val="0"/>
        <w:tabs>
          <w:tab w:val="center" w:pos="851"/>
          <w:tab w:val="center" w:pos="1843"/>
        </w:tabs>
        <w:suppressAutoHyphens/>
        <w:ind w:firstLine="851"/>
        <w:jc w:val="both"/>
        <w:rPr>
          <w:sz w:val="23"/>
          <w:szCs w:val="23"/>
        </w:rPr>
      </w:pPr>
      <w:r w:rsidRPr="006720D9">
        <w:rPr>
          <w:sz w:val="23"/>
          <w:szCs w:val="23"/>
        </w:rPr>
        <w:t>1.1</w:t>
      </w:r>
      <w:r w:rsidR="00DD29E7" w:rsidRPr="006720D9">
        <w:rPr>
          <w:sz w:val="23"/>
          <w:szCs w:val="23"/>
        </w:rPr>
        <w:t>2</w:t>
      </w:r>
      <w:r w:rsidRPr="006720D9">
        <w:rPr>
          <w:sz w:val="23"/>
          <w:szCs w:val="23"/>
        </w:rPr>
        <w:t xml:space="preserve">. </w:t>
      </w:r>
      <w:r w:rsidR="00DA7796" w:rsidRPr="006720D9">
        <w:rPr>
          <w:sz w:val="23"/>
          <w:szCs w:val="23"/>
        </w:rPr>
        <w:t>P</w:t>
      </w:r>
      <w:r w:rsidRPr="006720D9">
        <w:rPr>
          <w:sz w:val="23"/>
          <w:szCs w:val="23"/>
        </w:rPr>
        <w:t>akeisti 31 punktą ir jį išdėstyti taip</w:t>
      </w:r>
      <w:r w:rsidR="00BA1C4B" w:rsidRPr="006720D9">
        <w:rPr>
          <w:sz w:val="23"/>
          <w:szCs w:val="23"/>
        </w:rPr>
        <w:t>:</w:t>
      </w:r>
    </w:p>
    <w:p w14:paraId="5A83BB7E" w14:textId="23F6F4A7" w:rsidR="00574C78" w:rsidRPr="006720D9" w:rsidRDefault="00574C78" w:rsidP="00DA7796">
      <w:pPr>
        <w:widowControl w:val="0"/>
        <w:tabs>
          <w:tab w:val="center" w:pos="851"/>
          <w:tab w:val="center" w:pos="1843"/>
        </w:tabs>
        <w:suppressAutoHyphens/>
        <w:ind w:firstLine="851"/>
        <w:jc w:val="both"/>
        <w:rPr>
          <w:bCs/>
          <w:sz w:val="23"/>
          <w:szCs w:val="23"/>
        </w:rPr>
      </w:pPr>
      <w:r w:rsidRPr="006720D9">
        <w:rPr>
          <w:sz w:val="23"/>
          <w:szCs w:val="23"/>
        </w:rPr>
        <w:t>„</w:t>
      </w:r>
      <w:bookmarkStart w:id="2" w:name="_Hlk141433098"/>
      <w:r w:rsidRPr="006720D9">
        <w:rPr>
          <w:sz w:val="23"/>
          <w:szCs w:val="23"/>
          <w:lang w:eastAsia="lt-LT"/>
        </w:rPr>
        <w:t>31.</w:t>
      </w:r>
      <w:r w:rsidRPr="006720D9">
        <w:rPr>
          <w:sz w:val="23"/>
          <w:szCs w:val="23"/>
        </w:rPr>
        <w:t xml:space="preserve"> </w:t>
      </w:r>
      <w:r w:rsidR="000756E1" w:rsidRPr="006720D9">
        <w:rPr>
          <w:bCs/>
          <w:sz w:val="23"/>
          <w:szCs w:val="23"/>
        </w:rPr>
        <w:t>Priėmus sprendimą neskirti finansavimo Projektui vykdyti, Projekto teikėjas yra informuojamas per 14 kalendorinių dienų.“</w:t>
      </w:r>
    </w:p>
    <w:p w14:paraId="68C48263" w14:textId="7D71838F" w:rsidR="00574C78" w:rsidRPr="006720D9" w:rsidRDefault="00574C78" w:rsidP="00DA7796">
      <w:pPr>
        <w:widowControl w:val="0"/>
        <w:tabs>
          <w:tab w:val="center" w:pos="851"/>
          <w:tab w:val="center" w:pos="1843"/>
        </w:tabs>
        <w:suppressAutoHyphens/>
        <w:ind w:firstLine="851"/>
        <w:jc w:val="both"/>
        <w:rPr>
          <w:bCs/>
          <w:sz w:val="23"/>
          <w:szCs w:val="23"/>
        </w:rPr>
      </w:pPr>
      <w:r w:rsidRPr="006720D9">
        <w:rPr>
          <w:bCs/>
          <w:sz w:val="23"/>
          <w:szCs w:val="23"/>
        </w:rPr>
        <w:t>1.1</w:t>
      </w:r>
      <w:r w:rsidR="00DD29E7" w:rsidRPr="006720D9">
        <w:rPr>
          <w:bCs/>
          <w:sz w:val="23"/>
          <w:szCs w:val="23"/>
        </w:rPr>
        <w:t>3</w:t>
      </w:r>
      <w:r w:rsidRPr="006720D9">
        <w:rPr>
          <w:bCs/>
          <w:sz w:val="23"/>
          <w:szCs w:val="23"/>
        </w:rPr>
        <w:t xml:space="preserve">. </w:t>
      </w:r>
      <w:r w:rsidR="00DA7796" w:rsidRPr="006720D9">
        <w:rPr>
          <w:bCs/>
          <w:sz w:val="23"/>
          <w:szCs w:val="23"/>
        </w:rPr>
        <w:t>P</w:t>
      </w:r>
      <w:r w:rsidRPr="006720D9">
        <w:rPr>
          <w:bCs/>
          <w:sz w:val="23"/>
          <w:szCs w:val="23"/>
        </w:rPr>
        <w:t>akeisti 33 punktą ir jį išdėstyti taip:</w:t>
      </w:r>
    </w:p>
    <w:p w14:paraId="02716025" w14:textId="55C731B1" w:rsidR="00574C78" w:rsidRPr="006720D9" w:rsidRDefault="00574C78" w:rsidP="00DA7796">
      <w:pPr>
        <w:widowControl w:val="0"/>
        <w:tabs>
          <w:tab w:val="center" w:pos="851"/>
          <w:tab w:val="center" w:pos="1843"/>
        </w:tabs>
        <w:suppressAutoHyphens/>
        <w:ind w:firstLine="851"/>
        <w:jc w:val="both"/>
        <w:rPr>
          <w:bCs/>
          <w:sz w:val="23"/>
          <w:szCs w:val="23"/>
        </w:rPr>
      </w:pPr>
      <w:r w:rsidRPr="006720D9">
        <w:rPr>
          <w:bCs/>
          <w:sz w:val="23"/>
          <w:szCs w:val="23"/>
        </w:rPr>
        <w:t>„</w:t>
      </w:r>
      <w:bookmarkEnd w:id="2"/>
      <w:r w:rsidRPr="006720D9">
        <w:rPr>
          <w:bCs/>
          <w:sz w:val="23"/>
          <w:szCs w:val="23"/>
        </w:rPr>
        <w:tab/>
        <w:t xml:space="preserve">33. </w:t>
      </w:r>
      <w:bookmarkStart w:id="3" w:name="_Hlk141706828"/>
      <w:r w:rsidRPr="006720D9">
        <w:rPr>
          <w:bCs/>
          <w:sz w:val="23"/>
          <w:szCs w:val="23"/>
        </w:rPr>
        <w:t>Jei Projekto teikėjas dėl objektyvių priežasčių negali įgyvendinti Projekto, jis privalo ne vėliau kaip per 10 dienų nuo žinios apie aplinkybes, dėl kurių negali vykdyti Projekto, raštu apie tai informuoti Savivaldybės administracijos direktorių, bet ne vėliau kaip iki einamųjų metų gruodžio 1 d.</w:t>
      </w:r>
      <w:bookmarkEnd w:id="3"/>
      <w:r w:rsidRPr="006720D9">
        <w:rPr>
          <w:bCs/>
          <w:sz w:val="23"/>
          <w:szCs w:val="23"/>
        </w:rPr>
        <w:t>“</w:t>
      </w:r>
    </w:p>
    <w:p w14:paraId="4E3679AE" w14:textId="18FF3AAD" w:rsidR="00574C78" w:rsidRPr="006720D9" w:rsidRDefault="00574C78" w:rsidP="00DA7796">
      <w:pPr>
        <w:widowControl w:val="0"/>
        <w:tabs>
          <w:tab w:val="center" w:pos="851"/>
          <w:tab w:val="center" w:pos="1843"/>
        </w:tabs>
        <w:suppressAutoHyphens/>
        <w:ind w:firstLine="851"/>
        <w:jc w:val="both"/>
        <w:rPr>
          <w:bCs/>
          <w:sz w:val="23"/>
          <w:szCs w:val="23"/>
        </w:rPr>
      </w:pPr>
      <w:r w:rsidRPr="006720D9">
        <w:rPr>
          <w:bCs/>
          <w:sz w:val="23"/>
          <w:szCs w:val="23"/>
        </w:rPr>
        <w:t>1.1</w:t>
      </w:r>
      <w:r w:rsidR="00DD29E7" w:rsidRPr="006720D9">
        <w:rPr>
          <w:bCs/>
          <w:sz w:val="23"/>
          <w:szCs w:val="23"/>
        </w:rPr>
        <w:t>4</w:t>
      </w:r>
      <w:r w:rsidRPr="006720D9">
        <w:rPr>
          <w:bCs/>
          <w:sz w:val="23"/>
          <w:szCs w:val="23"/>
        </w:rPr>
        <w:t xml:space="preserve">. </w:t>
      </w:r>
      <w:r w:rsidR="00DA7796" w:rsidRPr="006720D9">
        <w:rPr>
          <w:bCs/>
          <w:sz w:val="23"/>
          <w:szCs w:val="23"/>
        </w:rPr>
        <w:t>P</w:t>
      </w:r>
      <w:r w:rsidRPr="006720D9">
        <w:rPr>
          <w:bCs/>
          <w:sz w:val="23"/>
          <w:szCs w:val="23"/>
        </w:rPr>
        <w:t>akeisti 35 punktą ir jį išdėstyti taip:</w:t>
      </w:r>
    </w:p>
    <w:p w14:paraId="6BA9C636" w14:textId="127ACC07" w:rsidR="00574C78" w:rsidRPr="006720D9" w:rsidRDefault="00574C78" w:rsidP="00DA7796">
      <w:pPr>
        <w:widowControl w:val="0"/>
        <w:tabs>
          <w:tab w:val="center" w:pos="851"/>
          <w:tab w:val="center" w:pos="1843"/>
        </w:tabs>
        <w:suppressAutoHyphens/>
        <w:ind w:firstLine="851"/>
        <w:jc w:val="both"/>
        <w:rPr>
          <w:rFonts w:eastAsia="Calibri"/>
          <w:bCs/>
          <w:sz w:val="23"/>
          <w:szCs w:val="23"/>
          <w:lang w:eastAsia="lt-LT"/>
        </w:rPr>
      </w:pPr>
      <w:r w:rsidRPr="006720D9">
        <w:rPr>
          <w:bCs/>
          <w:sz w:val="23"/>
          <w:szCs w:val="23"/>
        </w:rPr>
        <w:t>„</w:t>
      </w:r>
      <w:bookmarkEnd w:id="1"/>
      <w:r w:rsidRPr="006720D9">
        <w:rPr>
          <w:rFonts w:eastAsia="Calibri"/>
          <w:bCs/>
          <w:sz w:val="23"/>
          <w:szCs w:val="23"/>
          <w:lang w:eastAsia="lt-LT"/>
        </w:rPr>
        <w:t xml:space="preserve">35. </w:t>
      </w:r>
      <w:bookmarkStart w:id="4" w:name="_Hlk141194817"/>
      <w:r w:rsidRPr="006720D9">
        <w:rPr>
          <w:rFonts w:eastAsia="Calibri"/>
          <w:bCs/>
          <w:sz w:val="23"/>
          <w:szCs w:val="23"/>
          <w:lang w:eastAsia="lt-LT"/>
        </w:rPr>
        <w:t xml:space="preserve">Informacija apie Savivaldybės </w:t>
      </w:r>
      <w:r w:rsidRPr="006720D9">
        <w:rPr>
          <w:bCs/>
          <w:sz w:val="23"/>
          <w:szCs w:val="23"/>
        </w:rPr>
        <w:t>administracijos direktoriaus</w:t>
      </w:r>
      <w:r w:rsidR="00BA1C4B" w:rsidRPr="006720D9">
        <w:rPr>
          <w:rFonts w:eastAsia="Calibri"/>
          <w:bCs/>
          <w:sz w:val="23"/>
          <w:szCs w:val="23"/>
          <w:lang w:eastAsia="lt-LT"/>
        </w:rPr>
        <w:t xml:space="preserve"> </w:t>
      </w:r>
      <w:r w:rsidRPr="006720D9">
        <w:rPr>
          <w:rFonts w:eastAsia="Calibri"/>
          <w:bCs/>
          <w:sz w:val="23"/>
          <w:szCs w:val="23"/>
          <w:lang w:eastAsia="lt-LT"/>
        </w:rPr>
        <w:t xml:space="preserve">įsakymu skirtą finansavimą Projektams skelbiama Savivaldybės interneto svetainėje www.kretinga.lt ne vėliau kaip per 5 darbo dienas nuo </w:t>
      </w:r>
      <w:r w:rsidR="006E5FA0" w:rsidRPr="006720D9">
        <w:rPr>
          <w:rFonts w:eastAsia="Calibri"/>
          <w:bCs/>
          <w:sz w:val="23"/>
          <w:szCs w:val="23"/>
          <w:lang w:eastAsia="lt-LT"/>
        </w:rPr>
        <w:t>įsakymo</w:t>
      </w:r>
      <w:r w:rsidRPr="006720D9">
        <w:rPr>
          <w:rFonts w:eastAsia="Calibri"/>
          <w:bCs/>
          <w:sz w:val="23"/>
          <w:szCs w:val="23"/>
          <w:lang w:eastAsia="lt-LT"/>
        </w:rPr>
        <w:t xml:space="preserve"> įsigaliojimo dienos, nurodant Projektų teikėjų pavadinimus, Projektų pavadinimus ir skirtas lėšų sumas.“</w:t>
      </w:r>
    </w:p>
    <w:p w14:paraId="19B6CF1D" w14:textId="0310E43F" w:rsidR="00574C78" w:rsidRPr="006720D9" w:rsidRDefault="00574C78" w:rsidP="00DA7796">
      <w:pPr>
        <w:widowControl w:val="0"/>
        <w:tabs>
          <w:tab w:val="center" w:pos="851"/>
          <w:tab w:val="center" w:pos="1843"/>
        </w:tabs>
        <w:suppressAutoHyphens/>
        <w:ind w:firstLine="851"/>
        <w:jc w:val="both"/>
        <w:rPr>
          <w:rFonts w:eastAsia="Calibri"/>
          <w:bCs/>
          <w:sz w:val="23"/>
          <w:szCs w:val="23"/>
          <w:lang w:eastAsia="lt-LT"/>
        </w:rPr>
      </w:pPr>
      <w:r w:rsidRPr="006720D9">
        <w:rPr>
          <w:rFonts w:eastAsia="Calibri"/>
          <w:bCs/>
          <w:sz w:val="23"/>
          <w:szCs w:val="23"/>
          <w:lang w:eastAsia="lt-LT"/>
        </w:rPr>
        <w:t>1.1</w:t>
      </w:r>
      <w:r w:rsidR="00FA16EC" w:rsidRPr="006720D9">
        <w:rPr>
          <w:rFonts w:eastAsia="Calibri"/>
          <w:bCs/>
          <w:sz w:val="23"/>
          <w:szCs w:val="23"/>
          <w:lang w:eastAsia="lt-LT"/>
        </w:rPr>
        <w:t>5</w:t>
      </w:r>
      <w:r w:rsidRPr="006720D9">
        <w:rPr>
          <w:rFonts w:eastAsia="Calibri"/>
          <w:bCs/>
          <w:sz w:val="23"/>
          <w:szCs w:val="23"/>
          <w:lang w:eastAsia="lt-LT"/>
        </w:rPr>
        <w:t xml:space="preserve">. </w:t>
      </w:r>
      <w:r w:rsidR="007A6A7A" w:rsidRPr="006720D9">
        <w:rPr>
          <w:rFonts w:eastAsia="Calibri"/>
          <w:bCs/>
          <w:sz w:val="23"/>
          <w:szCs w:val="23"/>
          <w:lang w:eastAsia="lt-LT"/>
        </w:rPr>
        <w:t xml:space="preserve">Pripažinti netekusiu galios </w:t>
      </w:r>
      <w:r w:rsidRPr="006720D9">
        <w:rPr>
          <w:rFonts w:eastAsia="Calibri"/>
          <w:bCs/>
          <w:sz w:val="23"/>
          <w:szCs w:val="23"/>
          <w:lang w:eastAsia="lt-LT"/>
        </w:rPr>
        <w:t>36 punktą</w:t>
      </w:r>
      <w:r w:rsidR="008B6E16" w:rsidRPr="006720D9">
        <w:rPr>
          <w:rFonts w:eastAsia="Calibri"/>
          <w:bCs/>
          <w:sz w:val="23"/>
          <w:szCs w:val="23"/>
          <w:lang w:eastAsia="lt-LT"/>
        </w:rPr>
        <w:t>.</w:t>
      </w:r>
    </w:p>
    <w:p w14:paraId="2A4E7B39" w14:textId="75FEEC5F" w:rsidR="000756E1" w:rsidRPr="006720D9" w:rsidRDefault="000756E1" w:rsidP="00DA7796">
      <w:pPr>
        <w:widowControl w:val="0"/>
        <w:tabs>
          <w:tab w:val="center" w:pos="851"/>
          <w:tab w:val="center" w:pos="1843"/>
        </w:tabs>
        <w:suppressAutoHyphens/>
        <w:ind w:firstLine="851"/>
        <w:jc w:val="both"/>
        <w:rPr>
          <w:rFonts w:eastAsia="Calibri"/>
          <w:bCs/>
          <w:sz w:val="23"/>
          <w:szCs w:val="23"/>
          <w:lang w:eastAsia="lt-LT"/>
        </w:rPr>
      </w:pPr>
      <w:r w:rsidRPr="006720D9">
        <w:rPr>
          <w:rFonts w:eastAsia="Calibri"/>
          <w:bCs/>
          <w:sz w:val="23"/>
          <w:szCs w:val="23"/>
          <w:lang w:eastAsia="lt-LT"/>
        </w:rPr>
        <w:t>1.16. Pakeisti 37</w:t>
      </w:r>
      <w:r w:rsidR="00684F5A" w:rsidRPr="006720D9">
        <w:rPr>
          <w:rFonts w:eastAsia="Calibri"/>
          <w:bCs/>
          <w:sz w:val="23"/>
          <w:szCs w:val="23"/>
          <w:lang w:eastAsia="lt-LT"/>
        </w:rPr>
        <w:t>.1.1</w:t>
      </w:r>
      <w:r w:rsidRPr="006720D9">
        <w:rPr>
          <w:rFonts w:eastAsia="Calibri"/>
          <w:bCs/>
          <w:sz w:val="23"/>
          <w:szCs w:val="23"/>
          <w:lang w:eastAsia="lt-LT"/>
        </w:rPr>
        <w:t xml:space="preserve"> </w:t>
      </w:r>
      <w:r w:rsidR="00684F5A" w:rsidRPr="006720D9">
        <w:rPr>
          <w:rFonts w:eastAsia="Calibri"/>
          <w:bCs/>
          <w:sz w:val="23"/>
          <w:szCs w:val="23"/>
          <w:lang w:eastAsia="lt-LT"/>
        </w:rPr>
        <w:t>pa</w:t>
      </w:r>
      <w:r w:rsidRPr="006720D9">
        <w:rPr>
          <w:rFonts w:eastAsia="Calibri"/>
          <w:bCs/>
          <w:sz w:val="23"/>
          <w:szCs w:val="23"/>
          <w:lang w:eastAsia="lt-LT"/>
        </w:rPr>
        <w:t>punkt</w:t>
      </w:r>
      <w:r w:rsidR="00684F5A" w:rsidRPr="006720D9">
        <w:rPr>
          <w:rFonts w:eastAsia="Calibri"/>
          <w:bCs/>
          <w:sz w:val="23"/>
          <w:szCs w:val="23"/>
          <w:lang w:eastAsia="lt-LT"/>
        </w:rPr>
        <w:t>į</w:t>
      </w:r>
      <w:r w:rsidRPr="006720D9">
        <w:rPr>
          <w:rFonts w:eastAsia="Calibri"/>
          <w:bCs/>
          <w:sz w:val="23"/>
          <w:szCs w:val="23"/>
          <w:lang w:eastAsia="lt-LT"/>
        </w:rPr>
        <w:t xml:space="preserve"> ir jį išdėstyti taip:</w:t>
      </w:r>
    </w:p>
    <w:p w14:paraId="61472193" w14:textId="4E1A43FF" w:rsidR="000756E1" w:rsidRPr="006720D9" w:rsidRDefault="000756E1" w:rsidP="000756E1">
      <w:pPr>
        <w:ind w:firstLine="851"/>
        <w:jc w:val="both"/>
        <w:rPr>
          <w:sz w:val="23"/>
          <w:szCs w:val="23"/>
          <w:shd w:val="clear" w:color="auto" w:fill="FFFFFF"/>
          <w:lang w:eastAsia="lt-LT"/>
        </w:rPr>
      </w:pPr>
      <w:r w:rsidRPr="006720D9">
        <w:rPr>
          <w:rFonts w:eastAsia="Calibri"/>
          <w:bCs/>
          <w:sz w:val="23"/>
          <w:szCs w:val="23"/>
          <w:lang w:eastAsia="lt-LT"/>
        </w:rPr>
        <w:t>„</w:t>
      </w:r>
      <w:bookmarkStart w:id="5" w:name="_Hlk141260144"/>
      <w:r w:rsidRPr="006720D9">
        <w:rPr>
          <w:sz w:val="23"/>
          <w:szCs w:val="23"/>
        </w:rPr>
        <w:t>37.1.1. Buhalterinės apskaitos skyriui biudžeto išlaidų sąmatos vykdymo ataskaitą (forma Nr. 2)</w:t>
      </w:r>
      <w:r w:rsidR="00F83E11" w:rsidRPr="006720D9">
        <w:rPr>
          <w:sz w:val="23"/>
          <w:szCs w:val="23"/>
        </w:rPr>
        <w:t xml:space="preserve">, </w:t>
      </w:r>
      <w:r w:rsidRPr="006720D9">
        <w:rPr>
          <w:sz w:val="23"/>
          <w:szCs w:val="23"/>
          <w:shd w:val="clear" w:color="auto" w:fill="FFFFFF"/>
          <w:lang w:eastAsia="lt-LT"/>
        </w:rPr>
        <w:t>nurodant Projektui skirtų lėšų Savivaldybės administracijos direktoriaus įsakymo numerį;</w:t>
      </w:r>
      <w:r w:rsidR="00684F5A" w:rsidRPr="006720D9">
        <w:rPr>
          <w:sz w:val="23"/>
          <w:szCs w:val="23"/>
          <w:shd w:val="clear" w:color="auto" w:fill="FFFFFF"/>
          <w:lang w:eastAsia="lt-LT"/>
        </w:rPr>
        <w:t>“</w:t>
      </w:r>
    </w:p>
    <w:bookmarkEnd w:id="5"/>
    <w:p w14:paraId="76B4DCC6" w14:textId="26E2CA9B" w:rsidR="00F83E11" w:rsidRPr="006720D9" w:rsidRDefault="00F83E11" w:rsidP="000756E1">
      <w:pPr>
        <w:ind w:firstLine="851"/>
        <w:jc w:val="both"/>
        <w:rPr>
          <w:sz w:val="23"/>
          <w:szCs w:val="23"/>
        </w:rPr>
      </w:pPr>
      <w:r w:rsidRPr="006720D9">
        <w:rPr>
          <w:sz w:val="23"/>
          <w:szCs w:val="23"/>
        </w:rPr>
        <w:t>1.17. Pakeisti 47 punktą ir jį išdėstyti taip:</w:t>
      </w:r>
    </w:p>
    <w:p w14:paraId="45E8CEA7" w14:textId="43992215" w:rsidR="00F83E11" w:rsidRPr="006720D9" w:rsidRDefault="00F83E11" w:rsidP="00F83E11">
      <w:pPr>
        <w:pStyle w:val="Sraopastraipa"/>
        <w:tabs>
          <w:tab w:val="left" w:pos="851"/>
        </w:tabs>
        <w:autoSpaceDE w:val="0"/>
        <w:autoSpaceDN w:val="0"/>
        <w:adjustRightInd w:val="0"/>
        <w:ind w:left="0" w:firstLine="851"/>
        <w:jc w:val="both"/>
        <w:rPr>
          <w:sz w:val="23"/>
          <w:szCs w:val="23"/>
        </w:rPr>
      </w:pPr>
      <w:r w:rsidRPr="006720D9">
        <w:rPr>
          <w:sz w:val="23"/>
          <w:szCs w:val="23"/>
        </w:rPr>
        <w:t xml:space="preserve">„47. </w:t>
      </w:r>
      <w:bookmarkStart w:id="6" w:name="_Hlk141707246"/>
      <w:r w:rsidRPr="006720D9">
        <w:rPr>
          <w:sz w:val="23"/>
          <w:szCs w:val="23"/>
        </w:rPr>
        <w:t>Biudžeto lėšų tikslinį panaudojimą kontroliuoja Savivaldybės kontrolės ir audito tarnyba.</w:t>
      </w:r>
      <w:bookmarkEnd w:id="6"/>
      <w:r w:rsidRPr="006720D9">
        <w:rPr>
          <w:sz w:val="23"/>
          <w:szCs w:val="23"/>
        </w:rPr>
        <w:t>“</w:t>
      </w:r>
    </w:p>
    <w:p w14:paraId="24F0B663" w14:textId="42C4BD0F" w:rsidR="00DA7796" w:rsidRPr="006720D9" w:rsidRDefault="00793F68" w:rsidP="00DA7796">
      <w:pPr>
        <w:widowControl w:val="0"/>
        <w:tabs>
          <w:tab w:val="center" w:pos="851"/>
          <w:tab w:val="center" w:pos="1843"/>
        </w:tabs>
        <w:suppressAutoHyphens/>
        <w:ind w:firstLine="851"/>
        <w:jc w:val="both"/>
        <w:rPr>
          <w:bCs/>
          <w:sz w:val="23"/>
          <w:szCs w:val="23"/>
          <w:lang w:eastAsia="lt-LT"/>
        </w:rPr>
      </w:pPr>
      <w:bookmarkStart w:id="7" w:name="_Hlk141195003"/>
      <w:bookmarkEnd w:id="4"/>
      <w:r w:rsidRPr="006720D9">
        <w:rPr>
          <w:bCs/>
          <w:sz w:val="23"/>
          <w:szCs w:val="23"/>
          <w:lang w:eastAsia="lt-LT"/>
        </w:rPr>
        <w:t>1.1</w:t>
      </w:r>
      <w:r w:rsidR="00F83E11" w:rsidRPr="006720D9">
        <w:rPr>
          <w:bCs/>
          <w:sz w:val="23"/>
          <w:szCs w:val="23"/>
          <w:lang w:eastAsia="lt-LT"/>
        </w:rPr>
        <w:t>8</w:t>
      </w:r>
      <w:r w:rsidRPr="006720D9">
        <w:rPr>
          <w:bCs/>
          <w:sz w:val="23"/>
          <w:szCs w:val="23"/>
          <w:lang w:eastAsia="lt-LT"/>
        </w:rPr>
        <w:t xml:space="preserve">. </w:t>
      </w:r>
      <w:r w:rsidR="00DA7796" w:rsidRPr="006720D9">
        <w:rPr>
          <w:bCs/>
          <w:sz w:val="23"/>
          <w:szCs w:val="23"/>
          <w:lang w:eastAsia="lt-LT"/>
        </w:rPr>
        <w:t>P</w:t>
      </w:r>
      <w:r w:rsidRPr="006720D9">
        <w:rPr>
          <w:bCs/>
          <w:sz w:val="23"/>
          <w:szCs w:val="23"/>
          <w:lang w:eastAsia="lt-LT"/>
        </w:rPr>
        <w:t>akeisti 1 priedo adresatą</w:t>
      </w:r>
      <w:r w:rsidR="00DA7796" w:rsidRPr="006720D9">
        <w:rPr>
          <w:bCs/>
          <w:sz w:val="23"/>
          <w:szCs w:val="23"/>
          <w:lang w:eastAsia="lt-LT"/>
        </w:rPr>
        <w:t xml:space="preserve"> ir jį išdėstyti taip</w:t>
      </w:r>
      <w:r w:rsidRPr="006720D9">
        <w:rPr>
          <w:bCs/>
          <w:sz w:val="23"/>
          <w:szCs w:val="23"/>
          <w:lang w:eastAsia="lt-LT"/>
        </w:rPr>
        <w:t xml:space="preserve">: </w:t>
      </w:r>
    </w:p>
    <w:p w14:paraId="5A184153" w14:textId="0CF69E89" w:rsidR="00793F68" w:rsidRPr="006720D9" w:rsidRDefault="00793F68" w:rsidP="00DA7796">
      <w:pPr>
        <w:widowControl w:val="0"/>
        <w:tabs>
          <w:tab w:val="center" w:pos="851"/>
          <w:tab w:val="center" w:pos="1843"/>
        </w:tabs>
        <w:suppressAutoHyphens/>
        <w:ind w:firstLine="851"/>
        <w:jc w:val="both"/>
        <w:rPr>
          <w:bCs/>
          <w:sz w:val="23"/>
          <w:szCs w:val="23"/>
          <w:lang w:eastAsia="lt-LT"/>
        </w:rPr>
      </w:pPr>
      <w:r w:rsidRPr="006720D9">
        <w:rPr>
          <w:bCs/>
          <w:sz w:val="23"/>
          <w:szCs w:val="23"/>
          <w:lang w:eastAsia="lt-LT"/>
        </w:rPr>
        <w:t>„Kretingos rajono savivaldybės administracijos direktoriui“</w:t>
      </w:r>
    </w:p>
    <w:p w14:paraId="5C267B5D" w14:textId="668BF234" w:rsidR="00580254" w:rsidRPr="006720D9" w:rsidRDefault="00793F68" w:rsidP="00DA7796">
      <w:pPr>
        <w:widowControl w:val="0"/>
        <w:tabs>
          <w:tab w:val="center" w:pos="851"/>
          <w:tab w:val="center" w:pos="1843"/>
        </w:tabs>
        <w:suppressAutoHyphens/>
        <w:ind w:firstLine="851"/>
        <w:jc w:val="both"/>
        <w:rPr>
          <w:bCs/>
          <w:sz w:val="23"/>
          <w:szCs w:val="23"/>
          <w:lang w:eastAsia="lt-LT"/>
        </w:rPr>
      </w:pPr>
      <w:r w:rsidRPr="006720D9">
        <w:rPr>
          <w:bCs/>
          <w:sz w:val="23"/>
          <w:szCs w:val="23"/>
          <w:lang w:eastAsia="lt-LT"/>
        </w:rPr>
        <w:t>1.1</w:t>
      </w:r>
      <w:r w:rsidR="00F83E11" w:rsidRPr="006720D9">
        <w:rPr>
          <w:bCs/>
          <w:sz w:val="23"/>
          <w:szCs w:val="23"/>
          <w:lang w:eastAsia="lt-LT"/>
        </w:rPr>
        <w:t>9</w:t>
      </w:r>
      <w:r w:rsidRPr="006720D9">
        <w:rPr>
          <w:bCs/>
          <w:sz w:val="23"/>
          <w:szCs w:val="23"/>
          <w:lang w:eastAsia="lt-LT"/>
        </w:rPr>
        <w:t>.</w:t>
      </w:r>
      <w:r w:rsidR="00580254" w:rsidRPr="006720D9">
        <w:rPr>
          <w:bCs/>
          <w:sz w:val="23"/>
          <w:szCs w:val="23"/>
          <w:lang w:eastAsia="lt-LT"/>
        </w:rPr>
        <w:t xml:space="preserve"> </w:t>
      </w:r>
      <w:r w:rsidR="00DA7796" w:rsidRPr="006720D9">
        <w:rPr>
          <w:bCs/>
          <w:sz w:val="23"/>
          <w:szCs w:val="23"/>
          <w:lang w:eastAsia="lt-LT"/>
        </w:rPr>
        <w:t>P</w:t>
      </w:r>
      <w:r w:rsidR="00580254" w:rsidRPr="006720D9">
        <w:rPr>
          <w:bCs/>
          <w:sz w:val="23"/>
          <w:szCs w:val="23"/>
          <w:lang w:eastAsia="lt-LT"/>
        </w:rPr>
        <w:t xml:space="preserve">akeisti 1 priedo </w:t>
      </w:r>
      <w:r w:rsidR="00684F5A" w:rsidRPr="006720D9">
        <w:rPr>
          <w:bCs/>
          <w:sz w:val="23"/>
          <w:szCs w:val="23"/>
          <w:lang w:eastAsia="lt-LT"/>
        </w:rPr>
        <w:t xml:space="preserve">lentelės </w:t>
      </w:r>
      <w:r w:rsidR="00580254" w:rsidRPr="006720D9">
        <w:rPr>
          <w:bCs/>
          <w:sz w:val="23"/>
          <w:szCs w:val="23"/>
          <w:lang w:eastAsia="lt-LT"/>
        </w:rPr>
        <w:t>2.1.1 papunktį ir jį išdėstyti taip:</w:t>
      </w:r>
    </w:p>
    <w:tbl>
      <w:tblPr>
        <w:tblStyle w:val="Lentelstinklelis"/>
        <w:tblW w:w="0" w:type="auto"/>
        <w:tblLook w:val="04A0" w:firstRow="1" w:lastRow="0" w:firstColumn="1" w:lastColumn="0" w:noHBand="0" w:noVBand="1"/>
      </w:tblPr>
      <w:tblGrid>
        <w:gridCol w:w="836"/>
        <w:gridCol w:w="7525"/>
        <w:gridCol w:w="1267"/>
      </w:tblGrid>
      <w:tr w:rsidR="00E56F56" w:rsidRPr="006720D9" w14:paraId="659F788A" w14:textId="77777777" w:rsidTr="00191E17">
        <w:tc>
          <w:tcPr>
            <w:tcW w:w="756" w:type="dxa"/>
          </w:tcPr>
          <w:p w14:paraId="0D3018CA" w14:textId="77777777" w:rsidR="00E56F56" w:rsidRPr="006720D9" w:rsidRDefault="00E56F56" w:rsidP="00191E17">
            <w:pPr>
              <w:jc w:val="center"/>
              <w:rPr>
                <w:rFonts w:eastAsia="Batang"/>
                <w:b/>
                <w:bCs/>
                <w:sz w:val="23"/>
                <w:szCs w:val="23"/>
              </w:rPr>
            </w:pPr>
            <w:r w:rsidRPr="006720D9">
              <w:rPr>
                <w:rFonts w:eastAsia="Batang"/>
                <w:b/>
                <w:bCs/>
                <w:sz w:val="23"/>
                <w:szCs w:val="23"/>
              </w:rPr>
              <w:t>Eil. Nr.</w:t>
            </w:r>
          </w:p>
        </w:tc>
        <w:tc>
          <w:tcPr>
            <w:tcW w:w="7603" w:type="dxa"/>
          </w:tcPr>
          <w:p w14:paraId="0933A95F" w14:textId="77777777" w:rsidR="00E56F56" w:rsidRPr="006720D9" w:rsidRDefault="00E56F56" w:rsidP="00191E17">
            <w:pPr>
              <w:jc w:val="center"/>
              <w:rPr>
                <w:rFonts w:eastAsia="Batang"/>
                <w:b/>
                <w:bCs/>
                <w:sz w:val="23"/>
                <w:szCs w:val="23"/>
              </w:rPr>
            </w:pPr>
            <w:r w:rsidRPr="006720D9">
              <w:rPr>
                <w:rFonts w:eastAsia="Batang"/>
                <w:b/>
                <w:bCs/>
                <w:sz w:val="23"/>
                <w:szCs w:val="23"/>
              </w:rPr>
              <w:t>Srities pavadinimas</w:t>
            </w:r>
          </w:p>
        </w:tc>
        <w:tc>
          <w:tcPr>
            <w:tcW w:w="1269" w:type="dxa"/>
          </w:tcPr>
          <w:p w14:paraId="1DF54687" w14:textId="77777777" w:rsidR="00E56F56" w:rsidRPr="006720D9" w:rsidRDefault="00E56F56" w:rsidP="00191E17">
            <w:pPr>
              <w:jc w:val="center"/>
              <w:rPr>
                <w:rFonts w:eastAsia="Batang"/>
                <w:b/>
                <w:bCs/>
                <w:sz w:val="23"/>
                <w:szCs w:val="23"/>
              </w:rPr>
            </w:pPr>
            <w:r w:rsidRPr="006720D9">
              <w:rPr>
                <w:rFonts w:eastAsia="Batang"/>
                <w:b/>
                <w:bCs/>
                <w:sz w:val="23"/>
                <w:szCs w:val="23"/>
              </w:rPr>
              <w:t>Pažymėti „x“</w:t>
            </w:r>
          </w:p>
        </w:tc>
      </w:tr>
      <w:tr w:rsidR="00E56F56" w:rsidRPr="006720D9" w14:paraId="2FC2FE4A" w14:textId="77777777" w:rsidTr="00191E17">
        <w:tc>
          <w:tcPr>
            <w:tcW w:w="756" w:type="dxa"/>
          </w:tcPr>
          <w:p w14:paraId="31E03B9F" w14:textId="736106E9" w:rsidR="00E56F56" w:rsidRPr="006720D9" w:rsidRDefault="007A6A7A" w:rsidP="00191E17">
            <w:pPr>
              <w:rPr>
                <w:rFonts w:eastAsia="Batang"/>
                <w:sz w:val="23"/>
                <w:szCs w:val="23"/>
              </w:rPr>
            </w:pPr>
            <w:r w:rsidRPr="006720D9">
              <w:rPr>
                <w:rFonts w:eastAsia="Batang"/>
                <w:sz w:val="23"/>
                <w:szCs w:val="23"/>
              </w:rPr>
              <w:t>„</w:t>
            </w:r>
            <w:r w:rsidR="00E56F56" w:rsidRPr="006720D9">
              <w:rPr>
                <w:rFonts w:eastAsia="Batang"/>
                <w:sz w:val="23"/>
                <w:szCs w:val="23"/>
              </w:rPr>
              <w:t>2.1.1.</w:t>
            </w:r>
          </w:p>
        </w:tc>
        <w:tc>
          <w:tcPr>
            <w:tcW w:w="7603" w:type="dxa"/>
          </w:tcPr>
          <w:p w14:paraId="025C1569" w14:textId="3C437A8D" w:rsidR="00E56F56" w:rsidRPr="006720D9" w:rsidRDefault="00E56F56" w:rsidP="00191E17">
            <w:pPr>
              <w:rPr>
                <w:rFonts w:eastAsia="Batang"/>
                <w:sz w:val="23"/>
                <w:szCs w:val="23"/>
              </w:rPr>
            </w:pPr>
            <w:bookmarkStart w:id="8" w:name="_Hlk181882922"/>
            <w:r w:rsidRPr="006720D9">
              <w:rPr>
                <w:sz w:val="23"/>
                <w:szCs w:val="23"/>
              </w:rPr>
              <w:t>Etninė kultūra ir mėgėjų menas</w:t>
            </w:r>
            <w:bookmarkEnd w:id="8"/>
            <w:r w:rsidRPr="006720D9">
              <w:rPr>
                <w:sz w:val="23"/>
                <w:szCs w:val="23"/>
              </w:rPr>
              <w:t>“</w:t>
            </w:r>
          </w:p>
        </w:tc>
        <w:tc>
          <w:tcPr>
            <w:tcW w:w="1269" w:type="dxa"/>
          </w:tcPr>
          <w:p w14:paraId="21AE1E09" w14:textId="77777777" w:rsidR="00E56F56" w:rsidRPr="006720D9" w:rsidRDefault="00E56F56" w:rsidP="00191E17">
            <w:pPr>
              <w:jc w:val="center"/>
              <w:rPr>
                <w:rFonts w:eastAsia="Batang"/>
                <w:sz w:val="23"/>
                <w:szCs w:val="23"/>
              </w:rPr>
            </w:pPr>
          </w:p>
        </w:tc>
      </w:tr>
    </w:tbl>
    <w:p w14:paraId="5270DB54" w14:textId="48F91742" w:rsidR="00580254" w:rsidRPr="006720D9" w:rsidRDefault="005D236F" w:rsidP="00DA7796">
      <w:pPr>
        <w:tabs>
          <w:tab w:val="left" w:pos="1134"/>
          <w:tab w:val="left" w:pos="1418"/>
          <w:tab w:val="left" w:pos="1701"/>
        </w:tabs>
        <w:ind w:firstLine="851"/>
        <w:contextualSpacing/>
        <w:jc w:val="both"/>
        <w:rPr>
          <w:bCs/>
          <w:sz w:val="23"/>
          <w:szCs w:val="23"/>
          <w:lang w:eastAsia="lt-LT"/>
        </w:rPr>
      </w:pPr>
      <w:r w:rsidRPr="006720D9">
        <w:rPr>
          <w:bCs/>
          <w:sz w:val="23"/>
          <w:szCs w:val="23"/>
          <w:lang w:eastAsia="lt-LT"/>
        </w:rPr>
        <w:t>1.</w:t>
      </w:r>
      <w:r w:rsidR="00F83E11" w:rsidRPr="006720D9">
        <w:rPr>
          <w:bCs/>
          <w:sz w:val="23"/>
          <w:szCs w:val="23"/>
          <w:lang w:eastAsia="lt-LT"/>
        </w:rPr>
        <w:t>20</w:t>
      </w:r>
      <w:r w:rsidRPr="006720D9">
        <w:rPr>
          <w:bCs/>
          <w:sz w:val="23"/>
          <w:szCs w:val="23"/>
          <w:lang w:eastAsia="lt-LT"/>
        </w:rPr>
        <w:t xml:space="preserve">. </w:t>
      </w:r>
      <w:r w:rsidR="00DA7796" w:rsidRPr="006720D9">
        <w:rPr>
          <w:bCs/>
          <w:sz w:val="23"/>
          <w:szCs w:val="23"/>
          <w:lang w:eastAsia="lt-LT"/>
        </w:rPr>
        <w:t>P</w:t>
      </w:r>
      <w:r w:rsidR="00580254" w:rsidRPr="006720D9">
        <w:rPr>
          <w:bCs/>
          <w:sz w:val="23"/>
          <w:szCs w:val="23"/>
          <w:lang w:eastAsia="lt-LT"/>
        </w:rPr>
        <w:t>akeisti 2 priedą ir jį išdėstyti taip:</w:t>
      </w:r>
    </w:p>
    <w:p w14:paraId="1565AB49" w14:textId="01C8B797" w:rsidR="00580254" w:rsidRPr="006720D9" w:rsidRDefault="007A6A7A" w:rsidP="00DA7796">
      <w:pPr>
        <w:jc w:val="center"/>
        <w:rPr>
          <w:rFonts w:eastAsia="Batang"/>
          <w:b/>
          <w:bCs/>
          <w:sz w:val="23"/>
          <w:szCs w:val="23"/>
        </w:rPr>
      </w:pPr>
      <w:r w:rsidRPr="006720D9">
        <w:rPr>
          <w:rFonts w:eastAsia="Batang"/>
          <w:b/>
          <w:bCs/>
          <w:sz w:val="23"/>
          <w:szCs w:val="23"/>
        </w:rPr>
        <w:t>„</w:t>
      </w:r>
      <w:r w:rsidR="00580254" w:rsidRPr="006720D9">
        <w:rPr>
          <w:rFonts w:eastAsia="Batang"/>
          <w:b/>
          <w:bCs/>
          <w:sz w:val="23"/>
          <w:szCs w:val="23"/>
        </w:rPr>
        <w:t>ADMINISTRACINĖS ATITIKTIES VERTINIMO METODIKA</w:t>
      </w:r>
    </w:p>
    <w:p w14:paraId="7868C431" w14:textId="77777777" w:rsidR="00580254" w:rsidRPr="006720D9" w:rsidRDefault="00580254" w:rsidP="00DA7796">
      <w:pPr>
        <w:rPr>
          <w:rFonts w:eastAsia="Batang"/>
          <w:b/>
          <w:bCs/>
          <w:sz w:val="23"/>
          <w:szCs w:val="23"/>
        </w:rPr>
      </w:pPr>
    </w:p>
    <w:tbl>
      <w:tblPr>
        <w:tblStyle w:val="Lentelstinklelis"/>
        <w:tblW w:w="0" w:type="auto"/>
        <w:tblLook w:val="04A0" w:firstRow="1" w:lastRow="0" w:firstColumn="1" w:lastColumn="0" w:noHBand="0" w:noVBand="1"/>
      </w:tblPr>
      <w:tblGrid>
        <w:gridCol w:w="846"/>
        <w:gridCol w:w="3004"/>
        <w:gridCol w:w="1926"/>
        <w:gridCol w:w="1926"/>
        <w:gridCol w:w="1926"/>
      </w:tblGrid>
      <w:tr w:rsidR="00580254" w:rsidRPr="006720D9" w14:paraId="224A6392" w14:textId="77777777" w:rsidTr="00A741CB">
        <w:tc>
          <w:tcPr>
            <w:tcW w:w="846" w:type="dxa"/>
            <w:vMerge w:val="restart"/>
            <w:vAlign w:val="center"/>
          </w:tcPr>
          <w:p w14:paraId="663B803D" w14:textId="77777777" w:rsidR="00580254" w:rsidRPr="006720D9" w:rsidRDefault="00580254" w:rsidP="00DA7796">
            <w:pPr>
              <w:jc w:val="center"/>
              <w:rPr>
                <w:rFonts w:eastAsia="Batang"/>
                <w:sz w:val="23"/>
                <w:szCs w:val="23"/>
              </w:rPr>
            </w:pPr>
            <w:r w:rsidRPr="006720D9">
              <w:rPr>
                <w:rFonts w:eastAsia="Batang"/>
                <w:sz w:val="23"/>
                <w:szCs w:val="23"/>
              </w:rPr>
              <w:br w:type="page"/>
              <w:t>Eil.</w:t>
            </w:r>
          </w:p>
          <w:p w14:paraId="13B3887E" w14:textId="77777777" w:rsidR="00580254" w:rsidRPr="006720D9" w:rsidRDefault="00580254" w:rsidP="00DA7796">
            <w:pPr>
              <w:jc w:val="center"/>
              <w:rPr>
                <w:rFonts w:eastAsia="Batang"/>
                <w:sz w:val="23"/>
                <w:szCs w:val="23"/>
              </w:rPr>
            </w:pPr>
            <w:r w:rsidRPr="006720D9">
              <w:rPr>
                <w:rFonts w:eastAsia="Batang"/>
                <w:sz w:val="23"/>
                <w:szCs w:val="23"/>
              </w:rPr>
              <w:t>Nr.</w:t>
            </w:r>
          </w:p>
        </w:tc>
        <w:tc>
          <w:tcPr>
            <w:tcW w:w="8782" w:type="dxa"/>
            <w:gridSpan w:val="4"/>
          </w:tcPr>
          <w:p w14:paraId="69880590" w14:textId="77777777" w:rsidR="00580254" w:rsidRPr="006720D9" w:rsidRDefault="00580254" w:rsidP="00DA7796">
            <w:pPr>
              <w:jc w:val="center"/>
              <w:rPr>
                <w:rFonts w:eastAsia="Batang"/>
                <w:sz w:val="23"/>
                <w:szCs w:val="23"/>
              </w:rPr>
            </w:pPr>
            <w:r w:rsidRPr="006720D9">
              <w:rPr>
                <w:rFonts w:eastAsia="Batang"/>
                <w:sz w:val="23"/>
                <w:szCs w:val="23"/>
              </w:rPr>
              <w:t>Administracinės atitikties kriterijai</w:t>
            </w:r>
          </w:p>
        </w:tc>
      </w:tr>
      <w:tr w:rsidR="00580254" w:rsidRPr="006720D9" w14:paraId="650AAE1E" w14:textId="77777777" w:rsidTr="00A741CB">
        <w:tc>
          <w:tcPr>
            <w:tcW w:w="846" w:type="dxa"/>
            <w:vMerge/>
            <w:vAlign w:val="center"/>
          </w:tcPr>
          <w:p w14:paraId="1ADA8DFD" w14:textId="77777777" w:rsidR="00580254" w:rsidRPr="006720D9" w:rsidRDefault="00580254" w:rsidP="00DA7796">
            <w:pPr>
              <w:jc w:val="center"/>
              <w:rPr>
                <w:rFonts w:eastAsia="Batang"/>
                <w:sz w:val="23"/>
                <w:szCs w:val="23"/>
              </w:rPr>
            </w:pPr>
          </w:p>
        </w:tc>
        <w:tc>
          <w:tcPr>
            <w:tcW w:w="3004" w:type="dxa"/>
            <w:vAlign w:val="center"/>
          </w:tcPr>
          <w:p w14:paraId="4D85F45B" w14:textId="77777777" w:rsidR="00580254" w:rsidRPr="006720D9" w:rsidRDefault="00580254" w:rsidP="00DA7796">
            <w:pPr>
              <w:jc w:val="center"/>
              <w:rPr>
                <w:rFonts w:eastAsia="Batang"/>
                <w:sz w:val="23"/>
                <w:szCs w:val="23"/>
              </w:rPr>
            </w:pPr>
            <w:r w:rsidRPr="006720D9">
              <w:rPr>
                <w:rFonts w:eastAsia="Batang"/>
                <w:sz w:val="23"/>
                <w:szCs w:val="23"/>
              </w:rPr>
              <w:t>Projekto teikėjo, projekto pavadinimas</w:t>
            </w:r>
          </w:p>
        </w:tc>
        <w:tc>
          <w:tcPr>
            <w:tcW w:w="1926" w:type="dxa"/>
            <w:vAlign w:val="center"/>
          </w:tcPr>
          <w:p w14:paraId="26FC31E8" w14:textId="4DEC342A" w:rsidR="00580254" w:rsidRPr="006720D9" w:rsidRDefault="00580254" w:rsidP="00DA7796">
            <w:pPr>
              <w:jc w:val="center"/>
              <w:rPr>
                <w:rFonts w:eastAsia="Batang"/>
                <w:sz w:val="23"/>
                <w:szCs w:val="23"/>
              </w:rPr>
            </w:pPr>
            <w:r w:rsidRPr="006720D9">
              <w:rPr>
                <w:rFonts w:eastAsia="Batang"/>
                <w:sz w:val="23"/>
                <w:szCs w:val="23"/>
              </w:rPr>
              <w:t xml:space="preserve">Projekto paraiška atitinka nustatytą formą </w:t>
            </w:r>
          </w:p>
        </w:tc>
        <w:tc>
          <w:tcPr>
            <w:tcW w:w="1926" w:type="dxa"/>
            <w:vAlign w:val="center"/>
          </w:tcPr>
          <w:p w14:paraId="34136BDF" w14:textId="77777777" w:rsidR="00580254" w:rsidRPr="006720D9" w:rsidRDefault="00580254" w:rsidP="00DA7796">
            <w:pPr>
              <w:jc w:val="center"/>
              <w:rPr>
                <w:rFonts w:eastAsia="Batang"/>
                <w:sz w:val="23"/>
                <w:szCs w:val="23"/>
              </w:rPr>
            </w:pPr>
            <w:r w:rsidRPr="006720D9">
              <w:rPr>
                <w:rFonts w:eastAsia="Batang"/>
                <w:sz w:val="23"/>
                <w:szCs w:val="23"/>
              </w:rPr>
              <w:t>Visi Projekto paraiškos laukai užpildyti</w:t>
            </w:r>
          </w:p>
        </w:tc>
        <w:tc>
          <w:tcPr>
            <w:tcW w:w="1926" w:type="dxa"/>
            <w:vAlign w:val="center"/>
          </w:tcPr>
          <w:p w14:paraId="681E14A3" w14:textId="580D59B5" w:rsidR="00580254" w:rsidRPr="006720D9" w:rsidRDefault="00580254" w:rsidP="00DA7796">
            <w:pPr>
              <w:jc w:val="center"/>
              <w:rPr>
                <w:rFonts w:eastAsia="Batang"/>
                <w:sz w:val="23"/>
                <w:szCs w:val="23"/>
              </w:rPr>
            </w:pPr>
            <w:r w:rsidRPr="006720D9">
              <w:rPr>
                <w:rFonts w:eastAsia="Batang"/>
                <w:sz w:val="23"/>
                <w:szCs w:val="23"/>
              </w:rPr>
              <w:t>Projekto paraiška pateikta laiku</w:t>
            </w:r>
            <w:r w:rsidR="007A6A7A" w:rsidRPr="006720D9">
              <w:rPr>
                <w:rFonts w:eastAsia="Batang"/>
                <w:sz w:val="23"/>
                <w:szCs w:val="23"/>
              </w:rPr>
              <w:t>“</w:t>
            </w:r>
          </w:p>
        </w:tc>
      </w:tr>
      <w:tr w:rsidR="00580254" w:rsidRPr="006720D9" w14:paraId="030B44E7" w14:textId="77777777" w:rsidTr="00A741CB">
        <w:tc>
          <w:tcPr>
            <w:tcW w:w="846" w:type="dxa"/>
          </w:tcPr>
          <w:p w14:paraId="65C6AD3B" w14:textId="77777777" w:rsidR="00580254" w:rsidRPr="006720D9" w:rsidRDefault="00580254" w:rsidP="00DA7796">
            <w:pPr>
              <w:rPr>
                <w:rFonts w:eastAsia="Batang"/>
                <w:sz w:val="23"/>
                <w:szCs w:val="23"/>
              </w:rPr>
            </w:pPr>
          </w:p>
        </w:tc>
        <w:tc>
          <w:tcPr>
            <w:tcW w:w="3004" w:type="dxa"/>
          </w:tcPr>
          <w:p w14:paraId="11F0A5B3" w14:textId="77777777" w:rsidR="00580254" w:rsidRPr="006720D9" w:rsidRDefault="00580254" w:rsidP="00DA7796">
            <w:pPr>
              <w:rPr>
                <w:rFonts w:eastAsia="Batang"/>
                <w:sz w:val="23"/>
                <w:szCs w:val="23"/>
              </w:rPr>
            </w:pPr>
          </w:p>
        </w:tc>
        <w:tc>
          <w:tcPr>
            <w:tcW w:w="1926" w:type="dxa"/>
          </w:tcPr>
          <w:p w14:paraId="581181C4" w14:textId="77777777" w:rsidR="00580254" w:rsidRPr="006720D9" w:rsidRDefault="00580254" w:rsidP="00DA7796">
            <w:pPr>
              <w:rPr>
                <w:rFonts w:eastAsia="Batang"/>
                <w:sz w:val="23"/>
                <w:szCs w:val="23"/>
              </w:rPr>
            </w:pPr>
          </w:p>
        </w:tc>
        <w:tc>
          <w:tcPr>
            <w:tcW w:w="1926" w:type="dxa"/>
          </w:tcPr>
          <w:p w14:paraId="32AC2FD2" w14:textId="77777777" w:rsidR="00580254" w:rsidRPr="006720D9" w:rsidRDefault="00580254" w:rsidP="00DA7796">
            <w:pPr>
              <w:rPr>
                <w:rFonts w:eastAsia="Batang"/>
                <w:sz w:val="23"/>
                <w:szCs w:val="23"/>
              </w:rPr>
            </w:pPr>
          </w:p>
        </w:tc>
        <w:tc>
          <w:tcPr>
            <w:tcW w:w="1926" w:type="dxa"/>
          </w:tcPr>
          <w:p w14:paraId="12B3492F" w14:textId="77777777" w:rsidR="00580254" w:rsidRPr="006720D9" w:rsidRDefault="00580254" w:rsidP="00DA7796">
            <w:pPr>
              <w:rPr>
                <w:rFonts w:eastAsia="Batang"/>
                <w:sz w:val="23"/>
                <w:szCs w:val="23"/>
              </w:rPr>
            </w:pPr>
          </w:p>
        </w:tc>
      </w:tr>
    </w:tbl>
    <w:p w14:paraId="75E90E12" w14:textId="646ACCAD" w:rsidR="00ED61CA" w:rsidRPr="006720D9" w:rsidRDefault="00580254" w:rsidP="00DA7796">
      <w:pPr>
        <w:tabs>
          <w:tab w:val="left" w:pos="1134"/>
          <w:tab w:val="left" w:pos="1418"/>
          <w:tab w:val="left" w:pos="1701"/>
        </w:tabs>
        <w:ind w:firstLine="851"/>
        <w:contextualSpacing/>
        <w:jc w:val="both"/>
        <w:rPr>
          <w:bCs/>
          <w:sz w:val="23"/>
          <w:szCs w:val="23"/>
          <w:lang w:eastAsia="lt-LT"/>
        </w:rPr>
      </w:pPr>
      <w:r w:rsidRPr="006720D9">
        <w:rPr>
          <w:bCs/>
          <w:sz w:val="23"/>
          <w:szCs w:val="23"/>
          <w:lang w:eastAsia="lt-LT"/>
        </w:rPr>
        <w:t>1.</w:t>
      </w:r>
      <w:r w:rsidR="00F83E11" w:rsidRPr="006720D9">
        <w:rPr>
          <w:bCs/>
          <w:sz w:val="23"/>
          <w:szCs w:val="23"/>
          <w:lang w:eastAsia="lt-LT"/>
        </w:rPr>
        <w:t>21</w:t>
      </w:r>
      <w:r w:rsidRPr="006720D9">
        <w:rPr>
          <w:bCs/>
          <w:sz w:val="23"/>
          <w:szCs w:val="23"/>
          <w:lang w:eastAsia="lt-LT"/>
        </w:rPr>
        <w:t xml:space="preserve">. </w:t>
      </w:r>
      <w:r w:rsidR="00DA7796" w:rsidRPr="006720D9">
        <w:rPr>
          <w:bCs/>
          <w:sz w:val="23"/>
          <w:szCs w:val="23"/>
          <w:lang w:eastAsia="lt-LT"/>
        </w:rPr>
        <w:t>P</w:t>
      </w:r>
      <w:r w:rsidR="002B693D" w:rsidRPr="006720D9">
        <w:rPr>
          <w:bCs/>
          <w:sz w:val="23"/>
          <w:szCs w:val="23"/>
          <w:lang w:eastAsia="lt-LT"/>
        </w:rPr>
        <w:t xml:space="preserve">akeisti </w:t>
      </w:r>
      <w:r w:rsidR="00754E97" w:rsidRPr="006720D9">
        <w:rPr>
          <w:bCs/>
          <w:sz w:val="23"/>
          <w:szCs w:val="23"/>
          <w:lang w:eastAsia="lt-LT"/>
        </w:rPr>
        <w:t>3</w:t>
      </w:r>
      <w:r w:rsidR="002B693D" w:rsidRPr="006720D9">
        <w:rPr>
          <w:bCs/>
          <w:sz w:val="23"/>
          <w:szCs w:val="23"/>
          <w:lang w:eastAsia="lt-LT"/>
        </w:rPr>
        <w:t xml:space="preserve"> pried</w:t>
      </w:r>
      <w:r w:rsidR="00ED61CA" w:rsidRPr="006720D9">
        <w:rPr>
          <w:bCs/>
          <w:sz w:val="23"/>
          <w:szCs w:val="23"/>
          <w:lang w:eastAsia="lt-LT"/>
        </w:rPr>
        <w:t>o antrą pastraipą</w:t>
      </w:r>
      <w:r w:rsidR="002B693D" w:rsidRPr="006720D9">
        <w:rPr>
          <w:bCs/>
          <w:sz w:val="23"/>
          <w:szCs w:val="23"/>
          <w:lang w:eastAsia="lt-LT"/>
        </w:rPr>
        <w:t xml:space="preserve"> ir j</w:t>
      </w:r>
      <w:r w:rsidR="00ED61CA" w:rsidRPr="006720D9">
        <w:rPr>
          <w:bCs/>
          <w:sz w:val="23"/>
          <w:szCs w:val="23"/>
          <w:lang w:eastAsia="lt-LT"/>
        </w:rPr>
        <w:t>ą</w:t>
      </w:r>
      <w:r w:rsidR="002B693D" w:rsidRPr="006720D9">
        <w:rPr>
          <w:bCs/>
          <w:sz w:val="23"/>
          <w:szCs w:val="23"/>
          <w:lang w:eastAsia="lt-LT"/>
        </w:rPr>
        <w:t xml:space="preserve"> išdėstyti taip:</w:t>
      </w:r>
    </w:p>
    <w:p w14:paraId="17B3EDA2" w14:textId="247C1A6C" w:rsidR="00754E97" w:rsidRPr="006720D9" w:rsidRDefault="00ED61CA" w:rsidP="00DA7796">
      <w:pPr>
        <w:tabs>
          <w:tab w:val="left" w:pos="1134"/>
          <w:tab w:val="left" w:pos="1418"/>
          <w:tab w:val="left" w:pos="1701"/>
        </w:tabs>
        <w:ind w:firstLine="851"/>
        <w:contextualSpacing/>
        <w:jc w:val="both"/>
        <w:rPr>
          <w:sz w:val="23"/>
          <w:szCs w:val="23"/>
          <w:u w:val="single"/>
        </w:rPr>
      </w:pPr>
      <w:r w:rsidRPr="006720D9">
        <w:rPr>
          <w:bCs/>
          <w:sz w:val="23"/>
          <w:szCs w:val="23"/>
          <w:u w:val="single"/>
          <w:lang w:eastAsia="lt-LT"/>
        </w:rPr>
        <w:t>„P</w:t>
      </w:r>
      <w:r w:rsidR="00754E97" w:rsidRPr="006720D9">
        <w:rPr>
          <w:sz w:val="23"/>
          <w:szCs w:val="23"/>
          <w:u w:val="single"/>
        </w:rPr>
        <w:t>astabos:</w:t>
      </w:r>
    </w:p>
    <w:p w14:paraId="6CB02469" w14:textId="2C8BD06A" w:rsidR="00754E97" w:rsidRPr="006720D9" w:rsidRDefault="00754E97" w:rsidP="00DA7796">
      <w:pPr>
        <w:tabs>
          <w:tab w:val="left" w:pos="1100"/>
        </w:tabs>
        <w:ind w:firstLine="851"/>
        <w:jc w:val="both"/>
        <w:rPr>
          <w:iCs/>
          <w:sz w:val="23"/>
          <w:szCs w:val="23"/>
        </w:rPr>
      </w:pPr>
      <w:r w:rsidRPr="006720D9">
        <w:rPr>
          <w:iCs/>
          <w:sz w:val="23"/>
          <w:szCs w:val="23"/>
        </w:rPr>
        <w:t>Projektas gauna teigiamą įvertinimą, surinkęs ne mažiau kaip po 11 balų iš kiekvieno vertintojo.</w:t>
      </w:r>
    </w:p>
    <w:p w14:paraId="3C71B1B4" w14:textId="64BD6860" w:rsidR="00754E97" w:rsidRPr="006720D9" w:rsidRDefault="00754E97" w:rsidP="00DA7796">
      <w:pPr>
        <w:tabs>
          <w:tab w:val="left" w:pos="1100"/>
        </w:tabs>
        <w:ind w:left="851"/>
        <w:jc w:val="both"/>
        <w:rPr>
          <w:iCs/>
          <w:sz w:val="23"/>
          <w:szCs w:val="23"/>
        </w:rPr>
      </w:pPr>
      <w:r w:rsidRPr="006720D9">
        <w:rPr>
          <w:iCs/>
          <w:sz w:val="23"/>
          <w:szCs w:val="23"/>
        </w:rPr>
        <w:t>Pasirinktas vertinimo balas apvedamas apskritimu.</w:t>
      </w:r>
      <w:r w:rsidR="00ED61CA" w:rsidRPr="006720D9">
        <w:rPr>
          <w:iCs/>
          <w:sz w:val="23"/>
          <w:szCs w:val="23"/>
        </w:rPr>
        <w:t>“</w:t>
      </w:r>
    </w:p>
    <w:p w14:paraId="490E3216" w14:textId="20FFCA1E" w:rsidR="00ED61CA" w:rsidRPr="006720D9" w:rsidRDefault="00ED61CA" w:rsidP="00DA7796">
      <w:pPr>
        <w:tabs>
          <w:tab w:val="left" w:pos="1100"/>
        </w:tabs>
        <w:ind w:left="851"/>
        <w:jc w:val="both"/>
        <w:rPr>
          <w:iCs/>
          <w:sz w:val="23"/>
          <w:szCs w:val="23"/>
        </w:rPr>
      </w:pPr>
      <w:r w:rsidRPr="006720D9">
        <w:rPr>
          <w:iCs/>
          <w:sz w:val="23"/>
          <w:szCs w:val="23"/>
        </w:rPr>
        <w:t>1.2</w:t>
      </w:r>
      <w:r w:rsidR="00F83E11" w:rsidRPr="006720D9">
        <w:rPr>
          <w:iCs/>
          <w:sz w:val="23"/>
          <w:szCs w:val="23"/>
        </w:rPr>
        <w:t>2</w:t>
      </w:r>
      <w:r w:rsidRPr="006720D9">
        <w:rPr>
          <w:iCs/>
          <w:sz w:val="23"/>
          <w:szCs w:val="23"/>
        </w:rPr>
        <w:t xml:space="preserve">. </w:t>
      </w:r>
      <w:r w:rsidR="0087381A" w:rsidRPr="006720D9">
        <w:rPr>
          <w:iCs/>
          <w:sz w:val="23"/>
          <w:szCs w:val="23"/>
        </w:rPr>
        <w:t>P</w:t>
      </w:r>
      <w:r w:rsidRPr="006720D9">
        <w:rPr>
          <w:iCs/>
          <w:sz w:val="23"/>
          <w:szCs w:val="23"/>
        </w:rPr>
        <w:t>akeisti 3 priedo lentelės 1 punktą ir jį išdėstyti taip:</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7723"/>
        <w:gridCol w:w="812"/>
      </w:tblGrid>
      <w:tr w:rsidR="004E0C21" w:rsidRPr="006720D9" w14:paraId="29B997BA" w14:textId="77777777" w:rsidTr="008627F6">
        <w:trPr>
          <w:cantSplit/>
          <w:trHeight w:val="510"/>
        </w:trPr>
        <w:tc>
          <w:tcPr>
            <w:tcW w:w="375" w:type="pct"/>
            <w:vAlign w:val="center"/>
          </w:tcPr>
          <w:p w14:paraId="52F06A36" w14:textId="77777777" w:rsidR="00754E97" w:rsidRPr="006720D9" w:rsidRDefault="00754E97" w:rsidP="00DA7796">
            <w:pPr>
              <w:pStyle w:val="Pagrindiniotekstotrauka"/>
              <w:spacing w:after="0"/>
              <w:ind w:left="0"/>
              <w:jc w:val="center"/>
              <w:rPr>
                <w:b/>
                <w:iCs/>
                <w:sz w:val="23"/>
                <w:szCs w:val="23"/>
                <w:lang w:val="lt-LT"/>
              </w:rPr>
            </w:pPr>
            <w:r w:rsidRPr="006720D9">
              <w:rPr>
                <w:b/>
                <w:iCs/>
                <w:sz w:val="23"/>
                <w:szCs w:val="23"/>
                <w:lang w:val="lt-LT"/>
              </w:rPr>
              <w:t>Eil.</w:t>
            </w:r>
          </w:p>
          <w:p w14:paraId="6C278656" w14:textId="77777777" w:rsidR="00754E97" w:rsidRPr="006720D9" w:rsidRDefault="00754E97" w:rsidP="00DA7796">
            <w:pPr>
              <w:pStyle w:val="Pagrindiniotekstotrauka"/>
              <w:spacing w:after="0"/>
              <w:ind w:left="0"/>
              <w:jc w:val="center"/>
              <w:rPr>
                <w:b/>
                <w:iCs/>
                <w:sz w:val="23"/>
                <w:szCs w:val="23"/>
                <w:lang w:val="lt-LT"/>
              </w:rPr>
            </w:pPr>
            <w:r w:rsidRPr="006720D9">
              <w:rPr>
                <w:b/>
                <w:iCs/>
                <w:sz w:val="23"/>
                <w:szCs w:val="23"/>
                <w:lang w:val="lt-LT"/>
              </w:rPr>
              <w:t>Nr.</w:t>
            </w:r>
          </w:p>
        </w:tc>
        <w:tc>
          <w:tcPr>
            <w:tcW w:w="4185" w:type="pct"/>
            <w:vAlign w:val="center"/>
          </w:tcPr>
          <w:p w14:paraId="43598096" w14:textId="05EFC1EA" w:rsidR="00754E97" w:rsidRPr="006720D9" w:rsidRDefault="00754E97" w:rsidP="00DA7796">
            <w:pPr>
              <w:pStyle w:val="Pagrindiniotekstotrauka"/>
              <w:spacing w:after="0"/>
              <w:ind w:left="0"/>
              <w:jc w:val="center"/>
              <w:rPr>
                <w:b/>
                <w:iCs/>
                <w:sz w:val="23"/>
                <w:szCs w:val="23"/>
                <w:lang w:val="lt-LT"/>
              </w:rPr>
            </w:pPr>
            <w:r w:rsidRPr="006720D9">
              <w:rPr>
                <w:b/>
                <w:iCs/>
                <w:sz w:val="23"/>
                <w:szCs w:val="23"/>
                <w:lang w:val="lt-LT"/>
              </w:rPr>
              <w:t xml:space="preserve">Vertinimo kriterijus </w:t>
            </w:r>
          </w:p>
        </w:tc>
        <w:tc>
          <w:tcPr>
            <w:tcW w:w="440" w:type="pct"/>
            <w:vAlign w:val="center"/>
          </w:tcPr>
          <w:p w14:paraId="5BA6D155" w14:textId="77777777" w:rsidR="00754E97" w:rsidRPr="006720D9" w:rsidRDefault="00754E97" w:rsidP="00DA7796">
            <w:pPr>
              <w:pStyle w:val="Pagrindiniotekstotrauka"/>
              <w:tabs>
                <w:tab w:val="left" w:pos="724"/>
              </w:tabs>
              <w:spacing w:after="0"/>
              <w:ind w:left="0"/>
              <w:jc w:val="center"/>
              <w:rPr>
                <w:b/>
                <w:iCs/>
                <w:sz w:val="23"/>
                <w:szCs w:val="23"/>
                <w:lang w:val="lt-LT"/>
              </w:rPr>
            </w:pPr>
            <w:r w:rsidRPr="006720D9">
              <w:rPr>
                <w:b/>
                <w:iCs/>
                <w:sz w:val="23"/>
                <w:szCs w:val="23"/>
                <w:lang w:val="lt-LT"/>
              </w:rPr>
              <w:t>Balai</w:t>
            </w:r>
          </w:p>
        </w:tc>
      </w:tr>
      <w:tr w:rsidR="004E0C21" w:rsidRPr="006720D9" w14:paraId="36F43455" w14:textId="77777777" w:rsidTr="008627F6">
        <w:trPr>
          <w:cantSplit/>
          <w:trHeight w:val="20"/>
        </w:trPr>
        <w:tc>
          <w:tcPr>
            <w:tcW w:w="375" w:type="pct"/>
          </w:tcPr>
          <w:p w14:paraId="4FFE78FC" w14:textId="79EFB125" w:rsidR="00754E97" w:rsidRPr="006720D9" w:rsidRDefault="0087381A" w:rsidP="00DA7796">
            <w:pPr>
              <w:pStyle w:val="Pagrindiniotekstotrauka"/>
              <w:spacing w:after="0"/>
              <w:ind w:left="0"/>
              <w:jc w:val="center"/>
              <w:rPr>
                <w:bCs/>
                <w:sz w:val="23"/>
                <w:szCs w:val="23"/>
                <w:lang w:val="lt-LT"/>
              </w:rPr>
            </w:pPr>
            <w:r w:rsidRPr="006720D9">
              <w:rPr>
                <w:bCs/>
                <w:sz w:val="23"/>
                <w:szCs w:val="23"/>
                <w:lang w:val="lt-LT"/>
              </w:rPr>
              <w:t>„</w:t>
            </w:r>
            <w:r w:rsidR="00754E97" w:rsidRPr="006720D9">
              <w:rPr>
                <w:bCs/>
                <w:sz w:val="23"/>
                <w:szCs w:val="23"/>
                <w:lang w:val="lt-LT"/>
              </w:rPr>
              <w:t>1.</w:t>
            </w:r>
          </w:p>
        </w:tc>
        <w:tc>
          <w:tcPr>
            <w:tcW w:w="4625" w:type="pct"/>
            <w:gridSpan w:val="2"/>
            <w:vAlign w:val="center"/>
          </w:tcPr>
          <w:p w14:paraId="70744126" w14:textId="6B3FABE8" w:rsidR="00754E97" w:rsidRPr="006720D9" w:rsidRDefault="00754E97" w:rsidP="00DA7796">
            <w:pPr>
              <w:jc w:val="both"/>
              <w:rPr>
                <w:sz w:val="23"/>
                <w:szCs w:val="23"/>
              </w:rPr>
            </w:pPr>
            <w:r w:rsidRPr="006720D9">
              <w:rPr>
                <w:sz w:val="23"/>
                <w:szCs w:val="23"/>
              </w:rPr>
              <w:t>Sritis. Etninė kultūra ir mėgėjų menas</w:t>
            </w:r>
            <w:r w:rsidR="00684F5A" w:rsidRPr="006720D9">
              <w:rPr>
                <w:sz w:val="23"/>
                <w:szCs w:val="23"/>
              </w:rPr>
              <w:t>“</w:t>
            </w:r>
          </w:p>
        </w:tc>
      </w:tr>
    </w:tbl>
    <w:p w14:paraId="5A754455" w14:textId="5CDD599F" w:rsidR="00684F5A" w:rsidRPr="006720D9" w:rsidRDefault="007F54B0" w:rsidP="00DA7796">
      <w:pPr>
        <w:pStyle w:val="Pagrindiniotekstotrauka"/>
        <w:spacing w:after="0"/>
        <w:ind w:left="0" w:firstLine="851"/>
        <w:rPr>
          <w:iCs/>
          <w:sz w:val="23"/>
          <w:szCs w:val="23"/>
        </w:rPr>
      </w:pPr>
      <w:r w:rsidRPr="006720D9">
        <w:rPr>
          <w:bCs/>
          <w:sz w:val="23"/>
          <w:szCs w:val="23"/>
          <w:lang w:val="lt-LT"/>
        </w:rPr>
        <w:t>1.2</w:t>
      </w:r>
      <w:r w:rsidR="00F83E11" w:rsidRPr="006720D9">
        <w:rPr>
          <w:bCs/>
          <w:sz w:val="23"/>
          <w:szCs w:val="23"/>
          <w:lang w:val="lt-LT"/>
        </w:rPr>
        <w:t>3</w:t>
      </w:r>
      <w:r w:rsidRPr="006720D9">
        <w:rPr>
          <w:bCs/>
          <w:sz w:val="23"/>
          <w:szCs w:val="23"/>
          <w:lang w:val="lt-LT"/>
        </w:rPr>
        <w:t xml:space="preserve">. </w:t>
      </w:r>
      <w:r w:rsidR="00684F5A" w:rsidRPr="006720D9">
        <w:rPr>
          <w:iCs/>
          <w:sz w:val="23"/>
          <w:szCs w:val="23"/>
        </w:rPr>
        <w:t>Papildyti 3 priedo lentelę 1.3 papunkčiu:</w:t>
      </w:r>
    </w:p>
    <w:tbl>
      <w:tblPr>
        <w:tblW w:w="47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7723"/>
        <w:gridCol w:w="812"/>
      </w:tblGrid>
      <w:tr w:rsidR="00965A69" w:rsidRPr="006720D9" w14:paraId="0E7DAAD8" w14:textId="77777777" w:rsidTr="009A23D7">
        <w:trPr>
          <w:cantSplit/>
          <w:trHeight w:val="20"/>
        </w:trPr>
        <w:tc>
          <w:tcPr>
            <w:tcW w:w="375" w:type="pct"/>
          </w:tcPr>
          <w:p w14:paraId="2E57505E" w14:textId="7706E607" w:rsidR="00965A69" w:rsidRPr="006720D9" w:rsidRDefault="00965A69" w:rsidP="009A23D7">
            <w:pPr>
              <w:pStyle w:val="Pagrindiniotekstotrauka"/>
              <w:spacing w:after="0"/>
              <w:ind w:left="0"/>
              <w:jc w:val="center"/>
              <w:rPr>
                <w:sz w:val="23"/>
                <w:szCs w:val="23"/>
                <w:lang w:val="lt-LT"/>
              </w:rPr>
            </w:pPr>
            <w:r w:rsidRPr="006720D9">
              <w:rPr>
                <w:sz w:val="23"/>
                <w:szCs w:val="23"/>
                <w:lang w:val="lt-LT"/>
              </w:rPr>
              <w:lastRenderedPageBreak/>
              <w:t>„1.3.</w:t>
            </w:r>
          </w:p>
        </w:tc>
        <w:tc>
          <w:tcPr>
            <w:tcW w:w="4185" w:type="pct"/>
            <w:vAlign w:val="center"/>
          </w:tcPr>
          <w:p w14:paraId="66B2F160" w14:textId="77777777" w:rsidR="00965A69" w:rsidRPr="006720D9" w:rsidRDefault="00965A69" w:rsidP="009A23D7">
            <w:pPr>
              <w:widowControl w:val="0"/>
              <w:tabs>
                <w:tab w:val="left" w:pos="1276"/>
              </w:tabs>
              <w:suppressAutoHyphens/>
              <w:jc w:val="both"/>
              <w:rPr>
                <w:sz w:val="23"/>
                <w:szCs w:val="23"/>
              </w:rPr>
            </w:pPr>
            <w:r w:rsidRPr="006720D9">
              <w:rPr>
                <w:sz w:val="23"/>
                <w:szCs w:val="23"/>
              </w:rPr>
              <w:t>Vykdo etninės kultūros edukacijos projektus, užtikrinančius tradicijų tęstinumą ir išsaugojimą, skatinančius naujų kūrybinių formų paiešką ir šiuolaikišką etninės kultūros interpretaciją</w:t>
            </w:r>
          </w:p>
        </w:tc>
        <w:tc>
          <w:tcPr>
            <w:tcW w:w="440" w:type="pct"/>
            <w:vAlign w:val="center"/>
          </w:tcPr>
          <w:p w14:paraId="79E2D7CC" w14:textId="5EB3975F" w:rsidR="00965A69" w:rsidRPr="006720D9" w:rsidRDefault="00965A69" w:rsidP="009A23D7">
            <w:pPr>
              <w:jc w:val="center"/>
              <w:rPr>
                <w:sz w:val="23"/>
                <w:szCs w:val="23"/>
              </w:rPr>
            </w:pPr>
            <w:r w:rsidRPr="006720D9">
              <w:rPr>
                <w:sz w:val="23"/>
                <w:szCs w:val="23"/>
              </w:rPr>
              <w:t>3“</w:t>
            </w:r>
          </w:p>
        </w:tc>
      </w:tr>
    </w:tbl>
    <w:p w14:paraId="642BD2C6" w14:textId="7A93C42E" w:rsidR="007F54B0" w:rsidRPr="006720D9" w:rsidRDefault="00965A69" w:rsidP="00DA7796">
      <w:pPr>
        <w:pStyle w:val="Pagrindiniotekstotrauka"/>
        <w:spacing w:after="0"/>
        <w:ind w:left="0" w:firstLine="851"/>
        <w:rPr>
          <w:bCs/>
          <w:sz w:val="23"/>
          <w:szCs w:val="23"/>
          <w:lang w:val="lt-LT"/>
        </w:rPr>
      </w:pPr>
      <w:r w:rsidRPr="006720D9">
        <w:rPr>
          <w:bCs/>
          <w:sz w:val="23"/>
          <w:szCs w:val="23"/>
          <w:lang w:val="lt-LT"/>
        </w:rPr>
        <w:t>1.2</w:t>
      </w:r>
      <w:r w:rsidR="005970AA">
        <w:rPr>
          <w:bCs/>
          <w:sz w:val="23"/>
          <w:szCs w:val="23"/>
          <w:lang w:val="lt-LT"/>
        </w:rPr>
        <w:t>3</w:t>
      </w:r>
      <w:r w:rsidRPr="006720D9">
        <w:rPr>
          <w:bCs/>
          <w:sz w:val="23"/>
          <w:szCs w:val="23"/>
          <w:lang w:val="lt-LT"/>
        </w:rPr>
        <w:t xml:space="preserve">. </w:t>
      </w:r>
      <w:r w:rsidR="0087381A" w:rsidRPr="006720D9">
        <w:rPr>
          <w:bCs/>
          <w:sz w:val="23"/>
          <w:szCs w:val="23"/>
          <w:lang w:val="lt-LT"/>
        </w:rPr>
        <w:t>P</w:t>
      </w:r>
      <w:r w:rsidR="007F54B0" w:rsidRPr="006720D9">
        <w:rPr>
          <w:bCs/>
          <w:sz w:val="23"/>
          <w:szCs w:val="23"/>
          <w:lang w:val="lt-LT"/>
        </w:rPr>
        <w:t>apildyti 3 priedą trečia pastraipa:</w:t>
      </w:r>
    </w:p>
    <w:p w14:paraId="484ADBCC" w14:textId="77777777" w:rsidR="007F54B0" w:rsidRPr="006720D9" w:rsidRDefault="007F54B0" w:rsidP="00DA7796">
      <w:pPr>
        <w:pStyle w:val="Pagrindiniotekstotrauka"/>
        <w:spacing w:after="0"/>
        <w:ind w:left="0" w:firstLine="851"/>
        <w:rPr>
          <w:bCs/>
          <w:sz w:val="23"/>
          <w:szCs w:val="23"/>
          <w:lang w:val="lt-LT"/>
        </w:rPr>
      </w:pPr>
      <w:r w:rsidRPr="006720D9">
        <w:rPr>
          <w:bCs/>
          <w:sz w:val="23"/>
          <w:szCs w:val="23"/>
          <w:lang w:val="lt-LT"/>
        </w:rPr>
        <w:t>„</w:t>
      </w:r>
      <w:r w:rsidR="00754E97" w:rsidRPr="006720D9">
        <w:rPr>
          <w:bCs/>
          <w:sz w:val="23"/>
          <w:szCs w:val="23"/>
          <w:lang w:val="lt-LT"/>
        </w:rPr>
        <w:t>Vertintojo komentaras:</w:t>
      </w:r>
      <w:r w:rsidRPr="006720D9">
        <w:rPr>
          <w:bCs/>
          <w:sz w:val="23"/>
          <w:szCs w:val="23"/>
          <w:lang w:val="lt-LT"/>
        </w:rPr>
        <w:t>“</w:t>
      </w:r>
    </w:p>
    <w:p w14:paraId="018A690A" w14:textId="74FDD1B8" w:rsidR="00480F1D" w:rsidRPr="006720D9" w:rsidRDefault="00480F1D" w:rsidP="00DA7796">
      <w:pPr>
        <w:widowControl w:val="0"/>
        <w:tabs>
          <w:tab w:val="center" w:pos="851"/>
          <w:tab w:val="center" w:pos="1843"/>
        </w:tabs>
        <w:suppressAutoHyphens/>
        <w:ind w:firstLine="851"/>
        <w:jc w:val="both"/>
        <w:rPr>
          <w:bCs/>
          <w:sz w:val="23"/>
          <w:szCs w:val="23"/>
          <w:lang w:eastAsia="lt-LT"/>
        </w:rPr>
      </w:pPr>
      <w:r w:rsidRPr="006720D9">
        <w:rPr>
          <w:bCs/>
          <w:sz w:val="23"/>
          <w:szCs w:val="23"/>
          <w:lang w:eastAsia="lt-LT"/>
        </w:rPr>
        <w:t>1.</w:t>
      </w:r>
      <w:r w:rsidR="00580254" w:rsidRPr="006720D9">
        <w:rPr>
          <w:bCs/>
          <w:sz w:val="23"/>
          <w:szCs w:val="23"/>
          <w:lang w:eastAsia="lt-LT"/>
        </w:rPr>
        <w:t>2</w:t>
      </w:r>
      <w:r w:rsidR="005970AA">
        <w:rPr>
          <w:bCs/>
          <w:sz w:val="23"/>
          <w:szCs w:val="23"/>
          <w:lang w:eastAsia="lt-LT"/>
        </w:rPr>
        <w:t>4</w:t>
      </w:r>
      <w:r w:rsidRPr="006720D9">
        <w:rPr>
          <w:bCs/>
          <w:sz w:val="23"/>
          <w:szCs w:val="23"/>
          <w:lang w:eastAsia="lt-LT"/>
        </w:rPr>
        <w:t xml:space="preserve">. </w:t>
      </w:r>
      <w:r w:rsidR="0087381A" w:rsidRPr="006720D9">
        <w:rPr>
          <w:bCs/>
          <w:sz w:val="23"/>
          <w:szCs w:val="23"/>
          <w:lang w:eastAsia="lt-LT"/>
        </w:rPr>
        <w:t>P</w:t>
      </w:r>
      <w:r w:rsidRPr="006720D9">
        <w:rPr>
          <w:bCs/>
          <w:sz w:val="23"/>
          <w:szCs w:val="23"/>
          <w:lang w:eastAsia="lt-LT"/>
        </w:rPr>
        <w:t xml:space="preserve">akeisti </w:t>
      </w:r>
      <w:r w:rsidR="00CF5C1F" w:rsidRPr="006720D9">
        <w:rPr>
          <w:bCs/>
          <w:sz w:val="23"/>
          <w:szCs w:val="23"/>
          <w:lang w:eastAsia="lt-LT"/>
        </w:rPr>
        <w:t xml:space="preserve">5 priedo </w:t>
      </w:r>
      <w:r w:rsidRPr="006720D9">
        <w:rPr>
          <w:bCs/>
          <w:sz w:val="23"/>
          <w:szCs w:val="23"/>
          <w:lang w:eastAsia="lt-LT"/>
        </w:rPr>
        <w:t>I dalį ir ją išdėstyti taip:</w:t>
      </w:r>
    </w:p>
    <w:p w14:paraId="1F668DBE" w14:textId="4F87B950" w:rsidR="00F83E11" w:rsidRPr="006720D9" w:rsidRDefault="00480F1D" w:rsidP="0087381A">
      <w:pPr>
        <w:widowControl w:val="0"/>
        <w:tabs>
          <w:tab w:val="center" w:pos="851"/>
          <w:tab w:val="center" w:pos="1843"/>
        </w:tabs>
        <w:suppressAutoHyphens/>
        <w:ind w:firstLine="851"/>
        <w:jc w:val="both"/>
        <w:rPr>
          <w:sz w:val="23"/>
          <w:szCs w:val="23"/>
        </w:rPr>
      </w:pPr>
      <w:r w:rsidRPr="006720D9">
        <w:rPr>
          <w:bCs/>
          <w:sz w:val="23"/>
          <w:szCs w:val="23"/>
          <w:lang w:eastAsia="lt-LT"/>
        </w:rPr>
        <w:t>„</w:t>
      </w:r>
      <w:r w:rsidRPr="006720D9">
        <w:rPr>
          <w:sz w:val="23"/>
          <w:szCs w:val="23"/>
        </w:rPr>
        <w:tab/>
        <w:t xml:space="preserve">Kretingos rajono savivaldybės administracija (toliau – </w:t>
      </w:r>
      <w:r w:rsidR="00965A69" w:rsidRPr="006720D9">
        <w:rPr>
          <w:sz w:val="23"/>
          <w:szCs w:val="23"/>
        </w:rPr>
        <w:t>Administracija</w:t>
      </w:r>
      <w:r w:rsidRPr="006720D9">
        <w:rPr>
          <w:sz w:val="23"/>
          <w:szCs w:val="23"/>
        </w:rPr>
        <w:t xml:space="preserve">), atstovaujama </w:t>
      </w:r>
      <w:r w:rsidR="005B322E" w:rsidRPr="006720D9">
        <w:rPr>
          <w:sz w:val="23"/>
          <w:szCs w:val="23"/>
        </w:rPr>
        <w:t>___</w:t>
      </w:r>
      <w:r w:rsidR="00C02C90" w:rsidRPr="006720D9">
        <w:rPr>
          <w:sz w:val="23"/>
          <w:szCs w:val="23"/>
        </w:rPr>
        <w:t>________</w:t>
      </w:r>
      <w:r w:rsidR="00F83E11" w:rsidRPr="006720D9">
        <w:rPr>
          <w:sz w:val="23"/>
          <w:szCs w:val="23"/>
        </w:rPr>
        <w:t>_____________________</w:t>
      </w:r>
      <w:r w:rsidR="006E5FA0" w:rsidRPr="006720D9">
        <w:rPr>
          <w:sz w:val="23"/>
          <w:szCs w:val="23"/>
        </w:rPr>
        <w:t>,</w:t>
      </w:r>
      <w:r w:rsidR="00C02C90" w:rsidRPr="006720D9">
        <w:rPr>
          <w:sz w:val="23"/>
          <w:szCs w:val="23"/>
        </w:rPr>
        <w:t xml:space="preserve"> </w:t>
      </w:r>
      <w:r w:rsidRPr="006720D9">
        <w:rPr>
          <w:sz w:val="23"/>
          <w:szCs w:val="23"/>
        </w:rPr>
        <w:t>vadovaudamasi</w:t>
      </w:r>
      <w:r w:rsidR="005B322E" w:rsidRPr="006720D9">
        <w:rPr>
          <w:sz w:val="23"/>
          <w:szCs w:val="23"/>
        </w:rPr>
        <w:t xml:space="preserve"> </w:t>
      </w:r>
      <w:r w:rsidR="005B322E" w:rsidRPr="006720D9">
        <w:rPr>
          <w:sz w:val="23"/>
          <w:szCs w:val="23"/>
          <w:vertAlign w:val="superscript"/>
        </w:rPr>
        <w:t xml:space="preserve"> </w:t>
      </w:r>
      <w:r w:rsidRPr="006720D9">
        <w:rPr>
          <w:sz w:val="23"/>
          <w:szCs w:val="23"/>
        </w:rPr>
        <w:t>Savivaldybės administracijos direktoriaus</w:t>
      </w:r>
    </w:p>
    <w:p w14:paraId="3B145580" w14:textId="77777777" w:rsidR="00D05E41" w:rsidRPr="006720D9" w:rsidRDefault="00D05E41" w:rsidP="00D05E41">
      <w:pPr>
        <w:tabs>
          <w:tab w:val="left" w:pos="851"/>
        </w:tabs>
        <w:rPr>
          <w:sz w:val="23"/>
          <w:szCs w:val="23"/>
          <w:vertAlign w:val="superscript"/>
        </w:rPr>
      </w:pPr>
      <w:r w:rsidRPr="006720D9">
        <w:rPr>
          <w:sz w:val="23"/>
          <w:szCs w:val="23"/>
          <w:vertAlign w:val="superscript"/>
        </w:rPr>
        <w:t>(pareigos, vardas, pavardė)</w:t>
      </w:r>
    </w:p>
    <w:p w14:paraId="6938B921" w14:textId="64323456" w:rsidR="00D05E41" w:rsidRPr="006720D9" w:rsidRDefault="00C02C90" w:rsidP="00F83E11">
      <w:pPr>
        <w:widowControl w:val="0"/>
        <w:tabs>
          <w:tab w:val="center" w:pos="851"/>
          <w:tab w:val="center" w:pos="1843"/>
        </w:tabs>
        <w:suppressAutoHyphens/>
        <w:jc w:val="both"/>
        <w:rPr>
          <w:sz w:val="23"/>
          <w:szCs w:val="23"/>
        </w:rPr>
      </w:pPr>
      <w:r w:rsidRPr="006720D9">
        <w:rPr>
          <w:sz w:val="23"/>
          <w:szCs w:val="23"/>
        </w:rPr>
        <w:t xml:space="preserve"> 20_</w:t>
      </w:r>
      <w:r w:rsidR="008B6E16" w:rsidRPr="006720D9">
        <w:rPr>
          <w:sz w:val="23"/>
          <w:szCs w:val="23"/>
        </w:rPr>
        <w:t>___</w:t>
      </w:r>
      <w:r w:rsidRPr="006720D9">
        <w:rPr>
          <w:sz w:val="23"/>
          <w:szCs w:val="23"/>
        </w:rPr>
        <w:t xml:space="preserve"> m. _________</w:t>
      </w:r>
      <w:r w:rsidR="00F83E11" w:rsidRPr="006720D9">
        <w:rPr>
          <w:sz w:val="23"/>
          <w:szCs w:val="23"/>
        </w:rPr>
        <w:t xml:space="preserve"> </w:t>
      </w:r>
      <w:r w:rsidRPr="006720D9">
        <w:rPr>
          <w:sz w:val="23"/>
          <w:szCs w:val="23"/>
        </w:rPr>
        <w:t xml:space="preserve">mėn. ____ d. </w:t>
      </w:r>
      <w:r w:rsidR="00480F1D" w:rsidRPr="006720D9">
        <w:rPr>
          <w:sz w:val="23"/>
          <w:szCs w:val="23"/>
        </w:rPr>
        <w:t>įsakymu Nr.____</w:t>
      </w:r>
      <w:r w:rsidR="005B322E" w:rsidRPr="006720D9">
        <w:rPr>
          <w:sz w:val="23"/>
          <w:szCs w:val="23"/>
        </w:rPr>
        <w:t>,</w:t>
      </w:r>
      <w:r w:rsidR="00480F1D" w:rsidRPr="006720D9">
        <w:rPr>
          <w:sz w:val="23"/>
          <w:szCs w:val="23"/>
        </w:rPr>
        <w:t xml:space="preserve"> i</w:t>
      </w:r>
      <w:r w:rsidR="005B322E" w:rsidRPr="006720D9">
        <w:rPr>
          <w:sz w:val="23"/>
          <w:szCs w:val="23"/>
        </w:rPr>
        <w:t>r _</w:t>
      </w:r>
      <w:r w:rsidR="00CF5C1F" w:rsidRPr="006720D9">
        <w:rPr>
          <w:sz w:val="23"/>
          <w:szCs w:val="23"/>
        </w:rPr>
        <w:t>_______</w:t>
      </w:r>
      <w:r w:rsidR="00D05E41" w:rsidRPr="006720D9">
        <w:rPr>
          <w:sz w:val="23"/>
          <w:szCs w:val="23"/>
        </w:rPr>
        <w:t xml:space="preserve">__________________ </w:t>
      </w:r>
      <w:r w:rsidR="005B322E" w:rsidRPr="006720D9">
        <w:rPr>
          <w:sz w:val="23"/>
          <w:szCs w:val="23"/>
        </w:rPr>
        <w:t xml:space="preserve">(toliau – </w:t>
      </w:r>
    </w:p>
    <w:p w14:paraId="1B8D038D" w14:textId="785AF2FF" w:rsidR="00D05E41" w:rsidRPr="006720D9" w:rsidRDefault="00D05E41" w:rsidP="00F83E11">
      <w:pPr>
        <w:widowControl w:val="0"/>
        <w:tabs>
          <w:tab w:val="center" w:pos="851"/>
          <w:tab w:val="center" w:pos="1843"/>
        </w:tabs>
        <w:suppressAutoHyphens/>
        <w:jc w:val="both"/>
        <w:rPr>
          <w:sz w:val="23"/>
          <w:szCs w:val="23"/>
        </w:rPr>
      </w:pPr>
      <w:r w:rsidRPr="006720D9">
        <w:rPr>
          <w:sz w:val="23"/>
          <w:szCs w:val="23"/>
        </w:rPr>
        <w:t xml:space="preserve">                                                                                                    (</w:t>
      </w:r>
      <w:r w:rsidRPr="006720D9">
        <w:rPr>
          <w:sz w:val="23"/>
          <w:szCs w:val="23"/>
          <w:vertAlign w:val="superscript"/>
        </w:rPr>
        <w:t>pavardė ar juridinio asmens pavadinimas)</w:t>
      </w:r>
    </w:p>
    <w:p w14:paraId="7676D070" w14:textId="54291347" w:rsidR="00480F1D" w:rsidRPr="006720D9" w:rsidRDefault="005B322E" w:rsidP="00F83E11">
      <w:pPr>
        <w:widowControl w:val="0"/>
        <w:tabs>
          <w:tab w:val="center" w:pos="851"/>
          <w:tab w:val="center" w:pos="1843"/>
        </w:tabs>
        <w:suppressAutoHyphens/>
        <w:jc w:val="both"/>
        <w:rPr>
          <w:sz w:val="23"/>
          <w:szCs w:val="23"/>
        </w:rPr>
      </w:pPr>
      <w:r w:rsidRPr="006720D9">
        <w:rPr>
          <w:sz w:val="23"/>
          <w:szCs w:val="23"/>
        </w:rPr>
        <w:t>Teikėjas), atstovaujamas</w:t>
      </w:r>
      <w:r w:rsidR="00C02C90" w:rsidRPr="006720D9">
        <w:rPr>
          <w:sz w:val="23"/>
          <w:szCs w:val="23"/>
        </w:rPr>
        <w:t xml:space="preserve"> ___________________________</w:t>
      </w:r>
      <w:r w:rsidR="00F83E11" w:rsidRPr="006720D9">
        <w:rPr>
          <w:sz w:val="23"/>
          <w:szCs w:val="23"/>
        </w:rPr>
        <w:t xml:space="preserve"> </w:t>
      </w:r>
      <w:r w:rsidR="00527428" w:rsidRPr="006720D9">
        <w:rPr>
          <w:sz w:val="23"/>
          <w:szCs w:val="23"/>
        </w:rPr>
        <w:t>s</w:t>
      </w:r>
      <w:r w:rsidR="00480F1D" w:rsidRPr="006720D9">
        <w:rPr>
          <w:sz w:val="23"/>
          <w:szCs w:val="23"/>
        </w:rPr>
        <w:t>udarė šią sutartį:</w:t>
      </w:r>
      <w:r w:rsidR="00527428" w:rsidRPr="006720D9">
        <w:rPr>
          <w:sz w:val="23"/>
          <w:szCs w:val="23"/>
        </w:rPr>
        <w:t>“</w:t>
      </w:r>
    </w:p>
    <w:p w14:paraId="519E8B90" w14:textId="3B3D1226" w:rsidR="00D05E41" w:rsidRPr="006720D9" w:rsidRDefault="00527428" w:rsidP="00DA7796">
      <w:pPr>
        <w:tabs>
          <w:tab w:val="left" w:pos="851"/>
        </w:tabs>
        <w:jc w:val="both"/>
        <w:rPr>
          <w:sz w:val="23"/>
          <w:szCs w:val="23"/>
        </w:rPr>
      </w:pPr>
      <w:r w:rsidRPr="006720D9">
        <w:rPr>
          <w:sz w:val="23"/>
          <w:szCs w:val="23"/>
        </w:rPr>
        <w:tab/>
      </w:r>
      <w:r w:rsidR="00D05E41" w:rsidRPr="006720D9">
        <w:rPr>
          <w:sz w:val="23"/>
          <w:szCs w:val="23"/>
        </w:rPr>
        <w:t xml:space="preserve">                                         </w:t>
      </w:r>
      <w:r w:rsidR="00D05E41" w:rsidRPr="006720D9">
        <w:rPr>
          <w:sz w:val="23"/>
          <w:szCs w:val="23"/>
          <w:vertAlign w:val="superscript"/>
        </w:rPr>
        <w:t>(pareigos, vardas, pavardė)</w:t>
      </w:r>
    </w:p>
    <w:p w14:paraId="0FBCBBB0" w14:textId="288DE837" w:rsidR="005D236F" w:rsidRPr="006720D9" w:rsidRDefault="00D05E41" w:rsidP="00DA7796">
      <w:pPr>
        <w:tabs>
          <w:tab w:val="left" w:pos="851"/>
        </w:tabs>
        <w:jc w:val="both"/>
        <w:rPr>
          <w:sz w:val="23"/>
          <w:szCs w:val="23"/>
        </w:rPr>
      </w:pPr>
      <w:r w:rsidRPr="006720D9">
        <w:rPr>
          <w:sz w:val="23"/>
          <w:szCs w:val="23"/>
        </w:rPr>
        <w:tab/>
      </w:r>
      <w:r w:rsidR="00527428" w:rsidRPr="006720D9">
        <w:rPr>
          <w:sz w:val="23"/>
          <w:szCs w:val="23"/>
        </w:rPr>
        <w:t>1.</w:t>
      </w:r>
      <w:r w:rsidR="00580254" w:rsidRPr="006720D9">
        <w:rPr>
          <w:sz w:val="23"/>
          <w:szCs w:val="23"/>
        </w:rPr>
        <w:t>2</w:t>
      </w:r>
      <w:r w:rsidR="005970AA">
        <w:rPr>
          <w:sz w:val="23"/>
          <w:szCs w:val="23"/>
        </w:rPr>
        <w:t>5</w:t>
      </w:r>
      <w:r w:rsidR="00527428" w:rsidRPr="006720D9">
        <w:rPr>
          <w:sz w:val="23"/>
          <w:szCs w:val="23"/>
        </w:rPr>
        <w:t xml:space="preserve">. </w:t>
      </w:r>
      <w:r w:rsidR="0087381A" w:rsidRPr="006720D9">
        <w:rPr>
          <w:sz w:val="23"/>
          <w:szCs w:val="23"/>
        </w:rPr>
        <w:t>P</w:t>
      </w:r>
      <w:r w:rsidR="00527428" w:rsidRPr="006720D9">
        <w:rPr>
          <w:sz w:val="23"/>
          <w:szCs w:val="23"/>
        </w:rPr>
        <w:t xml:space="preserve">akeisti </w:t>
      </w:r>
      <w:r w:rsidR="00CF5C1F" w:rsidRPr="006720D9">
        <w:rPr>
          <w:sz w:val="23"/>
          <w:szCs w:val="23"/>
        </w:rPr>
        <w:t>5 priedo</w:t>
      </w:r>
      <w:r w:rsidR="00527428" w:rsidRPr="006720D9">
        <w:rPr>
          <w:sz w:val="23"/>
          <w:szCs w:val="23"/>
        </w:rPr>
        <w:t xml:space="preserve"> </w:t>
      </w:r>
      <w:r w:rsidR="008B5905" w:rsidRPr="006720D9">
        <w:rPr>
          <w:sz w:val="23"/>
          <w:szCs w:val="23"/>
        </w:rPr>
        <w:t xml:space="preserve">2 </w:t>
      </w:r>
      <w:r w:rsidR="00527428" w:rsidRPr="006720D9">
        <w:rPr>
          <w:sz w:val="23"/>
          <w:szCs w:val="23"/>
        </w:rPr>
        <w:t>punktą ir jį išdėstyti taip:</w:t>
      </w:r>
    </w:p>
    <w:p w14:paraId="6B7F48F4" w14:textId="789E77E2" w:rsidR="00527428" w:rsidRDefault="005D236F" w:rsidP="00DA7796">
      <w:pPr>
        <w:tabs>
          <w:tab w:val="left" w:pos="851"/>
        </w:tabs>
        <w:jc w:val="both"/>
        <w:rPr>
          <w:sz w:val="23"/>
          <w:szCs w:val="23"/>
        </w:rPr>
      </w:pPr>
      <w:r w:rsidRPr="006720D9">
        <w:rPr>
          <w:sz w:val="23"/>
          <w:szCs w:val="23"/>
        </w:rPr>
        <w:tab/>
      </w:r>
      <w:r w:rsidR="00527428" w:rsidRPr="006720D9">
        <w:rPr>
          <w:sz w:val="23"/>
          <w:szCs w:val="23"/>
        </w:rPr>
        <w:t xml:space="preserve">„2. </w:t>
      </w:r>
      <w:r w:rsidR="00965A69" w:rsidRPr="006720D9">
        <w:rPr>
          <w:sz w:val="23"/>
          <w:szCs w:val="23"/>
        </w:rPr>
        <w:t>Administracija</w:t>
      </w:r>
      <w:r w:rsidR="00527428" w:rsidRPr="006720D9">
        <w:rPr>
          <w:sz w:val="23"/>
          <w:szCs w:val="23"/>
        </w:rPr>
        <w:t xml:space="preserve"> įsipareigoja pervesti Teikėjui Kretingos rajono savivaldybės administracijos</w:t>
      </w:r>
      <w:r w:rsidR="008B5905" w:rsidRPr="006720D9">
        <w:rPr>
          <w:sz w:val="23"/>
          <w:szCs w:val="23"/>
        </w:rPr>
        <w:t xml:space="preserve"> </w:t>
      </w:r>
      <w:r w:rsidR="00527428" w:rsidRPr="006720D9">
        <w:rPr>
          <w:sz w:val="23"/>
          <w:szCs w:val="23"/>
        </w:rPr>
        <w:t>direktoriaus 20___ m. ________ d. įsakymu Nr.____ skirtas lėšas ______ eurų Projektui įgyvendinti pagal sutarties priede nurodytą sąmatą (1 priedas);“</w:t>
      </w:r>
    </w:p>
    <w:p w14:paraId="65A91C70" w14:textId="42B71DB8" w:rsidR="00F63AFF" w:rsidRDefault="00F63AFF" w:rsidP="00DA7796">
      <w:pPr>
        <w:tabs>
          <w:tab w:val="left" w:pos="851"/>
        </w:tabs>
        <w:jc w:val="both"/>
        <w:rPr>
          <w:sz w:val="23"/>
          <w:szCs w:val="23"/>
        </w:rPr>
      </w:pPr>
      <w:r>
        <w:rPr>
          <w:sz w:val="23"/>
          <w:szCs w:val="23"/>
        </w:rPr>
        <w:tab/>
        <w:t>1.2</w:t>
      </w:r>
      <w:r w:rsidR="005970AA">
        <w:rPr>
          <w:sz w:val="23"/>
          <w:szCs w:val="23"/>
        </w:rPr>
        <w:t>6</w:t>
      </w:r>
      <w:r>
        <w:rPr>
          <w:sz w:val="23"/>
          <w:szCs w:val="23"/>
        </w:rPr>
        <w:t>.</w:t>
      </w:r>
      <w:r w:rsidRPr="00F63AFF">
        <w:rPr>
          <w:sz w:val="23"/>
          <w:szCs w:val="23"/>
        </w:rPr>
        <w:t xml:space="preserve"> </w:t>
      </w:r>
      <w:r w:rsidRPr="006720D9">
        <w:rPr>
          <w:sz w:val="23"/>
          <w:szCs w:val="23"/>
        </w:rPr>
        <w:t>Pakeisti 5 priedo 3.</w:t>
      </w:r>
      <w:r>
        <w:rPr>
          <w:sz w:val="23"/>
          <w:szCs w:val="23"/>
        </w:rPr>
        <w:t>1.1</w:t>
      </w:r>
      <w:r w:rsidRPr="006720D9">
        <w:rPr>
          <w:sz w:val="23"/>
          <w:szCs w:val="23"/>
        </w:rPr>
        <w:t xml:space="preserve"> papunktį ir jį išdėstyti taip:</w:t>
      </w:r>
    </w:p>
    <w:p w14:paraId="6EC93255" w14:textId="24D8499A" w:rsidR="00F63AFF" w:rsidRPr="00E90F1C" w:rsidRDefault="00F63AFF" w:rsidP="00F63AFF">
      <w:pPr>
        <w:ind w:firstLine="851"/>
        <w:jc w:val="both"/>
      </w:pPr>
      <w:r>
        <w:rPr>
          <w:sz w:val="23"/>
          <w:szCs w:val="23"/>
        </w:rPr>
        <w:t>„</w:t>
      </w:r>
      <w:r w:rsidRPr="00E90F1C">
        <w:t>3.1.1. Buhalterinės apskaitos skyriui biudžeto lėšų panaudojimo ataskaitą (2 priedas);</w:t>
      </w:r>
    </w:p>
    <w:p w14:paraId="1EF4B224" w14:textId="2B190E43" w:rsidR="00F42C3A" w:rsidRPr="006720D9" w:rsidRDefault="00F83E11" w:rsidP="00F42C3A">
      <w:pPr>
        <w:tabs>
          <w:tab w:val="left" w:pos="851"/>
        </w:tabs>
        <w:jc w:val="both"/>
        <w:rPr>
          <w:sz w:val="23"/>
          <w:szCs w:val="23"/>
        </w:rPr>
      </w:pPr>
      <w:r w:rsidRPr="006720D9">
        <w:rPr>
          <w:sz w:val="23"/>
          <w:szCs w:val="23"/>
        </w:rPr>
        <w:tab/>
      </w:r>
      <w:r w:rsidR="00F42C3A" w:rsidRPr="006720D9">
        <w:rPr>
          <w:sz w:val="23"/>
          <w:szCs w:val="23"/>
        </w:rPr>
        <w:t>1.2</w:t>
      </w:r>
      <w:r w:rsidR="005970AA">
        <w:rPr>
          <w:sz w:val="23"/>
          <w:szCs w:val="23"/>
        </w:rPr>
        <w:t>7</w:t>
      </w:r>
      <w:r w:rsidR="00F42C3A" w:rsidRPr="006720D9">
        <w:rPr>
          <w:sz w:val="23"/>
          <w:szCs w:val="23"/>
        </w:rPr>
        <w:t>. Pakeisti 5 priedo 3.3 papunktį ir jį išdėstyti taip:</w:t>
      </w:r>
    </w:p>
    <w:p w14:paraId="5DE2A480" w14:textId="2BF225D7" w:rsidR="00F42C3A" w:rsidRPr="006720D9" w:rsidRDefault="00F42C3A" w:rsidP="00F42C3A">
      <w:pPr>
        <w:tabs>
          <w:tab w:val="left" w:pos="851"/>
        </w:tabs>
        <w:jc w:val="both"/>
        <w:rPr>
          <w:sz w:val="23"/>
          <w:szCs w:val="23"/>
        </w:rPr>
      </w:pPr>
      <w:r w:rsidRPr="006720D9">
        <w:rPr>
          <w:sz w:val="23"/>
          <w:szCs w:val="23"/>
        </w:rPr>
        <w:tab/>
        <w:t>„3.3. grąžinti lėšas Administracijai, jei Projekto vykdyti neįmanoma.“</w:t>
      </w:r>
    </w:p>
    <w:p w14:paraId="79DB730F" w14:textId="1BE05AB1" w:rsidR="00F42C3A" w:rsidRPr="006720D9" w:rsidRDefault="00F42C3A" w:rsidP="00DA7796">
      <w:pPr>
        <w:tabs>
          <w:tab w:val="left" w:pos="851"/>
        </w:tabs>
        <w:jc w:val="both"/>
        <w:rPr>
          <w:sz w:val="23"/>
          <w:szCs w:val="23"/>
        </w:rPr>
      </w:pPr>
      <w:r w:rsidRPr="006720D9">
        <w:rPr>
          <w:sz w:val="23"/>
          <w:szCs w:val="23"/>
        </w:rPr>
        <w:tab/>
        <w:t>1.2</w:t>
      </w:r>
      <w:r w:rsidR="005970AA">
        <w:rPr>
          <w:sz w:val="23"/>
          <w:szCs w:val="23"/>
        </w:rPr>
        <w:t>8</w:t>
      </w:r>
      <w:r w:rsidRPr="006720D9">
        <w:rPr>
          <w:sz w:val="23"/>
          <w:szCs w:val="23"/>
        </w:rPr>
        <w:t>. Pakeisti 5 priedo 5 punktą ir jį išdėstyti taip:</w:t>
      </w:r>
    </w:p>
    <w:p w14:paraId="5234B762" w14:textId="3E779B43" w:rsidR="00F42C3A" w:rsidRPr="006720D9" w:rsidRDefault="00F42C3A" w:rsidP="00DA7796">
      <w:pPr>
        <w:tabs>
          <w:tab w:val="left" w:pos="851"/>
        </w:tabs>
        <w:jc w:val="both"/>
        <w:rPr>
          <w:sz w:val="23"/>
          <w:szCs w:val="23"/>
        </w:rPr>
      </w:pPr>
      <w:r w:rsidRPr="006720D9">
        <w:rPr>
          <w:sz w:val="23"/>
          <w:szCs w:val="23"/>
        </w:rPr>
        <w:tab/>
        <w:t xml:space="preserve">„5. Administracija turi teisę tikrinti, ar Teikėjas laikosi šioje sutartyje nustatytų įsipareigojimų. </w:t>
      </w:r>
      <w:r w:rsidR="008D35A6" w:rsidRPr="006720D9">
        <w:rPr>
          <w:sz w:val="23"/>
          <w:szCs w:val="23"/>
        </w:rPr>
        <w:t>Administracijos</w:t>
      </w:r>
      <w:r w:rsidRPr="006720D9">
        <w:rPr>
          <w:sz w:val="23"/>
          <w:szCs w:val="23"/>
        </w:rPr>
        <w:t xml:space="preserve"> atstovai gali apsilankyti Teikėjo vykdomuose Projekto renginiuose ar pristatant Projektą visuomenei.“</w:t>
      </w:r>
    </w:p>
    <w:p w14:paraId="7868C250" w14:textId="5D1DFF43" w:rsidR="00F42C3A" w:rsidRPr="006720D9" w:rsidRDefault="00F42C3A" w:rsidP="00F42C3A">
      <w:pPr>
        <w:tabs>
          <w:tab w:val="left" w:pos="851"/>
        </w:tabs>
        <w:jc w:val="both"/>
        <w:rPr>
          <w:sz w:val="23"/>
          <w:szCs w:val="23"/>
        </w:rPr>
      </w:pPr>
      <w:r w:rsidRPr="006720D9">
        <w:rPr>
          <w:sz w:val="23"/>
          <w:szCs w:val="23"/>
        </w:rPr>
        <w:tab/>
        <w:t>1.</w:t>
      </w:r>
      <w:r w:rsidR="005970AA">
        <w:rPr>
          <w:sz w:val="23"/>
          <w:szCs w:val="23"/>
        </w:rPr>
        <w:t>29</w:t>
      </w:r>
      <w:r w:rsidRPr="006720D9">
        <w:rPr>
          <w:sz w:val="23"/>
          <w:szCs w:val="23"/>
        </w:rPr>
        <w:t>. Pakeisti 5 priedo 6 punktą ir jį išdėstyti taip:</w:t>
      </w:r>
    </w:p>
    <w:p w14:paraId="4421EF8D" w14:textId="0E6D3B4B" w:rsidR="00F42C3A" w:rsidRPr="006720D9" w:rsidRDefault="00F42C3A" w:rsidP="00F42C3A">
      <w:pPr>
        <w:tabs>
          <w:tab w:val="left" w:pos="851"/>
        </w:tabs>
        <w:jc w:val="both"/>
        <w:rPr>
          <w:sz w:val="23"/>
          <w:szCs w:val="23"/>
        </w:rPr>
      </w:pPr>
      <w:r w:rsidRPr="006720D9">
        <w:rPr>
          <w:sz w:val="23"/>
          <w:szCs w:val="23"/>
        </w:rPr>
        <w:tab/>
        <w:t>„6. Administracija įsipareigoja teikti visokeriopą informacinę-konsultacinę pagalbą, padedančią laikytis sutartyje nustatytų įsipareigojimų</w:t>
      </w:r>
      <w:r w:rsidR="009D7D8C" w:rsidRPr="006720D9">
        <w:rPr>
          <w:sz w:val="23"/>
          <w:szCs w:val="23"/>
        </w:rPr>
        <w:t>.“</w:t>
      </w:r>
    </w:p>
    <w:p w14:paraId="768F9D86" w14:textId="5CA7CEE3" w:rsidR="00B8284C" w:rsidRPr="006720D9" w:rsidRDefault="00B8284C" w:rsidP="00B8284C">
      <w:pPr>
        <w:tabs>
          <w:tab w:val="left" w:pos="851"/>
        </w:tabs>
        <w:jc w:val="both"/>
        <w:rPr>
          <w:sz w:val="23"/>
          <w:szCs w:val="23"/>
        </w:rPr>
      </w:pPr>
      <w:r w:rsidRPr="006720D9">
        <w:rPr>
          <w:sz w:val="23"/>
          <w:szCs w:val="23"/>
        </w:rPr>
        <w:tab/>
        <w:t>1.</w:t>
      </w:r>
      <w:r w:rsidR="00F63AFF">
        <w:rPr>
          <w:sz w:val="23"/>
          <w:szCs w:val="23"/>
        </w:rPr>
        <w:t>3</w:t>
      </w:r>
      <w:r w:rsidR="005970AA">
        <w:rPr>
          <w:sz w:val="23"/>
          <w:szCs w:val="23"/>
        </w:rPr>
        <w:t>0</w:t>
      </w:r>
      <w:r w:rsidRPr="006720D9">
        <w:rPr>
          <w:sz w:val="23"/>
          <w:szCs w:val="23"/>
        </w:rPr>
        <w:t>. Pakeisti 5 priedo 7 punktą ir jį išdėstyti taip:</w:t>
      </w:r>
    </w:p>
    <w:p w14:paraId="7E9B0A8C" w14:textId="77777777" w:rsidR="00B8284C" w:rsidRPr="006720D9" w:rsidRDefault="00B8284C" w:rsidP="00B8284C">
      <w:pPr>
        <w:tabs>
          <w:tab w:val="left" w:pos="851"/>
        </w:tabs>
        <w:jc w:val="both"/>
        <w:rPr>
          <w:sz w:val="23"/>
          <w:szCs w:val="23"/>
        </w:rPr>
      </w:pPr>
      <w:r w:rsidRPr="006720D9">
        <w:rPr>
          <w:sz w:val="23"/>
          <w:szCs w:val="23"/>
        </w:rPr>
        <w:tab/>
        <w:t>„7. Savivaldybės administracijos Buhalterinės apskaitos skyrius Teikėjui lėšas perveda per 5 darbo dienas.“</w:t>
      </w:r>
    </w:p>
    <w:p w14:paraId="0F0DE75F" w14:textId="48849C7E" w:rsidR="009D7D8C" w:rsidRPr="006720D9" w:rsidRDefault="00B8284C" w:rsidP="009D7D8C">
      <w:pPr>
        <w:tabs>
          <w:tab w:val="left" w:pos="851"/>
        </w:tabs>
        <w:jc w:val="both"/>
        <w:rPr>
          <w:sz w:val="23"/>
          <w:szCs w:val="23"/>
        </w:rPr>
      </w:pPr>
      <w:r w:rsidRPr="006720D9">
        <w:rPr>
          <w:sz w:val="23"/>
          <w:szCs w:val="23"/>
        </w:rPr>
        <w:tab/>
      </w:r>
      <w:r w:rsidR="009D7D8C" w:rsidRPr="006720D9">
        <w:rPr>
          <w:sz w:val="23"/>
          <w:szCs w:val="23"/>
        </w:rPr>
        <w:t>1.3</w:t>
      </w:r>
      <w:r w:rsidR="005970AA">
        <w:rPr>
          <w:sz w:val="23"/>
          <w:szCs w:val="23"/>
        </w:rPr>
        <w:t>1</w:t>
      </w:r>
      <w:r w:rsidR="009D7D8C" w:rsidRPr="006720D9">
        <w:rPr>
          <w:sz w:val="23"/>
          <w:szCs w:val="23"/>
        </w:rPr>
        <w:t>. Pakeisti 5 priedo 9 punktą ir jį išdėstyti taip:</w:t>
      </w:r>
    </w:p>
    <w:p w14:paraId="27839A01" w14:textId="75DE0DF2" w:rsidR="00F42C3A" w:rsidRPr="006720D9" w:rsidRDefault="009D7D8C" w:rsidP="00DA7796">
      <w:pPr>
        <w:tabs>
          <w:tab w:val="left" w:pos="851"/>
        </w:tabs>
        <w:jc w:val="both"/>
        <w:rPr>
          <w:sz w:val="23"/>
          <w:szCs w:val="23"/>
        </w:rPr>
      </w:pPr>
      <w:r w:rsidRPr="006720D9">
        <w:rPr>
          <w:sz w:val="23"/>
          <w:szCs w:val="23"/>
        </w:rPr>
        <w:tab/>
        <w:t>„9. Įvykdžius Projektą, jei Teikėjas kalendoriniais metais nepanaudos visų jai skirtų lėšų ar panaudos ne pagal paskirtį, lėšos turi būti grąžintos iki einamųjų metų gruodžio 15 d. į Administracijos sąskaitą, nurodytą sutartyje.“</w:t>
      </w:r>
    </w:p>
    <w:p w14:paraId="7B536A62" w14:textId="69A04236" w:rsidR="005C2B28" w:rsidRPr="006720D9" w:rsidRDefault="005C2B28" w:rsidP="00DA7796">
      <w:pPr>
        <w:tabs>
          <w:tab w:val="left" w:pos="851"/>
        </w:tabs>
        <w:jc w:val="both"/>
        <w:rPr>
          <w:sz w:val="23"/>
          <w:szCs w:val="23"/>
        </w:rPr>
      </w:pPr>
      <w:r w:rsidRPr="006720D9">
        <w:rPr>
          <w:sz w:val="23"/>
          <w:szCs w:val="23"/>
        </w:rPr>
        <w:tab/>
        <w:t>1.3</w:t>
      </w:r>
      <w:r w:rsidR="005970AA">
        <w:rPr>
          <w:sz w:val="23"/>
          <w:szCs w:val="23"/>
        </w:rPr>
        <w:t>2</w:t>
      </w:r>
      <w:r w:rsidRPr="006720D9">
        <w:rPr>
          <w:sz w:val="23"/>
          <w:szCs w:val="23"/>
        </w:rPr>
        <w:t>. Pakeisti 5 priedo VII skyrių ir jį išdėstyti taip:</w:t>
      </w:r>
    </w:p>
    <w:p w14:paraId="2C019F33" w14:textId="77777777" w:rsidR="005C2B28" w:rsidRPr="006720D9" w:rsidRDefault="005C2B28" w:rsidP="005C2B28">
      <w:pPr>
        <w:tabs>
          <w:tab w:val="left" w:pos="-3969"/>
          <w:tab w:val="left" w:pos="-3828"/>
          <w:tab w:val="left" w:pos="-3686"/>
          <w:tab w:val="left" w:pos="284"/>
        </w:tabs>
        <w:ind w:left="360"/>
        <w:contextualSpacing/>
        <w:jc w:val="center"/>
        <w:rPr>
          <w:b/>
          <w:sz w:val="23"/>
          <w:szCs w:val="23"/>
        </w:rPr>
      </w:pPr>
      <w:r w:rsidRPr="006720D9">
        <w:rPr>
          <w:sz w:val="23"/>
          <w:szCs w:val="23"/>
        </w:rPr>
        <w:t>„</w:t>
      </w:r>
      <w:r w:rsidRPr="006720D9">
        <w:rPr>
          <w:b/>
          <w:sz w:val="23"/>
          <w:szCs w:val="23"/>
        </w:rPr>
        <w:t>VII. JURIDINIŲ ŠALIŲ ADRESAI IR REKVIZITAI</w:t>
      </w:r>
    </w:p>
    <w:p w14:paraId="554535D4" w14:textId="77777777" w:rsidR="005C2B28" w:rsidRPr="006720D9" w:rsidRDefault="005C2B28" w:rsidP="005C2B28">
      <w:pPr>
        <w:jc w:val="both"/>
        <w:rPr>
          <w:sz w:val="23"/>
          <w:szCs w:val="23"/>
        </w:rPr>
      </w:pPr>
    </w:p>
    <w:tbl>
      <w:tblPr>
        <w:tblW w:w="0" w:type="auto"/>
        <w:tblLook w:val="04A0" w:firstRow="1" w:lastRow="0" w:firstColumn="1" w:lastColumn="0" w:noHBand="0" w:noVBand="1"/>
      </w:tblPr>
      <w:tblGrid>
        <w:gridCol w:w="4766"/>
        <w:gridCol w:w="4762"/>
      </w:tblGrid>
      <w:tr w:rsidR="005C2B28" w:rsidRPr="006720D9" w14:paraId="682AB335" w14:textId="77777777" w:rsidTr="00756A19">
        <w:trPr>
          <w:trHeight w:val="87"/>
        </w:trPr>
        <w:tc>
          <w:tcPr>
            <w:tcW w:w="4766" w:type="dxa"/>
            <w:shd w:val="clear" w:color="auto" w:fill="auto"/>
          </w:tcPr>
          <w:p w14:paraId="5B2ED8BC" w14:textId="77777777" w:rsidR="005C2B28" w:rsidRPr="006720D9" w:rsidRDefault="005C2B28" w:rsidP="00756A19">
            <w:pPr>
              <w:jc w:val="both"/>
              <w:rPr>
                <w:b/>
                <w:bCs/>
                <w:iCs/>
                <w:caps/>
                <w:sz w:val="23"/>
                <w:szCs w:val="23"/>
                <w:lang w:eastAsia="lt-LT"/>
              </w:rPr>
            </w:pPr>
            <w:r w:rsidRPr="006720D9">
              <w:rPr>
                <w:b/>
                <w:bCs/>
                <w:iCs/>
                <w:caps/>
                <w:sz w:val="23"/>
                <w:szCs w:val="23"/>
                <w:lang w:eastAsia="lt-LT"/>
              </w:rPr>
              <w:t>Savivaldybė</w:t>
            </w:r>
          </w:p>
        </w:tc>
        <w:tc>
          <w:tcPr>
            <w:tcW w:w="4762" w:type="dxa"/>
            <w:shd w:val="clear" w:color="auto" w:fill="auto"/>
          </w:tcPr>
          <w:p w14:paraId="2F3D9285" w14:textId="77777777" w:rsidR="005C2B28" w:rsidRPr="006720D9" w:rsidRDefault="005C2B28" w:rsidP="00756A19">
            <w:pPr>
              <w:jc w:val="both"/>
              <w:rPr>
                <w:b/>
                <w:bCs/>
                <w:iCs/>
                <w:caps/>
                <w:sz w:val="23"/>
                <w:szCs w:val="23"/>
                <w:lang w:eastAsia="lt-LT"/>
              </w:rPr>
            </w:pPr>
            <w:r w:rsidRPr="006720D9">
              <w:rPr>
                <w:b/>
                <w:bCs/>
                <w:iCs/>
                <w:caps/>
                <w:sz w:val="23"/>
                <w:szCs w:val="23"/>
                <w:lang w:eastAsia="lt-LT"/>
              </w:rPr>
              <w:t>PROJEKTO VYKDYTOJAS</w:t>
            </w:r>
          </w:p>
        </w:tc>
      </w:tr>
      <w:tr w:rsidR="005C2B28" w:rsidRPr="006720D9" w14:paraId="180D32A4" w14:textId="77777777" w:rsidTr="00756A19">
        <w:trPr>
          <w:trHeight w:val="87"/>
        </w:trPr>
        <w:tc>
          <w:tcPr>
            <w:tcW w:w="4766" w:type="dxa"/>
            <w:shd w:val="clear" w:color="auto" w:fill="auto"/>
          </w:tcPr>
          <w:p w14:paraId="4929EF9D" w14:textId="77777777" w:rsidR="005C2B28" w:rsidRPr="006720D9" w:rsidRDefault="005C2B28" w:rsidP="00756A19">
            <w:pPr>
              <w:jc w:val="both"/>
              <w:rPr>
                <w:bCs/>
                <w:iCs/>
                <w:sz w:val="23"/>
                <w:szCs w:val="23"/>
                <w:lang w:eastAsia="lt-LT"/>
              </w:rPr>
            </w:pPr>
            <w:r w:rsidRPr="006720D9">
              <w:rPr>
                <w:bCs/>
                <w:iCs/>
                <w:sz w:val="23"/>
                <w:szCs w:val="23"/>
                <w:lang w:eastAsia="lt-LT"/>
              </w:rPr>
              <w:t>Kretingos rajono savivaldybės administracija</w:t>
            </w:r>
          </w:p>
        </w:tc>
        <w:tc>
          <w:tcPr>
            <w:tcW w:w="4762" w:type="dxa"/>
            <w:shd w:val="clear" w:color="auto" w:fill="auto"/>
          </w:tcPr>
          <w:p w14:paraId="68DA416F" w14:textId="77777777" w:rsidR="005C2B28" w:rsidRPr="006720D9" w:rsidRDefault="005C2B28" w:rsidP="00756A19">
            <w:pPr>
              <w:jc w:val="both"/>
              <w:rPr>
                <w:bCs/>
                <w:iCs/>
                <w:sz w:val="23"/>
                <w:szCs w:val="23"/>
                <w:lang w:eastAsia="lt-LT"/>
              </w:rPr>
            </w:pPr>
            <w:r w:rsidRPr="006720D9">
              <w:rPr>
                <w:bCs/>
                <w:iCs/>
                <w:sz w:val="23"/>
                <w:szCs w:val="23"/>
                <w:lang w:eastAsia="lt-LT"/>
              </w:rPr>
              <w:t xml:space="preserve">Fizinio asmens vardas, pavardė ar juridinio asmens pavadinimas </w:t>
            </w:r>
          </w:p>
        </w:tc>
      </w:tr>
      <w:tr w:rsidR="005C2B28" w:rsidRPr="006720D9" w14:paraId="0003C973" w14:textId="77777777" w:rsidTr="00756A19">
        <w:trPr>
          <w:trHeight w:val="87"/>
        </w:trPr>
        <w:tc>
          <w:tcPr>
            <w:tcW w:w="4766" w:type="dxa"/>
            <w:shd w:val="clear" w:color="auto" w:fill="auto"/>
          </w:tcPr>
          <w:p w14:paraId="4D5C85F5" w14:textId="77777777" w:rsidR="005C2B28" w:rsidRPr="006720D9" w:rsidRDefault="005C2B28" w:rsidP="00756A19">
            <w:pPr>
              <w:jc w:val="both"/>
              <w:rPr>
                <w:bCs/>
                <w:iCs/>
                <w:sz w:val="23"/>
                <w:szCs w:val="23"/>
                <w:lang w:eastAsia="lt-LT"/>
              </w:rPr>
            </w:pPr>
            <w:r w:rsidRPr="006720D9">
              <w:rPr>
                <w:bCs/>
                <w:iCs/>
                <w:sz w:val="23"/>
                <w:szCs w:val="23"/>
                <w:lang w:eastAsia="lt-LT"/>
              </w:rPr>
              <w:t xml:space="preserve">Kodas </w:t>
            </w:r>
            <w:r w:rsidRPr="006720D9">
              <w:rPr>
                <w:iCs/>
                <w:sz w:val="23"/>
                <w:szCs w:val="23"/>
                <w:lang w:eastAsia="lt-LT"/>
              </w:rPr>
              <w:t xml:space="preserve"> 188715222</w:t>
            </w:r>
          </w:p>
        </w:tc>
        <w:tc>
          <w:tcPr>
            <w:tcW w:w="4762" w:type="dxa"/>
            <w:shd w:val="clear" w:color="auto" w:fill="auto"/>
          </w:tcPr>
          <w:p w14:paraId="718BF3AC" w14:textId="77777777" w:rsidR="005C2B28" w:rsidRPr="006720D9" w:rsidRDefault="005C2B28" w:rsidP="00756A19">
            <w:pPr>
              <w:jc w:val="both"/>
              <w:rPr>
                <w:bCs/>
                <w:iCs/>
                <w:sz w:val="23"/>
                <w:szCs w:val="23"/>
                <w:lang w:eastAsia="lt-LT"/>
              </w:rPr>
            </w:pPr>
            <w:r w:rsidRPr="006720D9">
              <w:rPr>
                <w:bCs/>
                <w:iCs/>
                <w:sz w:val="23"/>
                <w:szCs w:val="23"/>
                <w:lang w:eastAsia="lt-LT"/>
              </w:rPr>
              <w:t>Įmonės kodas arba asmens kodas</w:t>
            </w:r>
          </w:p>
          <w:p w14:paraId="21100E5D" w14:textId="77777777" w:rsidR="005C2B28" w:rsidRPr="006720D9" w:rsidRDefault="005C2B28" w:rsidP="00756A19">
            <w:pPr>
              <w:jc w:val="both"/>
              <w:rPr>
                <w:bCs/>
                <w:iCs/>
                <w:sz w:val="23"/>
                <w:szCs w:val="23"/>
                <w:lang w:eastAsia="lt-LT"/>
              </w:rPr>
            </w:pPr>
            <w:r w:rsidRPr="006720D9">
              <w:rPr>
                <w:bCs/>
                <w:iCs/>
                <w:sz w:val="23"/>
                <w:szCs w:val="23"/>
                <w:lang w:eastAsia="lt-LT"/>
              </w:rPr>
              <w:t>Individualios veiklos pažymėjimo ar verslo liudijimo Nr.</w:t>
            </w:r>
          </w:p>
        </w:tc>
      </w:tr>
      <w:tr w:rsidR="005C2B28" w:rsidRPr="006720D9" w14:paraId="5D98EB87" w14:textId="77777777" w:rsidTr="00756A19">
        <w:trPr>
          <w:trHeight w:val="91"/>
        </w:trPr>
        <w:tc>
          <w:tcPr>
            <w:tcW w:w="4766" w:type="dxa"/>
            <w:shd w:val="clear" w:color="auto" w:fill="auto"/>
          </w:tcPr>
          <w:p w14:paraId="2C53F514" w14:textId="77777777" w:rsidR="005C2B28" w:rsidRPr="006720D9" w:rsidRDefault="005C2B28" w:rsidP="00756A19">
            <w:pPr>
              <w:jc w:val="both"/>
              <w:rPr>
                <w:bCs/>
                <w:iCs/>
                <w:sz w:val="23"/>
                <w:szCs w:val="23"/>
                <w:lang w:eastAsia="lt-LT"/>
              </w:rPr>
            </w:pPr>
            <w:r w:rsidRPr="006720D9">
              <w:rPr>
                <w:iCs/>
                <w:sz w:val="23"/>
                <w:szCs w:val="23"/>
                <w:lang w:eastAsia="lt-LT"/>
              </w:rPr>
              <w:t xml:space="preserve">Savanorių g. </w:t>
            </w:r>
            <w:r w:rsidRPr="006720D9">
              <w:rPr>
                <w:iCs/>
                <w:sz w:val="23"/>
                <w:szCs w:val="23"/>
                <w:lang w:val="en-US" w:eastAsia="lt-LT"/>
              </w:rPr>
              <w:t>29A</w:t>
            </w:r>
            <w:r w:rsidRPr="006720D9">
              <w:rPr>
                <w:iCs/>
                <w:sz w:val="23"/>
                <w:szCs w:val="23"/>
                <w:lang w:eastAsia="lt-LT"/>
              </w:rPr>
              <w:t>, LT-09318 Kretinga</w:t>
            </w:r>
          </w:p>
        </w:tc>
        <w:tc>
          <w:tcPr>
            <w:tcW w:w="4762" w:type="dxa"/>
            <w:shd w:val="clear" w:color="auto" w:fill="auto"/>
          </w:tcPr>
          <w:p w14:paraId="2BEDD1DE" w14:textId="77777777" w:rsidR="005C2B28" w:rsidRPr="006720D9" w:rsidRDefault="005C2B28" w:rsidP="00756A19">
            <w:pPr>
              <w:jc w:val="both"/>
              <w:rPr>
                <w:bCs/>
                <w:iCs/>
                <w:sz w:val="23"/>
                <w:szCs w:val="23"/>
                <w:lang w:val="en-US" w:eastAsia="lt-LT"/>
              </w:rPr>
            </w:pPr>
            <w:r w:rsidRPr="006720D9">
              <w:rPr>
                <w:bCs/>
                <w:iCs/>
                <w:sz w:val="23"/>
                <w:szCs w:val="23"/>
                <w:lang w:val="en-US" w:eastAsia="lt-LT"/>
              </w:rPr>
              <w:t>Adresas</w:t>
            </w:r>
          </w:p>
        </w:tc>
      </w:tr>
      <w:tr w:rsidR="005C2B28" w:rsidRPr="006720D9" w14:paraId="50860EA0" w14:textId="77777777" w:rsidTr="00756A19">
        <w:trPr>
          <w:trHeight w:val="87"/>
        </w:trPr>
        <w:tc>
          <w:tcPr>
            <w:tcW w:w="4766" w:type="dxa"/>
            <w:shd w:val="clear" w:color="auto" w:fill="auto"/>
          </w:tcPr>
          <w:p w14:paraId="4E90933D" w14:textId="77777777" w:rsidR="005C2B28" w:rsidRPr="006720D9" w:rsidRDefault="005C2B28" w:rsidP="00756A19">
            <w:pPr>
              <w:jc w:val="both"/>
              <w:rPr>
                <w:bCs/>
                <w:iCs/>
                <w:sz w:val="23"/>
                <w:szCs w:val="23"/>
                <w:lang w:eastAsia="lt-LT"/>
              </w:rPr>
            </w:pPr>
            <w:r w:rsidRPr="006720D9">
              <w:rPr>
                <w:bCs/>
                <w:iCs/>
                <w:sz w:val="23"/>
                <w:szCs w:val="23"/>
                <w:lang w:eastAsia="lt-LT"/>
              </w:rPr>
              <w:t xml:space="preserve">Tel. </w:t>
            </w:r>
            <w:r w:rsidRPr="006720D9">
              <w:rPr>
                <w:iCs/>
                <w:sz w:val="23"/>
                <w:szCs w:val="23"/>
                <w:lang w:eastAsia="lt-LT"/>
              </w:rPr>
              <w:t xml:space="preserve"> (8 445)  53 141, </w:t>
            </w:r>
          </w:p>
        </w:tc>
        <w:tc>
          <w:tcPr>
            <w:tcW w:w="4762" w:type="dxa"/>
            <w:shd w:val="clear" w:color="auto" w:fill="auto"/>
          </w:tcPr>
          <w:p w14:paraId="1B6D709E" w14:textId="77777777" w:rsidR="005C2B28" w:rsidRPr="006720D9" w:rsidRDefault="005C2B28" w:rsidP="00756A19">
            <w:pPr>
              <w:jc w:val="both"/>
              <w:rPr>
                <w:bCs/>
                <w:iCs/>
                <w:sz w:val="23"/>
                <w:szCs w:val="23"/>
                <w:lang w:val="en-US" w:eastAsia="lt-LT"/>
              </w:rPr>
            </w:pPr>
            <w:r w:rsidRPr="006720D9">
              <w:rPr>
                <w:bCs/>
                <w:iCs/>
                <w:sz w:val="23"/>
                <w:szCs w:val="23"/>
                <w:lang w:val="en-US" w:eastAsia="lt-LT"/>
              </w:rPr>
              <w:t>Tel. Nr.</w:t>
            </w:r>
          </w:p>
        </w:tc>
      </w:tr>
      <w:tr w:rsidR="005C2B28" w:rsidRPr="006720D9" w14:paraId="2BA929E5" w14:textId="77777777" w:rsidTr="005C2B28">
        <w:trPr>
          <w:trHeight w:val="57"/>
        </w:trPr>
        <w:tc>
          <w:tcPr>
            <w:tcW w:w="4766" w:type="dxa"/>
            <w:shd w:val="clear" w:color="auto" w:fill="auto"/>
          </w:tcPr>
          <w:p w14:paraId="519043B2" w14:textId="77777777" w:rsidR="005C2B28" w:rsidRPr="006720D9" w:rsidRDefault="005C2B28" w:rsidP="005C2B28">
            <w:pPr>
              <w:jc w:val="both"/>
              <w:rPr>
                <w:iCs/>
                <w:sz w:val="23"/>
                <w:szCs w:val="23"/>
                <w:lang w:eastAsia="lt-LT"/>
              </w:rPr>
            </w:pPr>
            <w:r w:rsidRPr="006720D9">
              <w:rPr>
                <w:bCs/>
                <w:iCs/>
                <w:sz w:val="23"/>
                <w:szCs w:val="23"/>
                <w:lang w:eastAsia="lt-LT"/>
              </w:rPr>
              <w:t xml:space="preserve">El. p. </w:t>
            </w:r>
            <w:r w:rsidRPr="006720D9">
              <w:rPr>
                <w:iCs/>
                <w:sz w:val="23"/>
                <w:szCs w:val="23"/>
                <w:lang w:eastAsia="lt-LT"/>
              </w:rPr>
              <w:t>savivaldybe@kretinga.lt</w:t>
            </w:r>
          </w:p>
          <w:p w14:paraId="2681F1F6" w14:textId="77777777" w:rsidR="005C2B28" w:rsidRPr="006720D9" w:rsidRDefault="005C2B28" w:rsidP="005C2B28">
            <w:pPr>
              <w:jc w:val="both"/>
              <w:rPr>
                <w:b/>
                <w:bCs/>
                <w:iCs/>
                <w:sz w:val="23"/>
                <w:szCs w:val="23"/>
                <w:lang w:eastAsia="lt-LT"/>
              </w:rPr>
            </w:pPr>
            <w:r w:rsidRPr="006720D9">
              <w:rPr>
                <w:bCs/>
                <w:iCs/>
                <w:sz w:val="23"/>
                <w:szCs w:val="23"/>
                <w:lang w:eastAsia="lt-LT"/>
              </w:rPr>
              <w:t xml:space="preserve">A. s. Nr. </w:t>
            </w:r>
            <w:r w:rsidRPr="006720D9">
              <w:rPr>
                <w:sz w:val="23"/>
                <w:szCs w:val="23"/>
              </w:rPr>
              <w:t>LT734010041800000035</w:t>
            </w:r>
          </w:p>
          <w:p w14:paraId="622C2C3A" w14:textId="77777777" w:rsidR="005C2B28" w:rsidRPr="006720D9" w:rsidRDefault="005C2B28" w:rsidP="005C2B28">
            <w:pPr>
              <w:jc w:val="both"/>
              <w:rPr>
                <w:bCs/>
                <w:iCs/>
                <w:sz w:val="23"/>
                <w:szCs w:val="23"/>
                <w:lang w:eastAsia="lt-LT"/>
              </w:rPr>
            </w:pPr>
            <w:r w:rsidRPr="006720D9">
              <w:rPr>
                <w:bCs/>
                <w:iCs/>
                <w:sz w:val="23"/>
                <w:szCs w:val="23"/>
                <w:lang w:eastAsia="lt-LT"/>
              </w:rPr>
              <w:t xml:space="preserve">Bankas AB Luminor </w:t>
            </w:r>
          </w:p>
          <w:p w14:paraId="41EBF6ED" w14:textId="53A9A04F" w:rsidR="005C2B28" w:rsidRPr="006720D9" w:rsidRDefault="005C2B28" w:rsidP="005C2B28">
            <w:pPr>
              <w:jc w:val="both"/>
              <w:rPr>
                <w:bCs/>
                <w:iCs/>
                <w:sz w:val="23"/>
                <w:szCs w:val="23"/>
                <w:lang w:eastAsia="lt-LT"/>
              </w:rPr>
            </w:pPr>
            <w:r w:rsidRPr="006720D9">
              <w:rPr>
                <w:bCs/>
                <w:iCs/>
                <w:sz w:val="23"/>
                <w:szCs w:val="23"/>
                <w:lang w:eastAsia="lt-LT"/>
              </w:rPr>
              <w:t>Banko kodas 40100</w:t>
            </w:r>
          </w:p>
        </w:tc>
        <w:tc>
          <w:tcPr>
            <w:tcW w:w="4762" w:type="dxa"/>
            <w:shd w:val="clear" w:color="auto" w:fill="auto"/>
          </w:tcPr>
          <w:p w14:paraId="3E4331C3" w14:textId="77777777" w:rsidR="005C2B28" w:rsidRPr="006720D9" w:rsidRDefault="005C2B28" w:rsidP="005C2B28">
            <w:pPr>
              <w:jc w:val="both"/>
              <w:rPr>
                <w:bCs/>
                <w:iCs/>
                <w:sz w:val="23"/>
                <w:szCs w:val="23"/>
                <w:lang w:eastAsia="lt-LT"/>
              </w:rPr>
            </w:pPr>
            <w:r w:rsidRPr="006720D9">
              <w:rPr>
                <w:bCs/>
                <w:iCs/>
                <w:sz w:val="23"/>
                <w:szCs w:val="23"/>
                <w:lang w:eastAsia="lt-LT"/>
              </w:rPr>
              <w:t>El. p.</w:t>
            </w:r>
          </w:p>
          <w:p w14:paraId="32D8E586" w14:textId="77777777" w:rsidR="005C2B28" w:rsidRPr="006720D9" w:rsidRDefault="005C2B28" w:rsidP="005C2B28">
            <w:pPr>
              <w:rPr>
                <w:sz w:val="23"/>
                <w:szCs w:val="23"/>
                <w:lang w:eastAsia="lt-LT"/>
              </w:rPr>
            </w:pPr>
            <w:r w:rsidRPr="006720D9">
              <w:rPr>
                <w:sz w:val="23"/>
                <w:szCs w:val="23"/>
                <w:lang w:eastAsia="lt-LT"/>
              </w:rPr>
              <w:t xml:space="preserve">A. s. Nr. </w:t>
            </w:r>
          </w:p>
          <w:p w14:paraId="45EA1DCC" w14:textId="77777777" w:rsidR="005C2B28" w:rsidRPr="006720D9" w:rsidRDefault="005C2B28" w:rsidP="005C2B28">
            <w:pPr>
              <w:rPr>
                <w:sz w:val="23"/>
                <w:szCs w:val="23"/>
                <w:lang w:eastAsia="lt-LT"/>
              </w:rPr>
            </w:pPr>
            <w:r w:rsidRPr="006720D9">
              <w:rPr>
                <w:sz w:val="23"/>
                <w:szCs w:val="23"/>
                <w:lang w:eastAsia="lt-LT"/>
              </w:rPr>
              <w:t>Bankas</w:t>
            </w:r>
          </w:p>
          <w:p w14:paraId="146CC408" w14:textId="4185E5F7" w:rsidR="005C2B28" w:rsidRPr="006720D9" w:rsidRDefault="005C2B28" w:rsidP="005C2B28">
            <w:pPr>
              <w:jc w:val="both"/>
              <w:rPr>
                <w:bCs/>
                <w:iCs/>
                <w:sz w:val="23"/>
                <w:szCs w:val="23"/>
                <w:lang w:eastAsia="lt-LT"/>
              </w:rPr>
            </w:pPr>
            <w:r w:rsidRPr="006720D9">
              <w:rPr>
                <w:sz w:val="23"/>
                <w:szCs w:val="23"/>
                <w:lang w:eastAsia="lt-LT"/>
              </w:rPr>
              <w:t>Banko kodas</w:t>
            </w:r>
          </w:p>
        </w:tc>
      </w:tr>
      <w:tr w:rsidR="005C2B28" w:rsidRPr="006720D9" w14:paraId="23CABCF0" w14:textId="77777777" w:rsidTr="006720D9">
        <w:trPr>
          <w:trHeight w:val="458"/>
        </w:trPr>
        <w:tc>
          <w:tcPr>
            <w:tcW w:w="4766" w:type="dxa"/>
            <w:shd w:val="clear" w:color="auto" w:fill="auto"/>
          </w:tcPr>
          <w:p w14:paraId="7978FDD0" w14:textId="77777777" w:rsidR="005C2B28" w:rsidRPr="006720D9" w:rsidRDefault="005C2B28" w:rsidP="005C2B28">
            <w:pPr>
              <w:jc w:val="both"/>
              <w:rPr>
                <w:iCs/>
                <w:sz w:val="23"/>
                <w:szCs w:val="23"/>
                <w:lang w:eastAsia="lt-LT"/>
              </w:rPr>
            </w:pPr>
            <w:r w:rsidRPr="006720D9">
              <w:rPr>
                <w:iCs/>
                <w:sz w:val="23"/>
                <w:szCs w:val="23"/>
                <w:lang w:eastAsia="lt-LT"/>
              </w:rPr>
              <w:t>Įregistruota Juridinių asmenų registre</w:t>
            </w:r>
          </w:p>
          <w:p w14:paraId="584E6C16" w14:textId="07D4F797" w:rsidR="005C2B28" w:rsidRPr="006720D9" w:rsidRDefault="005C2B28" w:rsidP="005C2B28">
            <w:pPr>
              <w:jc w:val="both"/>
              <w:rPr>
                <w:bCs/>
                <w:iCs/>
                <w:sz w:val="23"/>
                <w:szCs w:val="23"/>
                <w:lang w:eastAsia="lt-LT"/>
              </w:rPr>
            </w:pPr>
          </w:p>
        </w:tc>
        <w:tc>
          <w:tcPr>
            <w:tcW w:w="4762" w:type="dxa"/>
            <w:shd w:val="clear" w:color="auto" w:fill="auto"/>
          </w:tcPr>
          <w:p w14:paraId="5F169C89" w14:textId="77777777" w:rsidR="005C2B28" w:rsidRPr="006720D9" w:rsidRDefault="005C2B28" w:rsidP="005C2B28">
            <w:pPr>
              <w:jc w:val="both"/>
              <w:rPr>
                <w:iCs/>
                <w:sz w:val="23"/>
                <w:szCs w:val="23"/>
                <w:lang w:eastAsia="lt-LT"/>
              </w:rPr>
            </w:pPr>
            <w:r w:rsidRPr="006720D9">
              <w:rPr>
                <w:iCs/>
                <w:sz w:val="23"/>
                <w:szCs w:val="23"/>
                <w:lang w:eastAsia="lt-LT"/>
              </w:rPr>
              <w:t>Įregistruota Juridinių asmenų registre</w:t>
            </w:r>
          </w:p>
          <w:p w14:paraId="018022BE" w14:textId="77777777" w:rsidR="005C2B28" w:rsidRPr="006720D9" w:rsidRDefault="005C2B28" w:rsidP="005C2B28">
            <w:pPr>
              <w:jc w:val="both"/>
              <w:rPr>
                <w:bCs/>
                <w:iCs/>
                <w:sz w:val="23"/>
                <w:szCs w:val="23"/>
                <w:lang w:eastAsia="lt-LT"/>
              </w:rPr>
            </w:pPr>
          </w:p>
          <w:p w14:paraId="4ED6DC35" w14:textId="48A3FB37" w:rsidR="005C2B28" w:rsidRPr="006720D9" w:rsidRDefault="005C2B28" w:rsidP="005C2B28">
            <w:pPr>
              <w:rPr>
                <w:sz w:val="23"/>
                <w:szCs w:val="23"/>
                <w:lang w:eastAsia="lt-LT"/>
              </w:rPr>
            </w:pPr>
          </w:p>
        </w:tc>
      </w:tr>
      <w:tr w:rsidR="006720D9" w:rsidRPr="006720D9" w14:paraId="79F67EF3" w14:textId="77777777" w:rsidTr="00756A19">
        <w:trPr>
          <w:trHeight w:val="357"/>
        </w:trPr>
        <w:tc>
          <w:tcPr>
            <w:tcW w:w="4766" w:type="dxa"/>
            <w:shd w:val="clear" w:color="auto" w:fill="auto"/>
          </w:tcPr>
          <w:p w14:paraId="04520328" w14:textId="77777777" w:rsidR="006720D9" w:rsidRPr="006720D9" w:rsidRDefault="006720D9" w:rsidP="006720D9">
            <w:pPr>
              <w:jc w:val="both"/>
              <w:rPr>
                <w:bCs/>
                <w:iCs/>
                <w:sz w:val="23"/>
                <w:szCs w:val="23"/>
                <w:lang w:eastAsia="lt-LT"/>
              </w:rPr>
            </w:pPr>
            <w:r w:rsidRPr="006720D9">
              <w:rPr>
                <w:bCs/>
                <w:iCs/>
                <w:sz w:val="23"/>
                <w:szCs w:val="23"/>
                <w:lang w:eastAsia="lt-LT"/>
              </w:rPr>
              <w:lastRenderedPageBreak/>
              <w:t>_____________________________</w:t>
            </w:r>
          </w:p>
          <w:p w14:paraId="7235FEE2" w14:textId="54423169" w:rsidR="006720D9" w:rsidRPr="006720D9" w:rsidRDefault="00FC7BC2" w:rsidP="006720D9">
            <w:pPr>
              <w:jc w:val="both"/>
              <w:rPr>
                <w:bCs/>
                <w:iCs/>
                <w:strike/>
                <w:sz w:val="23"/>
                <w:szCs w:val="23"/>
                <w:lang w:eastAsia="lt-LT"/>
              </w:rPr>
            </w:pPr>
            <w:r>
              <w:rPr>
                <w:bCs/>
                <w:iCs/>
                <w:sz w:val="23"/>
                <w:szCs w:val="23"/>
                <w:vertAlign w:val="superscript"/>
                <w:lang w:eastAsia="lt-LT"/>
              </w:rPr>
              <w:t xml:space="preserve">                      </w:t>
            </w:r>
            <w:r w:rsidR="006720D9" w:rsidRPr="006720D9">
              <w:rPr>
                <w:bCs/>
                <w:iCs/>
                <w:sz w:val="23"/>
                <w:szCs w:val="23"/>
                <w:vertAlign w:val="superscript"/>
                <w:lang w:eastAsia="lt-LT"/>
              </w:rPr>
              <w:t>(</w:t>
            </w:r>
            <w:r w:rsidR="006720D9" w:rsidRPr="00FC7BC2">
              <w:rPr>
                <w:bCs/>
                <w:iCs/>
                <w:sz w:val="23"/>
                <w:szCs w:val="23"/>
                <w:vertAlign w:val="superscript"/>
                <w:lang w:eastAsia="lt-LT"/>
              </w:rPr>
              <w:t>pareigos,</w:t>
            </w:r>
            <w:r w:rsidR="006720D9" w:rsidRPr="006720D9">
              <w:rPr>
                <w:bCs/>
                <w:iCs/>
                <w:sz w:val="23"/>
                <w:szCs w:val="23"/>
                <w:vertAlign w:val="superscript"/>
                <w:lang w:eastAsia="lt-LT"/>
              </w:rPr>
              <w:t xml:space="preserve"> vardas, pavardė)</w:t>
            </w:r>
          </w:p>
        </w:tc>
        <w:tc>
          <w:tcPr>
            <w:tcW w:w="4762" w:type="dxa"/>
            <w:shd w:val="clear" w:color="auto" w:fill="auto"/>
          </w:tcPr>
          <w:p w14:paraId="63A5D17E" w14:textId="77777777" w:rsidR="006720D9" w:rsidRPr="006720D9" w:rsidRDefault="006720D9" w:rsidP="006720D9">
            <w:pPr>
              <w:jc w:val="both"/>
              <w:rPr>
                <w:bCs/>
                <w:iCs/>
                <w:sz w:val="23"/>
                <w:szCs w:val="23"/>
                <w:lang w:eastAsia="lt-LT"/>
              </w:rPr>
            </w:pPr>
            <w:r w:rsidRPr="006720D9">
              <w:rPr>
                <w:bCs/>
                <w:iCs/>
                <w:sz w:val="23"/>
                <w:szCs w:val="23"/>
                <w:lang w:eastAsia="lt-LT"/>
              </w:rPr>
              <w:t>_____________________________</w:t>
            </w:r>
          </w:p>
          <w:p w14:paraId="091EB445" w14:textId="6B62C35C" w:rsidR="006720D9" w:rsidRPr="006720D9" w:rsidRDefault="006720D9" w:rsidP="006720D9">
            <w:pPr>
              <w:tabs>
                <w:tab w:val="left" w:pos="870"/>
                <w:tab w:val="center" w:pos="2300"/>
              </w:tabs>
              <w:rPr>
                <w:bCs/>
                <w:iCs/>
                <w:strike/>
                <w:sz w:val="23"/>
                <w:szCs w:val="23"/>
                <w:vertAlign w:val="superscript"/>
                <w:lang w:eastAsia="lt-LT"/>
              </w:rPr>
            </w:pPr>
            <w:r w:rsidRPr="006720D9">
              <w:rPr>
                <w:bCs/>
                <w:iCs/>
                <w:sz w:val="23"/>
                <w:szCs w:val="23"/>
                <w:vertAlign w:val="superscript"/>
                <w:lang w:eastAsia="lt-LT"/>
              </w:rPr>
              <w:tab/>
            </w:r>
            <w:r w:rsidRPr="00FC7BC2">
              <w:rPr>
                <w:bCs/>
                <w:iCs/>
                <w:sz w:val="23"/>
                <w:szCs w:val="23"/>
                <w:vertAlign w:val="superscript"/>
                <w:lang w:eastAsia="lt-LT"/>
              </w:rPr>
              <w:t>(pareigos,</w:t>
            </w:r>
            <w:r w:rsidRPr="006720D9">
              <w:rPr>
                <w:bCs/>
                <w:iCs/>
                <w:sz w:val="23"/>
                <w:szCs w:val="23"/>
                <w:vertAlign w:val="superscript"/>
                <w:lang w:eastAsia="lt-LT"/>
              </w:rPr>
              <w:t xml:space="preserve"> vardas, pavardė)</w:t>
            </w:r>
          </w:p>
        </w:tc>
      </w:tr>
      <w:tr w:rsidR="006720D9" w:rsidRPr="006720D9" w14:paraId="21A9288D" w14:textId="77777777" w:rsidTr="00756A19">
        <w:trPr>
          <w:trHeight w:val="169"/>
        </w:trPr>
        <w:tc>
          <w:tcPr>
            <w:tcW w:w="4766" w:type="dxa"/>
            <w:shd w:val="clear" w:color="auto" w:fill="auto"/>
          </w:tcPr>
          <w:p w14:paraId="0EDF8D25" w14:textId="46ED928A" w:rsidR="006720D9" w:rsidRPr="006720D9" w:rsidRDefault="006720D9" w:rsidP="006720D9">
            <w:pPr>
              <w:tabs>
                <w:tab w:val="left" w:pos="600"/>
                <w:tab w:val="center" w:pos="2302"/>
              </w:tabs>
              <w:rPr>
                <w:bCs/>
                <w:iCs/>
                <w:sz w:val="23"/>
                <w:szCs w:val="23"/>
                <w:vertAlign w:val="superscript"/>
                <w:lang w:eastAsia="lt-LT"/>
              </w:rPr>
            </w:pPr>
            <w:r w:rsidRPr="006720D9">
              <w:rPr>
                <w:iCs/>
                <w:sz w:val="23"/>
                <w:szCs w:val="23"/>
                <w:lang w:eastAsia="lt-LT"/>
              </w:rPr>
              <w:t>____________________________</w:t>
            </w:r>
          </w:p>
        </w:tc>
        <w:tc>
          <w:tcPr>
            <w:tcW w:w="4762" w:type="dxa"/>
            <w:shd w:val="clear" w:color="auto" w:fill="auto"/>
          </w:tcPr>
          <w:p w14:paraId="11BD2E62" w14:textId="231B8430" w:rsidR="006720D9" w:rsidRPr="006720D9" w:rsidRDefault="006720D9" w:rsidP="006720D9">
            <w:pPr>
              <w:tabs>
                <w:tab w:val="left" w:pos="780"/>
                <w:tab w:val="center" w:pos="2300"/>
              </w:tabs>
              <w:rPr>
                <w:bCs/>
                <w:iCs/>
                <w:sz w:val="23"/>
                <w:szCs w:val="23"/>
                <w:vertAlign w:val="superscript"/>
                <w:lang w:eastAsia="lt-LT"/>
              </w:rPr>
            </w:pPr>
            <w:r w:rsidRPr="006720D9">
              <w:rPr>
                <w:bCs/>
                <w:iCs/>
                <w:sz w:val="23"/>
                <w:szCs w:val="23"/>
                <w:lang w:eastAsia="lt-LT"/>
              </w:rPr>
              <w:t>_____________________________</w:t>
            </w:r>
          </w:p>
        </w:tc>
      </w:tr>
      <w:tr w:rsidR="006720D9" w:rsidRPr="006720D9" w14:paraId="1E9D0AE7" w14:textId="77777777" w:rsidTr="00756A19">
        <w:trPr>
          <w:trHeight w:val="87"/>
        </w:trPr>
        <w:tc>
          <w:tcPr>
            <w:tcW w:w="4766" w:type="dxa"/>
            <w:shd w:val="clear" w:color="auto" w:fill="auto"/>
          </w:tcPr>
          <w:p w14:paraId="71857B3B" w14:textId="547D1B65" w:rsidR="006720D9" w:rsidRPr="006720D9" w:rsidRDefault="00FC7BC2" w:rsidP="006720D9">
            <w:pPr>
              <w:jc w:val="both"/>
              <w:rPr>
                <w:iCs/>
                <w:sz w:val="23"/>
                <w:szCs w:val="23"/>
                <w:lang w:eastAsia="lt-LT"/>
              </w:rPr>
            </w:pPr>
            <w:r>
              <w:rPr>
                <w:iCs/>
                <w:sz w:val="23"/>
                <w:szCs w:val="23"/>
                <w:vertAlign w:val="superscript"/>
                <w:lang w:eastAsia="lt-LT"/>
              </w:rPr>
              <w:t xml:space="preserve">                                     </w:t>
            </w:r>
            <w:r w:rsidR="006720D9" w:rsidRPr="006720D9">
              <w:rPr>
                <w:iCs/>
                <w:sz w:val="23"/>
                <w:szCs w:val="23"/>
                <w:vertAlign w:val="superscript"/>
                <w:lang w:eastAsia="lt-LT"/>
              </w:rPr>
              <w:t>(parašas)</w:t>
            </w:r>
          </w:p>
        </w:tc>
        <w:tc>
          <w:tcPr>
            <w:tcW w:w="4762" w:type="dxa"/>
            <w:shd w:val="clear" w:color="auto" w:fill="auto"/>
          </w:tcPr>
          <w:p w14:paraId="28D56C00" w14:textId="6A1F2A13" w:rsidR="006720D9" w:rsidRPr="006720D9" w:rsidRDefault="00FC7BC2" w:rsidP="006720D9">
            <w:pPr>
              <w:jc w:val="both"/>
              <w:rPr>
                <w:bCs/>
                <w:iCs/>
                <w:sz w:val="23"/>
                <w:szCs w:val="23"/>
                <w:lang w:eastAsia="lt-LT"/>
              </w:rPr>
            </w:pPr>
            <w:r>
              <w:rPr>
                <w:bCs/>
                <w:iCs/>
                <w:sz w:val="23"/>
                <w:szCs w:val="23"/>
                <w:vertAlign w:val="superscript"/>
                <w:lang w:eastAsia="lt-LT"/>
              </w:rPr>
              <w:t xml:space="preserve">                                   </w:t>
            </w:r>
            <w:r w:rsidR="006720D9" w:rsidRPr="006720D9">
              <w:rPr>
                <w:bCs/>
                <w:iCs/>
                <w:sz w:val="23"/>
                <w:szCs w:val="23"/>
                <w:vertAlign w:val="superscript"/>
                <w:lang w:eastAsia="lt-LT"/>
              </w:rPr>
              <w:t>(parašas)“</w:t>
            </w:r>
          </w:p>
        </w:tc>
      </w:tr>
      <w:tr w:rsidR="006720D9" w:rsidRPr="006720D9" w14:paraId="5AFDE332" w14:textId="77777777" w:rsidTr="00756A19">
        <w:trPr>
          <w:trHeight w:val="72"/>
        </w:trPr>
        <w:tc>
          <w:tcPr>
            <w:tcW w:w="4766" w:type="dxa"/>
            <w:shd w:val="clear" w:color="auto" w:fill="auto"/>
          </w:tcPr>
          <w:p w14:paraId="09B7FDAA" w14:textId="5D8443BF" w:rsidR="006720D9" w:rsidRPr="006720D9" w:rsidRDefault="006720D9" w:rsidP="006720D9">
            <w:pPr>
              <w:ind w:firstLine="709"/>
              <w:jc w:val="both"/>
              <w:rPr>
                <w:iCs/>
                <w:sz w:val="23"/>
                <w:szCs w:val="23"/>
                <w:vertAlign w:val="superscript"/>
                <w:lang w:eastAsia="lt-LT"/>
              </w:rPr>
            </w:pPr>
          </w:p>
        </w:tc>
        <w:tc>
          <w:tcPr>
            <w:tcW w:w="4762" w:type="dxa"/>
            <w:shd w:val="clear" w:color="auto" w:fill="auto"/>
          </w:tcPr>
          <w:p w14:paraId="728B09A5" w14:textId="38BD9EDD" w:rsidR="006720D9" w:rsidRPr="006720D9" w:rsidRDefault="006720D9" w:rsidP="006720D9">
            <w:pPr>
              <w:ind w:firstLine="714"/>
              <w:jc w:val="both"/>
              <w:rPr>
                <w:bCs/>
                <w:iCs/>
                <w:sz w:val="23"/>
                <w:szCs w:val="23"/>
                <w:vertAlign w:val="superscript"/>
                <w:lang w:eastAsia="lt-LT"/>
              </w:rPr>
            </w:pPr>
          </w:p>
        </w:tc>
      </w:tr>
    </w:tbl>
    <w:bookmarkEnd w:id="7"/>
    <w:p w14:paraId="6735DADA" w14:textId="54FF389A" w:rsidR="006D435B" w:rsidRPr="006720D9" w:rsidRDefault="006D435B" w:rsidP="00DA7796">
      <w:pPr>
        <w:pStyle w:val="Sraopastraipa"/>
        <w:tabs>
          <w:tab w:val="left" w:pos="1134"/>
          <w:tab w:val="left" w:pos="1276"/>
        </w:tabs>
        <w:ind w:left="851"/>
        <w:jc w:val="both"/>
        <w:rPr>
          <w:sz w:val="23"/>
          <w:szCs w:val="23"/>
        </w:rPr>
      </w:pPr>
      <w:r w:rsidRPr="006720D9">
        <w:rPr>
          <w:sz w:val="23"/>
          <w:szCs w:val="23"/>
        </w:rPr>
        <w:t xml:space="preserve">2. </w:t>
      </w:r>
      <w:r w:rsidR="00736AFC" w:rsidRPr="006720D9">
        <w:rPr>
          <w:sz w:val="23"/>
          <w:szCs w:val="23"/>
        </w:rPr>
        <w:t>S</w:t>
      </w:r>
      <w:r w:rsidR="00C02C90" w:rsidRPr="006720D9">
        <w:rPr>
          <w:sz w:val="23"/>
          <w:szCs w:val="23"/>
        </w:rPr>
        <w:t>kelbti Teisės aktų registre</w:t>
      </w:r>
      <w:r w:rsidR="00054FE1" w:rsidRPr="006720D9">
        <w:rPr>
          <w:sz w:val="23"/>
          <w:szCs w:val="23"/>
        </w:rPr>
        <w:t xml:space="preserve"> </w:t>
      </w:r>
      <w:r w:rsidR="00C02C90" w:rsidRPr="006720D9">
        <w:rPr>
          <w:sz w:val="23"/>
          <w:szCs w:val="23"/>
        </w:rPr>
        <w:t>ir savivaldybės interneto svetainėje.</w:t>
      </w:r>
    </w:p>
    <w:p w14:paraId="2B39088B" w14:textId="77777777" w:rsidR="006E5FA0" w:rsidRPr="006720D9" w:rsidRDefault="006E5FA0" w:rsidP="00DA7796">
      <w:pPr>
        <w:tabs>
          <w:tab w:val="center" w:pos="4820"/>
          <w:tab w:val="right" w:pos="9639"/>
        </w:tabs>
        <w:jc w:val="both"/>
        <w:rPr>
          <w:sz w:val="23"/>
          <w:szCs w:val="23"/>
        </w:rPr>
      </w:pPr>
    </w:p>
    <w:p w14:paraId="12A0CED7" w14:textId="79C09A9D" w:rsidR="00C523AA" w:rsidRPr="006720D9" w:rsidRDefault="00C523AA" w:rsidP="00DA7796">
      <w:pPr>
        <w:tabs>
          <w:tab w:val="center" w:pos="4820"/>
          <w:tab w:val="right" w:pos="9639"/>
        </w:tabs>
        <w:jc w:val="both"/>
        <w:rPr>
          <w:sz w:val="23"/>
          <w:szCs w:val="23"/>
        </w:rPr>
      </w:pPr>
      <w:r w:rsidRPr="006720D9">
        <w:rPr>
          <w:sz w:val="23"/>
          <w:szCs w:val="23"/>
        </w:rPr>
        <w:t>Savivaldybės meras</w:t>
      </w:r>
      <w:r w:rsidR="006F46E1">
        <w:rPr>
          <w:sz w:val="23"/>
          <w:szCs w:val="23"/>
        </w:rPr>
        <w:tab/>
      </w:r>
      <w:r w:rsidR="006F46E1">
        <w:rPr>
          <w:sz w:val="23"/>
          <w:szCs w:val="23"/>
        </w:rPr>
        <w:tab/>
        <w:t xml:space="preserve">Antanas Kalnius </w:t>
      </w:r>
    </w:p>
    <w:p w14:paraId="3E2BD9A2" w14:textId="77777777" w:rsidR="00C523AA" w:rsidRPr="006720D9" w:rsidRDefault="00C523AA" w:rsidP="00DA7796">
      <w:pPr>
        <w:jc w:val="both"/>
        <w:rPr>
          <w:sz w:val="23"/>
          <w:szCs w:val="23"/>
        </w:rPr>
      </w:pPr>
    </w:p>
    <w:p w14:paraId="5E2B5A9D" w14:textId="77777777" w:rsidR="00736AFC" w:rsidRDefault="00736AFC" w:rsidP="00DA7796">
      <w:pPr>
        <w:jc w:val="both"/>
        <w:rPr>
          <w:sz w:val="23"/>
          <w:szCs w:val="23"/>
        </w:rPr>
      </w:pPr>
    </w:p>
    <w:p w14:paraId="0BBF0963" w14:textId="77777777" w:rsidR="006F46E1" w:rsidRDefault="006F46E1" w:rsidP="00DA7796">
      <w:pPr>
        <w:jc w:val="both"/>
        <w:rPr>
          <w:sz w:val="23"/>
          <w:szCs w:val="23"/>
        </w:rPr>
      </w:pPr>
    </w:p>
    <w:p w14:paraId="06DAB6EA" w14:textId="77777777" w:rsidR="006F46E1" w:rsidRDefault="006F46E1" w:rsidP="00DA7796">
      <w:pPr>
        <w:jc w:val="both"/>
        <w:rPr>
          <w:sz w:val="23"/>
          <w:szCs w:val="23"/>
        </w:rPr>
      </w:pPr>
    </w:p>
    <w:p w14:paraId="34249DB0" w14:textId="77777777" w:rsidR="006F46E1" w:rsidRDefault="006F46E1" w:rsidP="00DA7796">
      <w:pPr>
        <w:jc w:val="both"/>
        <w:rPr>
          <w:sz w:val="23"/>
          <w:szCs w:val="23"/>
        </w:rPr>
      </w:pPr>
    </w:p>
    <w:p w14:paraId="66D35A9A" w14:textId="77777777" w:rsidR="006F46E1" w:rsidRDefault="006F46E1" w:rsidP="00DA7796">
      <w:pPr>
        <w:jc w:val="both"/>
        <w:rPr>
          <w:sz w:val="23"/>
          <w:szCs w:val="23"/>
        </w:rPr>
      </w:pPr>
    </w:p>
    <w:p w14:paraId="38E926C2" w14:textId="77777777" w:rsidR="006F46E1" w:rsidRDefault="006F46E1" w:rsidP="00DA7796">
      <w:pPr>
        <w:jc w:val="both"/>
        <w:rPr>
          <w:sz w:val="23"/>
          <w:szCs w:val="23"/>
        </w:rPr>
      </w:pPr>
    </w:p>
    <w:p w14:paraId="5DE2B6CD" w14:textId="77777777" w:rsidR="006F46E1" w:rsidRDefault="006F46E1" w:rsidP="00DA7796">
      <w:pPr>
        <w:jc w:val="both"/>
        <w:rPr>
          <w:sz w:val="23"/>
          <w:szCs w:val="23"/>
        </w:rPr>
      </w:pPr>
    </w:p>
    <w:p w14:paraId="5592A0BB" w14:textId="77777777" w:rsidR="006F46E1" w:rsidRDefault="006F46E1" w:rsidP="00DA7796">
      <w:pPr>
        <w:jc w:val="both"/>
        <w:rPr>
          <w:sz w:val="23"/>
          <w:szCs w:val="23"/>
        </w:rPr>
      </w:pPr>
    </w:p>
    <w:p w14:paraId="5ABEDC34" w14:textId="77777777" w:rsidR="006F46E1" w:rsidRDefault="006F46E1" w:rsidP="00DA7796">
      <w:pPr>
        <w:jc w:val="both"/>
        <w:rPr>
          <w:sz w:val="23"/>
          <w:szCs w:val="23"/>
        </w:rPr>
      </w:pPr>
    </w:p>
    <w:p w14:paraId="5035915C" w14:textId="77777777" w:rsidR="006F46E1" w:rsidRDefault="006F46E1" w:rsidP="00DA7796">
      <w:pPr>
        <w:jc w:val="both"/>
        <w:rPr>
          <w:sz w:val="23"/>
          <w:szCs w:val="23"/>
        </w:rPr>
      </w:pPr>
    </w:p>
    <w:p w14:paraId="20030A21" w14:textId="77777777" w:rsidR="006F46E1" w:rsidRDefault="006F46E1" w:rsidP="00DA7796">
      <w:pPr>
        <w:jc w:val="both"/>
        <w:rPr>
          <w:sz w:val="23"/>
          <w:szCs w:val="23"/>
        </w:rPr>
      </w:pPr>
    </w:p>
    <w:p w14:paraId="6AA43A08" w14:textId="77777777" w:rsidR="006F46E1" w:rsidRDefault="006F46E1" w:rsidP="00DA7796">
      <w:pPr>
        <w:jc w:val="both"/>
        <w:rPr>
          <w:sz w:val="23"/>
          <w:szCs w:val="23"/>
        </w:rPr>
      </w:pPr>
    </w:p>
    <w:p w14:paraId="4827F085" w14:textId="77777777" w:rsidR="006F46E1" w:rsidRDefault="006F46E1" w:rsidP="00DA7796">
      <w:pPr>
        <w:jc w:val="both"/>
        <w:rPr>
          <w:sz w:val="23"/>
          <w:szCs w:val="23"/>
        </w:rPr>
      </w:pPr>
    </w:p>
    <w:p w14:paraId="071469C2" w14:textId="77777777" w:rsidR="006F46E1" w:rsidRDefault="006F46E1" w:rsidP="00DA7796">
      <w:pPr>
        <w:jc w:val="both"/>
        <w:rPr>
          <w:sz w:val="23"/>
          <w:szCs w:val="23"/>
        </w:rPr>
      </w:pPr>
    </w:p>
    <w:p w14:paraId="25BF91F3" w14:textId="77777777" w:rsidR="006F46E1" w:rsidRDefault="006F46E1" w:rsidP="00DA7796">
      <w:pPr>
        <w:jc w:val="both"/>
        <w:rPr>
          <w:sz w:val="23"/>
          <w:szCs w:val="23"/>
        </w:rPr>
      </w:pPr>
    </w:p>
    <w:p w14:paraId="0AFDEF2A" w14:textId="77777777" w:rsidR="006F46E1" w:rsidRDefault="006F46E1" w:rsidP="00DA7796">
      <w:pPr>
        <w:jc w:val="both"/>
        <w:rPr>
          <w:sz w:val="23"/>
          <w:szCs w:val="23"/>
        </w:rPr>
      </w:pPr>
    </w:p>
    <w:p w14:paraId="2C46C59D" w14:textId="77777777" w:rsidR="006F46E1" w:rsidRDefault="006F46E1" w:rsidP="00DA7796">
      <w:pPr>
        <w:jc w:val="both"/>
        <w:rPr>
          <w:sz w:val="23"/>
          <w:szCs w:val="23"/>
        </w:rPr>
      </w:pPr>
    </w:p>
    <w:p w14:paraId="5693AA80" w14:textId="77777777" w:rsidR="006F46E1" w:rsidRDefault="006F46E1" w:rsidP="00DA7796">
      <w:pPr>
        <w:jc w:val="both"/>
        <w:rPr>
          <w:sz w:val="23"/>
          <w:szCs w:val="23"/>
        </w:rPr>
      </w:pPr>
    </w:p>
    <w:p w14:paraId="0E7E5954" w14:textId="77777777" w:rsidR="006F46E1" w:rsidRDefault="006F46E1" w:rsidP="00DA7796">
      <w:pPr>
        <w:jc w:val="both"/>
        <w:rPr>
          <w:sz w:val="23"/>
          <w:szCs w:val="23"/>
        </w:rPr>
      </w:pPr>
    </w:p>
    <w:p w14:paraId="44D93FAB" w14:textId="77777777" w:rsidR="006F46E1" w:rsidRDefault="006F46E1" w:rsidP="00DA7796">
      <w:pPr>
        <w:jc w:val="both"/>
        <w:rPr>
          <w:sz w:val="23"/>
          <w:szCs w:val="23"/>
        </w:rPr>
      </w:pPr>
    </w:p>
    <w:p w14:paraId="21DDD38A" w14:textId="77777777" w:rsidR="006F46E1" w:rsidRDefault="006F46E1" w:rsidP="00DA7796">
      <w:pPr>
        <w:jc w:val="both"/>
        <w:rPr>
          <w:sz w:val="23"/>
          <w:szCs w:val="23"/>
        </w:rPr>
      </w:pPr>
    </w:p>
    <w:p w14:paraId="37F7682B" w14:textId="77777777" w:rsidR="006F46E1" w:rsidRDefault="006F46E1" w:rsidP="00DA7796">
      <w:pPr>
        <w:jc w:val="both"/>
        <w:rPr>
          <w:sz w:val="23"/>
          <w:szCs w:val="23"/>
        </w:rPr>
      </w:pPr>
    </w:p>
    <w:p w14:paraId="7B51D551" w14:textId="77777777" w:rsidR="006F46E1" w:rsidRDefault="006F46E1" w:rsidP="00DA7796">
      <w:pPr>
        <w:jc w:val="both"/>
        <w:rPr>
          <w:sz w:val="23"/>
          <w:szCs w:val="23"/>
        </w:rPr>
      </w:pPr>
    </w:p>
    <w:p w14:paraId="5710E533" w14:textId="77777777" w:rsidR="006F46E1" w:rsidRDefault="006F46E1" w:rsidP="00DA7796">
      <w:pPr>
        <w:jc w:val="both"/>
        <w:rPr>
          <w:sz w:val="23"/>
          <w:szCs w:val="23"/>
        </w:rPr>
      </w:pPr>
    </w:p>
    <w:p w14:paraId="2E5E8642" w14:textId="77777777" w:rsidR="006F46E1" w:rsidRDefault="006F46E1" w:rsidP="00DA7796">
      <w:pPr>
        <w:jc w:val="both"/>
        <w:rPr>
          <w:sz w:val="23"/>
          <w:szCs w:val="23"/>
        </w:rPr>
      </w:pPr>
    </w:p>
    <w:p w14:paraId="7D1AE8AC" w14:textId="77777777" w:rsidR="006F46E1" w:rsidRDefault="006F46E1" w:rsidP="00DA7796">
      <w:pPr>
        <w:jc w:val="both"/>
        <w:rPr>
          <w:sz w:val="23"/>
          <w:szCs w:val="23"/>
        </w:rPr>
      </w:pPr>
    </w:p>
    <w:p w14:paraId="6942C518" w14:textId="77777777" w:rsidR="006F46E1" w:rsidRDefault="006F46E1" w:rsidP="00DA7796">
      <w:pPr>
        <w:jc w:val="both"/>
        <w:rPr>
          <w:sz w:val="23"/>
          <w:szCs w:val="23"/>
        </w:rPr>
      </w:pPr>
    </w:p>
    <w:p w14:paraId="52C4B2FC" w14:textId="77777777" w:rsidR="006F46E1" w:rsidRDefault="006F46E1" w:rsidP="00DA7796">
      <w:pPr>
        <w:jc w:val="both"/>
        <w:rPr>
          <w:sz w:val="23"/>
          <w:szCs w:val="23"/>
        </w:rPr>
      </w:pPr>
    </w:p>
    <w:p w14:paraId="0089DF72" w14:textId="77777777" w:rsidR="006F46E1" w:rsidRDefault="006F46E1" w:rsidP="00DA7796">
      <w:pPr>
        <w:jc w:val="both"/>
        <w:rPr>
          <w:sz w:val="23"/>
          <w:szCs w:val="23"/>
        </w:rPr>
      </w:pPr>
    </w:p>
    <w:p w14:paraId="7568F475" w14:textId="77777777" w:rsidR="006F46E1" w:rsidRDefault="006F46E1" w:rsidP="00DA7796">
      <w:pPr>
        <w:jc w:val="both"/>
        <w:rPr>
          <w:sz w:val="23"/>
          <w:szCs w:val="23"/>
        </w:rPr>
      </w:pPr>
    </w:p>
    <w:p w14:paraId="3517AC35" w14:textId="77777777" w:rsidR="006F46E1" w:rsidRDefault="006F46E1" w:rsidP="00DA7796">
      <w:pPr>
        <w:jc w:val="both"/>
        <w:rPr>
          <w:sz w:val="23"/>
          <w:szCs w:val="23"/>
        </w:rPr>
      </w:pPr>
    </w:p>
    <w:p w14:paraId="05DF0F0F" w14:textId="77777777" w:rsidR="006F46E1" w:rsidRDefault="006F46E1" w:rsidP="00DA7796">
      <w:pPr>
        <w:jc w:val="both"/>
        <w:rPr>
          <w:sz w:val="23"/>
          <w:szCs w:val="23"/>
        </w:rPr>
      </w:pPr>
    </w:p>
    <w:p w14:paraId="212AB902" w14:textId="77777777" w:rsidR="006F46E1" w:rsidRDefault="006F46E1" w:rsidP="00DA7796">
      <w:pPr>
        <w:jc w:val="both"/>
        <w:rPr>
          <w:sz w:val="23"/>
          <w:szCs w:val="23"/>
        </w:rPr>
      </w:pPr>
    </w:p>
    <w:p w14:paraId="79B434A3" w14:textId="77777777" w:rsidR="006F46E1" w:rsidRDefault="006F46E1" w:rsidP="00DA7796">
      <w:pPr>
        <w:jc w:val="both"/>
        <w:rPr>
          <w:sz w:val="23"/>
          <w:szCs w:val="23"/>
        </w:rPr>
      </w:pPr>
    </w:p>
    <w:p w14:paraId="6857638D" w14:textId="77777777" w:rsidR="006F46E1" w:rsidRDefault="006F46E1" w:rsidP="00DA7796">
      <w:pPr>
        <w:jc w:val="both"/>
        <w:rPr>
          <w:sz w:val="23"/>
          <w:szCs w:val="23"/>
        </w:rPr>
      </w:pPr>
    </w:p>
    <w:p w14:paraId="518228C8" w14:textId="77777777" w:rsidR="006F46E1" w:rsidRDefault="006F46E1" w:rsidP="00DA7796">
      <w:pPr>
        <w:jc w:val="both"/>
        <w:rPr>
          <w:sz w:val="23"/>
          <w:szCs w:val="23"/>
        </w:rPr>
      </w:pPr>
    </w:p>
    <w:p w14:paraId="464B2C83" w14:textId="77777777" w:rsidR="006F46E1" w:rsidRDefault="006F46E1" w:rsidP="00DA7796">
      <w:pPr>
        <w:jc w:val="both"/>
        <w:rPr>
          <w:sz w:val="23"/>
          <w:szCs w:val="23"/>
        </w:rPr>
      </w:pPr>
    </w:p>
    <w:p w14:paraId="4CA20926" w14:textId="77777777" w:rsidR="006F46E1" w:rsidRDefault="006F46E1" w:rsidP="00DA7796">
      <w:pPr>
        <w:jc w:val="both"/>
        <w:rPr>
          <w:sz w:val="23"/>
          <w:szCs w:val="23"/>
        </w:rPr>
      </w:pPr>
    </w:p>
    <w:p w14:paraId="36C93FF0" w14:textId="77777777" w:rsidR="006F46E1" w:rsidRDefault="006F46E1" w:rsidP="00DA7796">
      <w:pPr>
        <w:jc w:val="both"/>
        <w:rPr>
          <w:sz w:val="23"/>
          <w:szCs w:val="23"/>
        </w:rPr>
      </w:pPr>
    </w:p>
    <w:p w14:paraId="53554237" w14:textId="77777777" w:rsidR="006F46E1" w:rsidRDefault="006F46E1" w:rsidP="00DA7796">
      <w:pPr>
        <w:jc w:val="both"/>
        <w:rPr>
          <w:sz w:val="23"/>
          <w:szCs w:val="23"/>
        </w:rPr>
      </w:pPr>
    </w:p>
    <w:p w14:paraId="30D937BD" w14:textId="77777777" w:rsidR="006F46E1" w:rsidRPr="006720D9" w:rsidRDefault="006F46E1" w:rsidP="00DA7796">
      <w:pPr>
        <w:jc w:val="both"/>
        <w:rPr>
          <w:sz w:val="23"/>
          <w:szCs w:val="23"/>
        </w:rPr>
      </w:pPr>
    </w:p>
    <w:p w14:paraId="693EE550" w14:textId="2922A43F" w:rsidR="0073635F" w:rsidRDefault="006720D9" w:rsidP="006F46E1">
      <w:pPr>
        <w:rPr>
          <w:rFonts w:ascii="Arial" w:hAnsi="Arial" w:cs="Arial"/>
          <w:color w:val="212529"/>
          <w:shd w:val="clear" w:color="auto" w:fill="FFFFFF"/>
        </w:rPr>
      </w:pPr>
      <w:r>
        <w:rPr>
          <w:szCs w:val="24"/>
        </w:rPr>
        <w:t>D</w:t>
      </w:r>
      <w:r w:rsidR="00435E0D" w:rsidRPr="00DA7796">
        <w:rPr>
          <w:szCs w:val="24"/>
        </w:rPr>
        <w:t>alia Činkienė</w:t>
      </w:r>
    </w:p>
    <w:sectPr w:rsidR="0073635F" w:rsidSect="006F46E1">
      <w:headerReference w:type="first" r:id="rId9"/>
      <w:pgSz w:w="11906" w:h="16838" w:code="9"/>
      <w:pgMar w:top="1418"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2D4F01" w14:textId="77777777" w:rsidR="00063392" w:rsidRPr="00DA7796" w:rsidRDefault="00063392" w:rsidP="00494D76">
      <w:r w:rsidRPr="00DA7796">
        <w:separator/>
      </w:r>
    </w:p>
  </w:endnote>
  <w:endnote w:type="continuationSeparator" w:id="0">
    <w:p w14:paraId="497AFFB3" w14:textId="77777777" w:rsidR="00063392" w:rsidRPr="00DA7796" w:rsidRDefault="00063392" w:rsidP="00494D76">
      <w:r w:rsidRPr="00DA77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FDEC88" w14:textId="77777777" w:rsidR="00063392" w:rsidRPr="00DA7796" w:rsidRDefault="00063392" w:rsidP="00494D76">
      <w:r w:rsidRPr="00DA7796">
        <w:separator/>
      </w:r>
    </w:p>
  </w:footnote>
  <w:footnote w:type="continuationSeparator" w:id="0">
    <w:p w14:paraId="76B6E06B" w14:textId="77777777" w:rsidR="00063392" w:rsidRPr="00DA7796" w:rsidRDefault="00063392" w:rsidP="00494D76">
      <w:r w:rsidRPr="00DA77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1C252E" w14:textId="3CCB4129" w:rsidR="00B61E48" w:rsidRPr="00DA7796" w:rsidRDefault="00B61E48" w:rsidP="00B61E48">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5EC8416"/>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193B2E85"/>
    <w:multiLevelType w:val="multilevel"/>
    <w:tmpl w:val="F0CE97EE"/>
    <w:lvl w:ilvl="0">
      <w:start w:val="1"/>
      <w:numFmt w:val="decimal"/>
      <w:lvlText w:val="%1."/>
      <w:lvlJc w:val="left"/>
      <w:pPr>
        <w:ind w:left="840" w:hanging="360"/>
      </w:pPr>
      <w:rPr>
        <w:rFonts w:hint="default"/>
        <w:strike w:val="0"/>
      </w:rPr>
    </w:lvl>
    <w:lvl w:ilvl="1">
      <w:start w:val="1"/>
      <w:numFmt w:val="decimal"/>
      <w:lvlText w:val="%1.%2."/>
      <w:lvlJc w:val="left"/>
      <w:pPr>
        <w:ind w:left="9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2C4C37"/>
    <w:multiLevelType w:val="multilevel"/>
    <w:tmpl w:val="F6501558"/>
    <w:lvl w:ilvl="0">
      <w:start w:val="1"/>
      <w:numFmt w:val="decimal"/>
      <w:lvlText w:val="%1."/>
      <w:lvlJc w:val="left"/>
      <w:pPr>
        <w:ind w:left="1070" w:hanging="360"/>
      </w:pPr>
      <w:rPr>
        <w:rFonts w:hint="default"/>
        <w:b w:val="0"/>
        <w:bCs w:val="0"/>
        <w:strike w:val="0"/>
        <w:color w:val="000000" w:themeColor="text1"/>
      </w:rPr>
    </w:lvl>
    <w:lvl w:ilvl="1">
      <w:start w:val="1"/>
      <w:numFmt w:val="decimal"/>
      <w:isLgl/>
      <w:lvlText w:val="%1.%2."/>
      <w:lvlJc w:val="left"/>
      <w:pPr>
        <w:ind w:left="1608" w:hanging="61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45C31FAA"/>
    <w:multiLevelType w:val="hybridMultilevel"/>
    <w:tmpl w:val="0C5C76A6"/>
    <w:lvl w:ilvl="0" w:tplc="68ECA1C8">
      <w:start w:val="1"/>
      <w:numFmt w:val="decimal"/>
      <w:lvlText w:val="%1)"/>
      <w:lvlJc w:val="left"/>
      <w:pPr>
        <w:tabs>
          <w:tab w:val="num" w:pos="1728"/>
        </w:tabs>
        <w:ind w:left="1728" w:hanging="432"/>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4" w15:restartNumberingAfterBreak="0">
    <w:nsid w:val="4C034D7A"/>
    <w:multiLevelType w:val="hybridMultilevel"/>
    <w:tmpl w:val="92FEB6B4"/>
    <w:lvl w:ilvl="0" w:tplc="510248C2">
      <w:start w:val="2"/>
      <w:numFmt w:val="decimal"/>
      <w:lvlText w:val="%1."/>
      <w:lvlJc w:val="left"/>
      <w:pPr>
        <w:tabs>
          <w:tab w:val="num" w:pos="1440"/>
        </w:tabs>
        <w:ind w:left="1440" w:hanging="360"/>
      </w:pPr>
      <w:rPr>
        <w:rFonts w:hint="default"/>
      </w:r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5" w15:restartNumberingAfterBreak="0">
    <w:nsid w:val="678361BD"/>
    <w:multiLevelType w:val="hybridMultilevel"/>
    <w:tmpl w:val="C5E0D746"/>
    <w:lvl w:ilvl="0" w:tplc="4EEAE940">
      <w:start w:val="1"/>
      <w:numFmt w:val="decimal"/>
      <w:lvlText w:val="%1."/>
      <w:lvlJc w:val="left"/>
      <w:pPr>
        <w:tabs>
          <w:tab w:val="num" w:pos="1656"/>
        </w:tabs>
        <w:ind w:left="1656" w:hanging="360"/>
      </w:pPr>
      <w:rPr>
        <w:rFonts w:hint="default"/>
      </w:rPr>
    </w:lvl>
    <w:lvl w:ilvl="1" w:tplc="04270019">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6" w15:restartNumberingAfterBreak="0">
    <w:nsid w:val="6BB008CE"/>
    <w:multiLevelType w:val="hybridMultilevel"/>
    <w:tmpl w:val="ACA8309A"/>
    <w:lvl w:ilvl="0" w:tplc="51BAC0C4">
      <w:start w:val="1"/>
      <w:numFmt w:val="decimal"/>
      <w:lvlText w:val="%1."/>
      <w:lvlJc w:val="left"/>
      <w:pPr>
        <w:ind w:left="1765" w:hanging="360"/>
      </w:pPr>
      <w:rPr>
        <w:rFonts w:hint="default"/>
      </w:rPr>
    </w:lvl>
    <w:lvl w:ilvl="1" w:tplc="04270019" w:tentative="1">
      <w:start w:val="1"/>
      <w:numFmt w:val="lowerLetter"/>
      <w:lvlText w:val="%2."/>
      <w:lvlJc w:val="left"/>
      <w:pPr>
        <w:ind w:left="2485" w:hanging="360"/>
      </w:pPr>
    </w:lvl>
    <w:lvl w:ilvl="2" w:tplc="0427001B" w:tentative="1">
      <w:start w:val="1"/>
      <w:numFmt w:val="lowerRoman"/>
      <w:lvlText w:val="%3."/>
      <w:lvlJc w:val="right"/>
      <w:pPr>
        <w:ind w:left="3205" w:hanging="180"/>
      </w:pPr>
    </w:lvl>
    <w:lvl w:ilvl="3" w:tplc="0427000F" w:tentative="1">
      <w:start w:val="1"/>
      <w:numFmt w:val="decimal"/>
      <w:lvlText w:val="%4."/>
      <w:lvlJc w:val="left"/>
      <w:pPr>
        <w:ind w:left="3925" w:hanging="360"/>
      </w:pPr>
    </w:lvl>
    <w:lvl w:ilvl="4" w:tplc="04270019" w:tentative="1">
      <w:start w:val="1"/>
      <w:numFmt w:val="lowerLetter"/>
      <w:lvlText w:val="%5."/>
      <w:lvlJc w:val="left"/>
      <w:pPr>
        <w:ind w:left="4645" w:hanging="360"/>
      </w:pPr>
    </w:lvl>
    <w:lvl w:ilvl="5" w:tplc="0427001B" w:tentative="1">
      <w:start w:val="1"/>
      <w:numFmt w:val="lowerRoman"/>
      <w:lvlText w:val="%6."/>
      <w:lvlJc w:val="right"/>
      <w:pPr>
        <w:ind w:left="5365" w:hanging="180"/>
      </w:pPr>
    </w:lvl>
    <w:lvl w:ilvl="6" w:tplc="0427000F" w:tentative="1">
      <w:start w:val="1"/>
      <w:numFmt w:val="decimal"/>
      <w:lvlText w:val="%7."/>
      <w:lvlJc w:val="left"/>
      <w:pPr>
        <w:ind w:left="6085" w:hanging="360"/>
      </w:pPr>
    </w:lvl>
    <w:lvl w:ilvl="7" w:tplc="04270019" w:tentative="1">
      <w:start w:val="1"/>
      <w:numFmt w:val="lowerLetter"/>
      <w:lvlText w:val="%8."/>
      <w:lvlJc w:val="left"/>
      <w:pPr>
        <w:ind w:left="6805" w:hanging="360"/>
      </w:pPr>
    </w:lvl>
    <w:lvl w:ilvl="8" w:tplc="0427001B" w:tentative="1">
      <w:start w:val="1"/>
      <w:numFmt w:val="lowerRoman"/>
      <w:lvlText w:val="%9."/>
      <w:lvlJc w:val="right"/>
      <w:pPr>
        <w:ind w:left="7525" w:hanging="180"/>
      </w:pPr>
    </w:lvl>
  </w:abstractNum>
  <w:num w:numId="1" w16cid:durableId="1457677743">
    <w:abstractNumId w:val="5"/>
  </w:num>
  <w:num w:numId="2" w16cid:durableId="1717389957">
    <w:abstractNumId w:val="3"/>
  </w:num>
  <w:num w:numId="3" w16cid:durableId="1814056925">
    <w:abstractNumId w:val="4"/>
  </w:num>
  <w:num w:numId="4" w16cid:durableId="1970814760">
    <w:abstractNumId w:val="0"/>
  </w:num>
  <w:num w:numId="5" w16cid:durableId="626741515">
    <w:abstractNumId w:val="1"/>
  </w:num>
  <w:num w:numId="6" w16cid:durableId="758645806">
    <w:abstractNumId w:val="6"/>
  </w:num>
  <w:num w:numId="7" w16cid:durableId="110335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A68"/>
    <w:rsid w:val="00003A70"/>
    <w:rsid w:val="00006EBE"/>
    <w:rsid w:val="0001279D"/>
    <w:rsid w:val="00012826"/>
    <w:rsid w:val="0001394A"/>
    <w:rsid w:val="00026CD7"/>
    <w:rsid w:val="00032B0D"/>
    <w:rsid w:val="00037ECD"/>
    <w:rsid w:val="00043E69"/>
    <w:rsid w:val="0005391E"/>
    <w:rsid w:val="00054FE1"/>
    <w:rsid w:val="00063392"/>
    <w:rsid w:val="00063C17"/>
    <w:rsid w:val="000653FC"/>
    <w:rsid w:val="000672B2"/>
    <w:rsid w:val="00073E20"/>
    <w:rsid w:val="000756E1"/>
    <w:rsid w:val="00076D54"/>
    <w:rsid w:val="000800AC"/>
    <w:rsid w:val="00084C8C"/>
    <w:rsid w:val="0008544F"/>
    <w:rsid w:val="000A55A7"/>
    <w:rsid w:val="000D5D7B"/>
    <w:rsid w:val="000E0FC4"/>
    <w:rsid w:val="000E2DFD"/>
    <w:rsid w:val="000E45B0"/>
    <w:rsid w:val="000F0B6E"/>
    <w:rsid w:val="000F7355"/>
    <w:rsid w:val="00100105"/>
    <w:rsid w:val="00100B51"/>
    <w:rsid w:val="001045D1"/>
    <w:rsid w:val="00105A31"/>
    <w:rsid w:val="00110268"/>
    <w:rsid w:val="00110B71"/>
    <w:rsid w:val="00121880"/>
    <w:rsid w:val="00122606"/>
    <w:rsid w:val="00125C3C"/>
    <w:rsid w:val="00127961"/>
    <w:rsid w:val="001316E3"/>
    <w:rsid w:val="00133997"/>
    <w:rsid w:val="00142C0A"/>
    <w:rsid w:val="001446A1"/>
    <w:rsid w:val="00147019"/>
    <w:rsid w:val="001506CC"/>
    <w:rsid w:val="001557DB"/>
    <w:rsid w:val="00160B8E"/>
    <w:rsid w:val="001676B5"/>
    <w:rsid w:val="00167918"/>
    <w:rsid w:val="00167A95"/>
    <w:rsid w:val="00172681"/>
    <w:rsid w:val="00172EF1"/>
    <w:rsid w:val="00175D00"/>
    <w:rsid w:val="00181866"/>
    <w:rsid w:val="0019761F"/>
    <w:rsid w:val="001A03EE"/>
    <w:rsid w:val="001A09C4"/>
    <w:rsid w:val="001B2B5D"/>
    <w:rsid w:val="001B7B14"/>
    <w:rsid w:val="001C308D"/>
    <w:rsid w:val="001C3C0C"/>
    <w:rsid w:val="001C4449"/>
    <w:rsid w:val="001D61CC"/>
    <w:rsid w:val="001F1301"/>
    <w:rsid w:val="001F4192"/>
    <w:rsid w:val="001F4467"/>
    <w:rsid w:val="00200B38"/>
    <w:rsid w:val="002108B7"/>
    <w:rsid w:val="002148ED"/>
    <w:rsid w:val="002176B4"/>
    <w:rsid w:val="00221AB6"/>
    <w:rsid w:val="002239CE"/>
    <w:rsid w:val="002300FA"/>
    <w:rsid w:val="002316AE"/>
    <w:rsid w:val="00236365"/>
    <w:rsid w:val="00260046"/>
    <w:rsid w:val="00260BEC"/>
    <w:rsid w:val="00260C76"/>
    <w:rsid w:val="00263754"/>
    <w:rsid w:val="00263F3F"/>
    <w:rsid w:val="00270485"/>
    <w:rsid w:val="00275BDC"/>
    <w:rsid w:val="00281C39"/>
    <w:rsid w:val="00293D7A"/>
    <w:rsid w:val="0029589A"/>
    <w:rsid w:val="002974F8"/>
    <w:rsid w:val="002A1B56"/>
    <w:rsid w:val="002B275E"/>
    <w:rsid w:val="002B693D"/>
    <w:rsid w:val="002C2BF3"/>
    <w:rsid w:val="002C6751"/>
    <w:rsid w:val="002D1241"/>
    <w:rsid w:val="002D1303"/>
    <w:rsid w:val="002D1C2B"/>
    <w:rsid w:val="002E0667"/>
    <w:rsid w:val="002E4A37"/>
    <w:rsid w:val="002F14BE"/>
    <w:rsid w:val="002F4CEC"/>
    <w:rsid w:val="002F794E"/>
    <w:rsid w:val="00304BB7"/>
    <w:rsid w:val="00316DC5"/>
    <w:rsid w:val="00316DC7"/>
    <w:rsid w:val="00317AF9"/>
    <w:rsid w:val="003268C5"/>
    <w:rsid w:val="00330BB2"/>
    <w:rsid w:val="0033256E"/>
    <w:rsid w:val="00332853"/>
    <w:rsid w:val="00334B3A"/>
    <w:rsid w:val="00334CC5"/>
    <w:rsid w:val="00341212"/>
    <w:rsid w:val="00342761"/>
    <w:rsid w:val="003505D4"/>
    <w:rsid w:val="00354B15"/>
    <w:rsid w:val="00355310"/>
    <w:rsid w:val="00362830"/>
    <w:rsid w:val="00367FAC"/>
    <w:rsid w:val="00371118"/>
    <w:rsid w:val="00372EDE"/>
    <w:rsid w:val="00373C04"/>
    <w:rsid w:val="00374401"/>
    <w:rsid w:val="0037590D"/>
    <w:rsid w:val="00394711"/>
    <w:rsid w:val="003966D1"/>
    <w:rsid w:val="003A79D1"/>
    <w:rsid w:val="003B1014"/>
    <w:rsid w:val="003B2059"/>
    <w:rsid w:val="003B4512"/>
    <w:rsid w:val="003B50A2"/>
    <w:rsid w:val="003B57BA"/>
    <w:rsid w:val="003C0C69"/>
    <w:rsid w:val="003C32A0"/>
    <w:rsid w:val="003C342F"/>
    <w:rsid w:val="003D1C71"/>
    <w:rsid w:val="003D4BD5"/>
    <w:rsid w:val="003E19AD"/>
    <w:rsid w:val="003E774B"/>
    <w:rsid w:val="003F1334"/>
    <w:rsid w:val="003F2793"/>
    <w:rsid w:val="003F3419"/>
    <w:rsid w:val="003F3ACD"/>
    <w:rsid w:val="0040249E"/>
    <w:rsid w:val="00404575"/>
    <w:rsid w:val="00417F76"/>
    <w:rsid w:val="00420604"/>
    <w:rsid w:val="00420F97"/>
    <w:rsid w:val="00421E21"/>
    <w:rsid w:val="00434197"/>
    <w:rsid w:val="00435E0D"/>
    <w:rsid w:val="00437B81"/>
    <w:rsid w:val="00437C6C"/>
    <w:rsid w:val="00441439"/>
    <w:rsid w:val="00451A5F"/>
    <w:rsid w:val="00454CF7"/>
    <w:rsid w:val="00454D87"/>
    <w:rsid w:val="004618D8"/>
    <w:rsid w:val="00463155"/>
    <w:rsid w:val="0046406A"/>
    <w:rsid w:val="00471879"/>
    <w:rsid w:val="00480F1D"/>
    <w:rsid w:val="004867D0"/>
    <w:rsid w:val="00486CAB"/>
    <w:rsid w:val="00494D76"/>
    <w:rsid w:val="004A6215"/>
    <w:rsid w:val="004B37C1"/>
    <w:rsid w:val="004B3E65"/>
    <w:rsid w:val="004C6607"/>
    <w:rsid w:val="004D0546"/>
    <w:rsid w:val="004D3E59"/>
    <w:rsid w:val="004E0C21"/>
    <w:rsid w:val="004E149C"/>
    <w:rsid w:val="004E4178"/>
    <w:rsid w:val="004E67CE"/>
    <w:rsid w:val="004F4F1F"/>
    <w:rsid w:val="0050509B"/>
    <w:rsid w:val="00505B80"/>
    <w:rsid w:val="00511343"/>
    <w:rsid w:val="00513B4E"/>
    <w:rsid w:val="00514571"/>
    <w:rsid w:val="0051616D"/>
    <w:rsid w:val="005271F1"/>
    <w:rsid w:val="00527428"/>
    <w:rsid w:val="00527AE4"/>
    <w:rsid w:val="00530F9D"/>
    <w:rsid w:val="00531127"/>
    <w:rsid w:val="00532701"/>
    <w:rsid w:val="005357CB"/>
    <w:rsid w:val="0054461D"/>
    <w:rsid w:val="00546EC2"/>
    <w:rsid w:val="005531C5"/>
    <w:rsid w:val="00555D68"/>
    <w:rsid w:val="005565A1"/>
    <w:rsid w:val="005634AA"/>
    <w:rsid w:val="00566804"/>
    <w:rsid w:val="00567549"/>
    <w:rsid w:val="0057027E"/>
    <w:rsid w:val="00570A11"/>
    <w:rsid w:val="00573E9C"/>
    <w:rsid w:val="00574C78"/>
    <w:rsid w:val="005761AA"/>
    <w:rsid w:val="00580254"/>
    <w:rsid w:val="00580419"/>
    <w:rsid w:val="00592032"/>
    <w:rsid w:val="00593E5E"/>
    <w:rsid w:val="005940D7"/>
    <w:rsid w:val="00596989"/>
    <w:rsid w:val="005970AA"/>
    <w:rsid w:val="005B322E"/>
    <w:rsid w:val="005B5B98"/>
    <w:rsid w:val="005C1899"/>
    <w:rsid w:val="005C2B28"/>
    <w:rsid w:val="005C61A8"/>
    <w:rsid w:val="005C7E7B"/>
    <w:rsid w:val="005D096D"/>
    <w:rsid w:val="005D236F"/>
    <w:rsid w:val="005F58C6"/>
    <w:rsid w:val="00604194"/>
    <w:rsid w:val="00611482"/>
    <w:rsid w:val="00612BE3"/>
    <w:rsid w:val="00616B92"/>
    <w:rsid w:val="00616BFB"/>
    <w:rsid w:val="00620745"/>
    <w:rsid w:val="006256A2"/>
    <w:rsid w:val="00626103"/>
    <w:rsid w:val="006265C1"/>
    <w:rsid w:val="00626C8E"/>
    <w:rsid w:val="00627480"/>
    <w:rsid w:val="006356D7"/>
    <w:rsid w:val="0063665F"/>
    <w:rsid w:val="00641A9C"/>
    <w:rsid w:val="00651B64"/>
    <w:rsid w:val="0065292D"/>
    <w:rsid w:val="00663ED6"/>
    <w:rsid w:val="00670C87"/>
    <w:rsid w:val="006720D9"/>
    <w:rsid w:val="00684F5A"/>
    <w:rsid w:val="006869C1"/>
    <w:rsid w:val="00687709"/>
    <w:rsid w:val="006A67D2"/>
    <w:rsid w:val="006B096E"/>
    <w:rsid w:val="006B0A8F"/>
    <w:rsid w:val="006B13F0"/>
    <w:rsid w:val="006B5B2E"/>
    <w:rsid w:val="006B5CFC"/>
    <w:rsid w:val="006C52A7"/>
    <w:rsid w:val="006D21AA"/>
    <w:rsid w:val="006D383F"/>
    <w:rsid w:val="006D3B9F"/>
    <w:rsid w:val="006D435B"/>
    <w:rsid w:val="006D6C14"/>
    <w:rsid w:val="006E2CDC"/>
    <w:rsid w:val="006E5B94"/>
    <w:rsid w:val="006E5FA0"/>
    <w:rsid w:val="006E69F7"/>
    <w:rsid w:val="006E7364"/>
    <w:rsid w:val="006F0631"/>
    <w:rsid w:val="006F2DC8"/>
    <w:rsid w:val="006F39D6"/>
    <w:rsid w:val="006F3FC8"/>
    <w:rsid w:val="006F46E1"/>
    <w:rsid w:val="006F721D"/>
    <w:rsid w:val="007012B7"/>
    <w:rsid w:val="007055A6"/>
    <w:rsid w:val="00705655"/>
    <w:rsid w:val="00705A8C"/>
    <w:rsid w:val="007168C5"/>
    <w:rsid w:val="0072379C"/>
    <w:rsid w:val="00733EC7"/>
    <w:rsid w:val="0073502E"/>
    <w:rsid w:val="0073611B"/>
    <w:rsid w:val="0073635F"/>
    <w:rsid w:val="00736AFC"/>
    <w:rsid w:val="00737C7B"/>
    <w:rsid w:val="007401FF"/>
    <w:rsid w:val="007437EE"/>
    <w:rsid w:val="00754E97"/>
    <w:rsid w:val="0076667B"/>
    <w:rsid w:val="0076799A"/>
    <w:rsid w:val="00775A81"/>
    <w:rsid w:val="00775F82"/>
    <w:rsid w:val="00777C29"/>
    <w:rsid w:val="0078331C"/>
    <w:rsid w:val="00793DDB"/>
    <w:rsid w:val="00793F68"/>
    <w:rsid w:val="00794453"/>
    <w:rsid w:val="007968B7"/>
    <w:rsid w:val="00796D6E"/>
    <w:rsid w:val="007A15D2"/>
    <w:rsid w:val="007A3F58"/>
    <w:rsid w:val="007A6A7A"/>
    <w:rsid w:val="007B3CAC"/>
    <w:rsid w:val="007B60A0"/>
    <w:rsid w:val="007C0E9B"/>
    <w:rsid w:val="007D51B2"/>
    <w:rsid w:val="007E0EC7"/>
    <w:rsid w:val="007E296E"/>
    <w:rsid w:val="007E3DB6"/>
    <w:rsid w:val="007E697F"/>
    <w:rsid w:val="007F183D"/>
    <w:rsid w:val="007F54B0"/>
    <w:rsid w:val="00800CE1"/>
    <w:rsid w:val="008021FA"/>
    <w:rsid w:val="0081055E"/>
    <w:rsid w:val="008107A0"/>
    <w:rsid w:val="00811C8C"/>
    <w:rsid w:val="00812D82"/>
    <w:rsid w:val="00814F95"/>
    <w:rsid w:val="00820540"/>
    <w:rsid w:val="00822EB3"/>
    <w:rsid w:val="00826D4A"/>
    <w:rsid w:val="00832D25"/>
    <w:rsid w:val="00835629"/>
    <w:rsid w:val="00835D2F"/>
    <w:rsid w:val="0084115F"/>
    <w:rsid w:val="008457CA"/>
    <w:rsid w:val="00856042"/>
    <w:rsid w:val="008666C4"/>
    <w:rsid w:val="00867098"/>
    <w:rsid w:val="00867A34"/>
    <w:rsid w:val="0087381A"/>
    <w:rsid w:val="00874CF0"/>
    <w:rsid w:val="00874D41"/>
    <w:rsid w:val="008775CE"/>
    <w:rsid w:val="00880DE0"/>
    <w:rsid w:val="008872F3"/>
    <w:rsid w:val="00892F4C"/>
    <w:rsid w:val="008A05E6"/>
    <w:rsid w:val="008A0B58"/>
    <w:rsid w:val="008B2EEC"/>
    <w:rsid w:val="008B5905"/>
    <w:rsid w:val="008B6AD6"/>
    <w:rsid w:val="008B6E16"/>
    <w:rsid w:val="008C352B"/>
    <w:rsid w:val="008C68A2"/>
    <w:rsid w:val="008D35A6"/>
    <w:rsid w:val="008D59AF"/>
    <w:rsid w:val="008E3072"/>
    <w:rsid w:val="008F64A7"/>
    <w:rsid w:val="008F7E3A"/>
    <w:rsid w:val="00910BE1"/>
    <w:rsid w:val="009111D8"/>
    <w:rsid w:val="00920307"/>
    <w:rsid w:val="0092579F"/>
    <w:rsid w:val="00927DE5"/>
    <w:rsid w:val="00934064"/>
    <w:rsid w:val="0095121F"/>
    <w:rsid w:val="009571B8"/>
    <w:rsid w:val="009574C8"/>
    <w:rsid w:val="00965A69"/>
    <w:rsid w:val="009709E9"/>
    <w:rsid w:val="00973D07"/>
    <w:rsid w:val="009949CF"/>
    <w:rsid w:val="009952F7"/>
    <w:rsid w:val="009A0BCD"/>
    <w:rsid w:val="009B0593"/>
    <w:rsid w:val="009B065F"/>
    <w:rsid w:val="009B3224"/>
    <w:rsid w:val="009B6CAA"/>
    <w:rsid w:val="009C1716"/>
    <w:rsid w:val="009C7AD2"/>
    <w:rsid w:val="009D5E7E"/>
    <w:rsid w:val="009D7CC4"/>
    <w:rsid w:val="009D7D8C"/>
    <w:rsid w:val="009E4D56"/>
    <w:rsid w:val="009F5396"/>
    <w:rsid w:val="009F6D7A"/>
    <w:rsid w:val="00A0213A"/>
    <w:rsid w:val="00A02145"/>
    <w:rsid w:val="00A02533"/>
    <w:rsid w:val="00A044F7"/>
    <w:rsid w:val="00A16C74"/>
    <w:rsid w:val="00A213D6"/>
    <w:rsid w:val="00A26BD2"/>
    <w:rsid w:val="00A332BF"/>
    <w:rsid w:val="00A33990"/>
    <w:rsid w:val="00A34915"/>
    <w:rsid w:val="00A36BCB"/>
    <w:rsid w:val="00A43A22"/>
    <w:rsid w:val="00A44045"/>
    <w:rsid w:val="00A44243"/>
    <w:rsid w:val="00A519DB"/>
    <w:rsid w:val="00A51FE9"/>
    <w:rsid w:val="00A669A3"/>
    <w:rsid w:val="00A67F13"/>
    <w:rsid w:val="00A75C2F"/>
    <w:rsid w:val="00A7793F"/>
    <w:rsid w:val="00A84F8F"/>
    <w:rsid w:val="00A9583C"/>
    <w:rsid w:val="00A97D7E"/>
    <w:rsid w:val="00AA47FF"/>
    <w:rsid w:val="00AC6786"/>
    <w:rsid w:val="00AC713B"/>
    <w:rsid w:val="00AD7CDB"/>
    <w:rsid w:val="00AE2268"/>
    <w:rsid w:val="00AF7765"/>
    <w:rsid w:val="00B026E3"/>
    <w:rsid w:val="00B031AA"/>
    <w:rsid w:val="00B26182"/>
    <w:rsid w:val="00B353E8"/>
    <w:rsid w:val="00B3683B"/>
    <w:rsid w:val="00B4201E"/>
    <w:rsid w:val="00B4614E"/>
    <w:rsid w:val="00B57387"/>
    <w:rsid w:val="00B60463"/>
    <w:rsid w:val="00B61E48"/>
    <w:rsid w:val="00B61EEB"/>
    <w:rsid w:val="00B62123"/>
    <w:rsid w:val="00B679F6"/>
    <w:rsid w:val="00B75C0E"/>
    <w:rsid w:val="00B767ED"/>
    <w:rsid w:val="00B8284C"/>
    <w:rsid w:val="00B855EC"/>
    <w:rsid w:val="00B91CCE"/>
    <w:rsid w:val="00B94E2F"/>
    <w:rsid w:val="00BA1C4B"/>
    <w:rsid w:val="00BA71E4"/>
    <w:rsid w:val="00BB248F"/>
    <w:rsid w:val="00BC0897"/>
    <w:rsid w:val="00BC4D2B"/>
    <w:rsid w:val="00BC649C"/>
    <w:rsid w:val="00BE166F"/>
    <w:rsid w:val="00BF24C7"/>
    <w:rsid w:val="00BF6923"/>
    <w:rsid w:val="00C02C90"/>
    <w:rsid w:val="00C02D20"/>
    <w:rsid w:val="00C07EAB"/>
    <w:rsid w:val="00C1049B"/>
    <w:rsid w:val="00C142E6"/>
    <w:rsid w:val="00C151C8"/>
    <w:rsid w:val="00C233B3"/>
    <w:rsid w:val="00C23C0A"/>
    <w:rsid w:val="00C31753"/>
    <w:rsid w:val="00C31CE6"/>
    <w:rsid w:val="00C46DAF"/>
    <w:rsid w:val="00C523AA"/>
    <w:rsid w:val="00C548FC"/>
    <w:rsid w:val="00C61E03"/>
    <w:rsid w:val="00C705CA"/>
    <w:rsid w:val="00C76A55"/>
    <w:rsid w:val="00C820E2"/>
    <w:rsid w:val="00C82831"/>
    <w:rsid w:val="00C877B3"/>
    <w:rsid w:val="00C920F8"/>
    <w:rsid w:val="00C952E3"/>
    <w:rsid w:val="00CA2B95"/>
    <w:rsid w:val="00CA6255"/>
    <w:rsid w:val="00CB3793"/>
    <w:rsid w:val="00CB577A"/>
    <w:rsid w:val="00CC2E3D"/>
    <w:rsid w:val="00CC724C"/>
    <w:rsid w:val="00CD1418"/>
    <w:rsid w:val="00CD5270"/>
    <w:rsid w:val="00CD6A2F"/>
    <w:rsid w:val="00CE1213"/>
    <w:rsid w:val="00CF11FE"/>
    <w:rsid w:val="00CF3EA3"/>
    <w:rsid w:val="00CF5BE7"/>
    <w:rsid w:val="00CF5C1F"/>
    <w:rsid w:val="00D05E41"/>
    <w:rsid w:val="00D108E8"/>
    <w:rsid w:val="00D1227E"/>
    <w:rsid w:val="00D16870"/>
    <w:rsid w:val="00D16B62"/>
    <w:rsid w:val="00D174D6"/>
    <w:rsid w:val="00D21617"/>
    <w:rsid w:val="00D3208A"/>
    <w:rsid w:val="00D32978"/>
    <w:rsid w:val="00D330C5"/>
    <w:rsid w:val="00D369FB"/>
    <w:rsid w:val="00D463E7"/>
    <w:rsid w:val="00D55E6D"/>
    <w:rsid w:val="00D56C7F"/>
    <w:rsid w:val="00D649C4"/>
    <w:rsid w:val="00D6759F"/>
    <w:rsid w:val="00D70CE7"/>
    <w:rsid w:val="00D7288D"/>
    <w:rsid w:val="00D73292"/>
    <w:rsid w:val="00D762F8"/>
    <w:rsid w:val="00D76301"/>
    <w:rsid w:val="00D82AF3"/>
    <w:rsid w:val="00D8671C"/>
    <w:rsid w:val="00D949A7"/>
    <w:rsid w:val="00DA7796"/>
    <w:rsid w:val="00DB44FF"/>
    <w:rsid w:val="00DB6241"/>
    <w:rsid w:val="00DC3D7F"/>
    <w:rsid w:val="00DC4374"/>
    <w:rsid w:val="00DC67F0"/>
    <w:rsid w:val="00DD29E7"/>
    <w:rsid w:val="00DD3162"/>
    <w:rsid w:val="00DD4F4F"/>
    <w:rsid w:val="00DD54BD"/>
    <w:rsid w:val="00DD5F9A"/>
    <w:rsid w:val="00DD6ADF"/>
    <w:rsid w:val="00DD7E04"/>
    <w:rsid w:val="00DF0AF2"/>
    <w:rsid w:val="00DF1C3D"/>
    <w:rsid w:val="00E02BFC"/>
    <w:rsid w:val="00E03F17"/>
    <w:rsid w:val="00E12B2E"/>
    <w:rsid w:val="00E13A68"/>
    <w:rsid w:val="00E13E1C"/>
    <w:rsid w:val="00E15F5C"/>
    <w:rsid w:val="00E30698"/>
    <w:rsid w:val="00E306EF"/>
    <w:rsid w:val="00E33E6A"/>
    <w:rsid w:val="00E35101"/>
    <w:rsid w:val="00E47C35"/>
    <w:rsid w:val="00E5147D"/>
    <w:rsid w:val="00E56F56"/>
    <w:rsid w:val="00E702AB"/>
    <w:rsid w:val="00E77526"/>
    <w:rsid w:val="00E801AD"/>
    <w:rsid w:val="00E86771"/>
    <w:rsid w:val="00E9498D"/>
    <w:rsid w:val="00E97336"/>
    <w:rsid w:val="00EA1CE2"/>
    <w:rsid w:val="00EA5C8D"/>
    <w:rsid w:val="00EC325B"/>
    <w:rsid w:val="00EC5A68"/>
    <w:rsid w:val="00EC7B66"/>
    <w:rsid w:val="00ED61CA"/>
    <w:rsid w:val="00EE1887"/>
    <w:rsid w:val="00F03261"/>
    <w:rsid w:val="00F05982"/>
    <w:rsid w:val="00F13403"/>
    <w:rsid w:val="00F17CE7"/>
    <w:rsid w:val="00F22ED7"/>
    <w:rsid w:val="00F30F59"/>
    <w:rsid w:val="00F4241E"/>
    <w:rsid w:val="00F42C3A"/>
    <w:rsid w:val="00F523EA"/>
    <w:rsid w:val="00F56550"/>
    <w:rsid w:val="00F61C42"/>
    <w:rsid w:val="00F62288"/>
    <w:rsid w:val="00F63AFF"/>
    <w:rsid w:val="00F64640"/>
    <w:rsid w:val="00F67200"/>
    <w:rsid w:val="00F71066"/>
    <w:rsid w:val="00F733E4"/>
    <w:rsid w:val="00F73A23"/>
    <w:rsid w:val="00F74D09"/>
    <w:rsid w:val="00F81E51"/>
    <w:rsid w:val="00F83E11"/>
    <w:rsid w:val="00F9641F"/>
    <w:rsid w:val="00FA15B2"/>
    <w:rsid w:val="00FA16EC"/>
    <w:rsid w:val="00FA747D"/>
    <w:rsid w:val="00FB4CE0"/>
    <w:rsid w:val="00FB5676"/>
    <w:rsid w:val="00FB5772"/>
    <w:rsid w:val="00FB6083"/>
    <w:rsid w:val="00FB6C91"/>
    <w:rsid w:val="00FC436E"/>
    <w:rsid w:val="00FC700F"/>
    <w:rsid w:val="00FC7BC2"/>
    <w:rsid w:val="00FE5399"/>
    <w:rsid w:val="00FE5622"/>
    <w:rsid w:val="00FE6196"/>
    <w:rsid w:val="00FF26B0"/>
    <w:rsid w:val="00FF4C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850509"/>
  <w15:docId w15:val="{CFF7AF8C-A795-5949-9CDC-C1C81317E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4D56"/>
    <w:rPr>
      <w:sz w:val="24"/>
      <w:lang w:eastAsia="en-US"/>
    </w:rPr>
  </w:style>
  <w:style w:type="paragraph" w:styleId="Antrat1">
    <w:name w:val="heading 1"/>
    <w:basedOn w:val="prastasis"/>
    <w:next w:val="prastasis"/>
    <w:qFormat/>
    <w:rsid w:val="009E4D56"/>
    <w:pPr>
      <w:keepNext/>
      <w:suppressAutoHyphens/>
      <w:spacing w:before="240" w:after="60"/>
      <w:outlineLvl w:val="0"/>
    </w:pPr>
    <w:rPr>
      <w:rFonts w:ascii="Arial" w:hAnsi="Arial" w:cs="Arial"/>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Char">
    <w:name w:val="Char Char"/>
    <w:basedOn w:val="prastasis"/>
    <w:rsid w:val="009E4D56"/>
    <w:pPr>
      <w:spacing w:after="160" w:line="240" w:lineRule="exact"/>
    </w:pPr>
    <w:rPr>
      <w:rFonts w:ascii="Tahoma" w:hAnsi="Tahoma"/>
      <w:sz w:val="20"/>
      <w:lang w:val="en-US"/>
    </w:rPr>
  </w:style>
  <w:style w:type="paragraph" w:styleId="HTMLiankstoformatuotas">
    <w:name w:val="HTML Preformatted"/>
    <w:basedOn w:val="prastasis"/>
    <w:rsid w:val="009E4D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rsid w:val="009E4D56"/>
    <w:pPr>
      <w:spacing w:after="120"/>
    </w:pPr>
  </w:style>
  <w:style w:type="paragraph" w:customStyle="1" w:styleId="prastasiniatinklio1">
    <w:name w:val="Įprastas (žiniatinklio)1"/>
    <w:basedOn w:val="prastasis"/>
    <w:uiPriority w:val="99"/>
    <w:rsid w:val="009E4D56"/>
    <w:pPr>
      <w:spacing w:before="100" w:beforeAutospacing="1" w:after="100" w:afterAutospacing="1"/>
    </w:pPr>
    <w:rPr>
      <w:szCs w:val="24"/>
      <w:lang w:eastAsia="lt-LT"/>
    </w:rPr>
  </w:style>
  <w:style w:type="paragraph" w:styleId="Pagrindiniotekstotrauka2">
    <w:name w:val="Body Text Indent 2"/>
    <w:basedOn w:val="prastasis"/>
    <w:rsid w:val="009E4D56"/>
    <w:pPr>
      <w:spacing w:after="120" w:line="480" w:lineRule="auto"/>
      <w:ind w:left="283"/>
    </w:pPr>
  </w:style>
  <w:style w:type="paragraph" w:styleId="Pagrindiniotekstotrauka">
    <w:name w:val="Body Text Indent"/>
    <w:basedOn w:val="prastasis"/>
    <w:link w:val="PagrindiniotekstotraukaDiagrama"/>
    <w:rsid w:val="009E4D56"/>
    <w:pPr>
      <w:spacing w:after="120"/>
      <w:ind w:left="283"/>
    </w:pPr>
    <w:rPr>
      <w:lang w:val="x-none"/>
    </w:rPr>
  </w:style>
  <w:style w:type="paragraph" w:styleId="Sraassuenkleliais">
    <w:name w:val="List Bullet"/>
    <w:basedOn w:val="prastasis"/>
    <w:rsid w:val="00A44045"/>
    <w:pPr>
      <w:numPr>
        <w:numId w:val="4"/>
      </w:numPr>
    </w:pPr>
  </w:style>
  <w:style w:type="paragraph" w:styleId="Debesliotekstas">
    <w:name w:val="Balloon Text"/>
    <w:basedOn w:val="prastasis"/>
    <w:link w:val="DebesliotekstasDiagrama"/>
    <w:rsid w:val="00334B3A"/>
    <w:rPr>
      <w:rFonts w:ascii="Tahoma" w:hAnsi="Tahoma"/>
      <w:sz w:val="16"/>
      <w:szCs w:val="16"/>
      <w:lang w:val="x-none"/>
    </w:rPr>
  </w:style>
  <w:style w:type="character" w:customStyle="1" w:styleId="DebesliotekstasDiagrama">
    <w:name w:val="Debesėlio tekstas Diagrama"/>
    <w:link w:val="Debesliotekstas"/>
    <w:rsid w:val="00334B3A"/>
    <w:rPr>
      <w:rFonts w:ascii="Tahoma" w:hAnsi="Tahoma" w:cs="Tahoma"/>
      <w:sz w:val="16"/>
      <w:szCs w:val="16"/>
      <w:lang w:eastAsia="en-US"/>
    </w:rPr>
  </w:style>
  <w:style w:type="paragraph" w:styleId="Antrats">
    <w:name w:val="header"/>
    <w:basedOn w:val="prastasis"/>
    <w:link w:val="AntratsDiagrama"/>
    <w:uiPriority w:val="99"/>
    <w:qFormat/>
    <w:rsid w:val="00494D76"/>
    <w:pPr>
      <w:tabs>
        <w:tab w:val="center" w:pos="4819"/>
        <w:tab w:val="right" w:pos="9638"/>
      </w:tabs>
    </w:pPr>
    <w:rPr>
      <w:lang w:val="x-none"/>
    </w:rPr>
  </w:style>
  <w:style w:type="character" w:customStyle="1" w:styleId="AntratsDiagrama">
    <w:name w:val="Antraštės Diagrama"/>
    <w:link w:val="Antrats"/>
    <w:uiPriority w:val="99"/>
    <w:qFormat/>
    <w:rsid w:val="00494D76"/>
    <w:rPr>
      <w:sz w:val="24"/>
      <w:lang w:eastAsia="en-US"/>
    </w:rPr>
  </w:style>
  <w:style w:type="paragraph" w:styleId="Porat">
    <w:name w:val="footer"/>
    <w:basedOn w:val="prastasis"/>
    <w:link w:val="PoratDiagrama"/>
    <w:rsid w:val="00494D76"/>
    <w:pPr>
      <w:tabs>
        <w:tab w:val="center" w:pos="4819"/>
        <w:tab w:val="right" w:pos="9638"/>
      </w:tabs>
    </w:pPr>
    <w:rPr>
      <w:lang w:val="x-none"/>
    </w:rPr>
  </w:style>
  <w:style w:type="character" w:customStyle="1" w:styleId="PoratDiagrama">
    <w:name w:val="Poraštė Diagrama"/>
    <w:link w:val="Porat"/>
    <w:rsid w:val="00494D76"/>
    <w:rPr>
      <w:sz w:val="24"/>
      <w:lang w:eastAsia="en-US"/>
    </w:rPr>
  </w:style>
  <w:style w:type="character" w:customStyle="1" w:styleId="PagrindiniotekstotraukaDiagrama">
    <w:name w:val="Pagrindinio teksto įtrauka Diagrama"/>
    <w:link w:val="Pagrindiniotekstotrauka"/>
    <w:rsid w:val="007E3DB6"/>
    <w:rPr>
      <w:sz w:val="24"/>
      <w:lang w:eastAsia="en-US"/>
    </w:rPr>
  </w:style>
  <w:style w:type="character" w:customStyle="1" w:styleId="st1">
    <w:name w:val="st1"/>
    <w:rsid w:val="007E697F"/>
  </w:style>
  <w:style w:type="character" w:styleId="Hipersaitas">
    <w:name w:val="Hyperlink"/>
    <w:uiPriority w:val="99"/>
    <w:unhideWhenUsed/>
    <w:rsid w:val="00CB3793"/>
    <w:rPr>
      <w:strike w:val="0"/>
      <w:dstrike w:val="0"/>
      <w:color w:val="0000FF"/>
      <w:u w:val="none"/>
      <w:effect w:val="none"/>
    </w:rPr>
  </w:style>
  <w:style w:type="paragraph" w:styleId="Sraopastraipa">
    <w:name w:val="List Paragraph"/>
    <w:basedOn w:val="prastasis"/>
    <w:uiPriority w:val="34"/>
    <w:qFormat/>
    <w:rsid w:val="003A79D1"/>
    <w:pPr>
      <w:ind w:left="720"/>
      <w:contextualSpacing/>
    </w:pPr>
  </w:style>
  <w:style w:type="paragraph" w:styleId="prastasiniatinklio">
    <w:name w:val="Normal (Web)"/>
    <w:basedOn w:val="prastasis"/>
    <w:uiPriority w:val="99"/>
    <w:unhideWhenUsed/>
    <w:rsid w:val="00B4201E"/>
    <w:pPr>
      <w:spacing w:after="160" w:line="259" w:lineRule="auto"/>
    </w:pPr>
    <w:rPr>
      <w:rFonts w:eastAsiaTheme="minorHAnsi"/>
      <w:szCs w:val="24"/>
    </w:rPr>
  </w:style>
  <w:style w:type="table" w:styleId="Lentelstinklelis">
    <w:name w:val="Table Grid"/>
    <w:basedOn w:val="prastojilentel"/>
    <w:uiPriority w:val="59"/>
    <w:qFormat/>
    <w:rsid w:val="00580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D7288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28209">
      <w:bodyDiv w:val="1"/>
      <w:marLeft w:val="0"/>
      <w:marRight w:val="0"/>
      <w:marTop w:val="0"/>
      <w:marBottom w:val="0"/>
      <w:divBdr>
        <w:top w:val="none" w:sz="0" w:space="0" w:color="auto"/>
        <w:left w:val="none" w:sz="0" w:space="0" w:color="auto"/>
        <w:bottom w:val="none" w:sz="0" w:space="0" w:color="auto"/>
        <w:right w:val="none" w:sz="0" w:space="0" w:color="auto"/>
      </w:divBdr>
    </w:div>
    <w:div w:id="482892276">
      <w:bodyDiv w:val="1"/>
      <w:marLeft w:val="0"/>
      <w:marRight w:val="0"/>
      <w:marTop w:val="0"/>
      <w:marBottom w:val="0"/>
      <w:divBdr>
        <w:top w:val="none" w:sz="0" w:space="0" w:color="auto"/>
        <w:left w:val="none" w:sz="0" w:space="0" w:color="auto"/>
        <w:bottom w:val="none" w:sz="0" w:space="0" w:color="auto"/>
        <w:right w:val="none" w:sz="0" w:space="0" w:color="auto"/>
      </w:divBdr>
    </w:div>
    <w:div w:id="1246960442">
      <w:bodyDiv w:val="1"/>
      <w:marLeft w:val="0"/>
      <w:marRight w:val="0"/>
      <w:marTop w:val="0"/>
      <w:marBottom w:val="0"/>
      <w:divBdr>
        <w:top w:val="none" w:sz="0" w:space="0" w:color="auto"/>
        <w:left w:val="none" w:sz="0" w:space="0" w:color="auto"/>
        <w:bottom w:val="none" w:sz="0" w:space="0" w:color="auto"/>
        <w:right w:val="none" w:sz="0" w:space="0" w:color="auto"/>
      </w:divBdr>
    </w:div>
    <w:div w:id="1308510563">
      <w:bodyDiv w:val="1"/>
      <w:marLeft w:val="0"/>
      <w:marRight w:val="0"/>
      <w:marTop w:val="0"/>
      <w:marBottom w:val="0"/>
      <w:divBdr>
        <w:top w:val="none" w:sz="0" w:space="0" w:color="auto"/>
        <w:left w:val="none" w:sz="0" w:space="0" w:color="auto"/>
        <w:bottom w:val="none" w:sz="0" w:space="0" w:color="auto"/>
        <w:right w:val="none" w:sz="0" w:space="0" w:color="auto"/>
      </w:divBdr>
    </w:div>
    <w:div w:id="1417092819">
      <w:bodyDiv w:val="1"/>
      <w:marLeft w:val="0"/>
      <w:marRight w:val="0"/>
      <w:marTop w:val="0"/>
      <w:marBottom w:val="0"/>
      <w:divBdr>
        <w:top w:val="none" w:sz="0" w:space="0" w:color="auto"/>
        <w:left w:val="none" w:sz="0" w:space="0" w:color="auto"/>
        <w:bottom w:val="none" w:sz="0" w:space="0" w:color="auto"/>
        <w:right w:val="none" w:sz="0" w:space="0" w:color="auto"/>
      </w:divBdr>
    </w:div>
    <w:div w:id="1422917958">
      <w:bodyDiv w:val="1"/>
      <w:marLeft w:val="0"/>
      <w:marRight w:val="0"/>
      <w:marTop w:val="0"/>
      <w:marBottom w:val="0"/>
      <w:divBdr>
        <w:top w:val="none" w:sz="0" w:space="0" w:color="auto"/>
        <w:left w:val="none" w:sz="0" w:space="0" w:color="auto"/>
        <w:bottom w:val="none" w:sz="0" w:space="0" w:color="auto"/>
        <w:right w:val="none" w:sz="0" w:space="0" w:color="auto"/>
      </w:divBdr>
    </w:div>
    <w:div w:id="1480607029">
      <w:bodyDiv w:val="1"/>
      <w:marLeft w:val="0"/>
      <w:marRight w:val="0"/>
      <w:marTop w:val="0"/>
      <w:marBottom w:val="0"/>
      <w:divBdr>
        <w:top w:val="none" w:sz="0" w:space="0" w:color="auto"/>
        <w:left w:val="none" w:sz="0" w:space="0" w:color="auto"/>
        <w:bottom w:val="none" w:sz="0" w:space="0" w:color="auto"/>
        <w:right w:val="none" w:sz="0" w:space="0" w:color="auto"/>
      </w:divBdr>
      <w:divsChild>
        <w:div w:id="679282254">
          <w:marLeft w:val="0"/>
          <w:marRight w:val="0"/>
          <w:marTop w:val="0"/>
          <w:marBottom w:val="0"/>
          <w:divBdr>
            <w:top w:val="none" w:sz="0" w:space="0" w:color="auto"/>
            <w:left w:val="none" w:sz="0" w:space="0" w:color="auto"/>
            <w:bottom w:val="none" w:sz="0" w:space="0" w:color="auto"/>
            <w:right w:val="none" w:sz="0" w:space="0" w:color="auto"/>
          </w:divBdr>
        </w:div>
      </w:divsChild>
    </w:div>
    <w:div w:id="1576669393">
      <w:bodyDiv w:val="1"/>
      <w:marLeft w:val="0"/>
      <w:marRight w:val="0"/>
      <w:marTop w:val="0"/>
      <w:marBottom w:val="0"/>
      <w:divBdr>
        <w:top w:val="none" w:sz="0" w:space="0" w:color="auto"/>
        <w:left w:val="none" w:sz="0" w:space="0" w:color="auto"/>
        <w:bottom w:val="none" w:sz="0" w:space="0" w:color="auto"/>
        <w:right w:val="none" w:sz="0" w:space="0" w:color="auto"/>
      </w:divBdr>
    </w:div>
    <w:div w:id="1578831275">
      <w:bodyDiv w:val="1"/>
      <w:marLeft w:val="0"/>
      <w:marRight w:val="0"/>
      <w:marTop w:val="0"/>
      <w:marBottom w:val="0"/>
      <w:divBdr>
        <w:top w:val="none" w:sz="0" w:space="0" w:color="auto"/>
        <w:left w:val="none" w:sz="0" w:space="0" w:color="auto"/>
        <w:bottom w:val="none" w:sz="0" w:space="0" w:color="auto"/>
        <w:right w:val="none" w:sz="0" w:space="0" w:color="auto"/>
      </w:divBdr>
    </w:div>
    <w:div w:id="1876851180">
      <w:bodyDiv w:val="1"/>
      <w:marLeft w:val="0"/>
      <w:marRight w:val="0"/>
      <w:marTop w:val="300"/>
      <w:marBottom w:val="300"/>
      <w:divBdr>
        <w:top w:val="none" w:sz="0" w:space="0" w:color="auto"/>
        <w:left w:val="none" w:sz="0" w:space="0" w:color="auto"/>
        <w:bottom w:val="none" w:sz="0" w:space="0" w:color="auto"/>
        <w:right w:val="none" w:sz="0" w:space="0" w:color="auto"/>
      </w:divBdr>
      <w:divsChild>
        <w:div w:id="360128544">
          <w:marLeft w:val="0"/>
          <w:marRight w:val="0"/>
          <w:marTop w:val="0"/>
          <w:marBottom w:val="0"/>
          <w:divBdr>
            <w:top w:val="single" w:sz="12" w:space="0" w:color="AACDED"/>
            <w:left w:val="single" w:sz="12" w:space="0" w:color="AACDED"/>
            <w:bottom w:val="single" w:sz="12" w:space="0" w:color="AACDED"/>
            <w:right w:val="single" w:sz="12" w:space="0" w:color="AACDED"/>
          </w:divBdr>
          <w:divsChild>
            <w:div w:id="2095083528">
              <w:marLeft w:val="150"/>
              <w:marRight w:val="150"/>
              <w:marTop w:val="0"/>
              <w:marBottom w:val="0"/>
              <w:divBdr>
                <w:top w:val="none" w:sz="0" w:space="0" w:color="auto"/>
                <w:left w:val="none" w:sz="0" w:space="0" w:color="auto"/>
                <w:bottom w:val="none" w:sz="0" w:space="0" w:color="auto"/>
                <w:right w:val="none" w:sz="0" w:space="0" w:color="auto"/>
              </w:divBdr>
              <w:divsChild>
                <w:div w:id="1378168622">
                  <w:marLeft w:val="0"/>
                  <w:marRight w:val="0"/>
                  <w:marTop w:val="0"/>
                  <w:marBottom w:val="0"/>
                  <w:divBdr>
                    <w:top w:val="none" w:sz="0" w:space="0" w:color="auto"/>
                    <w:left w:val="none" w:sz="0" w:space="0" w:color="auto"/>
                    <w:bottom w:val="none" w:sz="0" w:space="0" w:color="auto"/>
                    <w:right w:val="none" w:sz="0" w:space="0" w:color="auto"/>
                  </w:divBdr>
                  <w:divsChild>
                    <w:div w:id="155924752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5273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2%20tarybos%20sprendima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6E4F9D-C7B5-4C56-9FC5-864C3DEDA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tarybos sprendimas</Template>
  <TotalTime>3</TotalTime>
  <Pages>4</Pages>
  <Words>1138</Words>
  <Characters>8328</Characters>
  <Application>Microsoft Office Word</Application>
  <DocSecurity>0</DocSecurity>
  <Lines>69</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9448</CharactersWithSpaces>
  <SharedDoc>false</SharedDoc>
  <HLinks>
    <vt:vector size="6" baseType="variant">
      <vt:variant>
        <vt:i4>3866624</vt:i4>
      </vt:variant>
      <vt:variant>
        <vt:i4>0</vt:i4>
      </vt:variant>
      <vt:variant>
        <vt:i4>0</vt:i4>
      </vt:variant>
      <vt:variant>
        <vt:i4>5</vt:i4>
      </vt:variant>
      <vt:variant>
        <vt:lpwstr>mailto:savivaldybe@kretinga.lt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dc:creator>
  <cp:lastModifiedBy>Reda Pilelienė</cp:lastModifiedBy>
  <cp:revision>4</cp:revision>
  <cp:lastPrinted>2024-11-26T09:51:00Z</cp:lastPrinted>
  <dcterms:created xsi:type="dcterms:W3CDTF">2024-12-12T14:35:00Z</dcterms:created>
  <dcterms:modified xsi:type="dcterms:W3CDTF">2024-12-19T12:38:00Z</dcterms:modified>
</cp:coreProperties>
</file>