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87595" w14:textId="0028E756" w:rsidR="00410981" w:rsidRDefault="00410981" w:rsidP="00B667E1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3F847E" wp14:editId="6BCA9CBB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759F2" w14:textId="77777777" w:rsidR="00410981" w:rsidRDefault="00410981" w:rsidP="00B667E1">
      <w:pPr>
        <w:jc w:val="center"/>
        <w:outlineLvl w:val="0"/>
        <w:rPr>
          <w:b/>
          <w:sz w:val="28"/>
          <w:szCs w:val="28"/>
        </w:rPr>
      </w:pPr>
    </w:p>
    <w:p w14:paraId="56FA3BAD" w14:textId="022C7887" w:rsidR="000D4472" w:rsidRPr="00385D60" w:rsidRDefault="000D4472" w:rsidP="00B667E1">
      <w:pPr>
        <w:jc w:val="center"/>
        <w:outlineLvl w:val="0"/>
        <w:rPr>
          <w:b/>
          <w:sz w:val="28"/>
          <w:szCs w:val="28"/>
        </w:rPr>
      </w:pPr>
      <w:r w:rsidRPr="00385D60">
        <w:rPr>
          <w:b/>
          <w:sz w:val="28"/>
          <w:szCs w:val="28"/>
        </w:rPr>
        <w:t>KRETINGOS RAJONO SAVIVALDYBĖS TARYBA</w:t>
      </w:r>
    </w:p>
    <w:p w14:paraId="58D0365C" w14:textId="77777777" w:rsidR="00B667E1" w:rsidRPr="00385D60" w:rsidRDefault="00B667E1" w:rsidP="00F3129D">
      <w:pPr>
        <w:outlineLvl w:val="0"/>
        <w:rPr>
          <w:b/>
        </w:rPr>
      </w:pPr>
    </w:p>
    <w:p w14:paraId="46C25172" w14:textId="77777777" w:rsidR="000D4472" w:rsidRPr="00385D60" w:rsidRDefault="000D4472" w:rsidP="000D4472">
      <w:pPr>
        <w:jc w:val="center"/>
        <w:outlineLvl w:val="0"/>
        <w:rPr>
          <w:b/>
        </w:rPr>
      </w:pPr>
      <w:r w:rsidRPr="00385D60">
        <w:rPr>
          <w:b/>
        </w:rPr>
        <w:t>SPRENDIMAS</w:t>
      </w:r>
    </w:p>
    <w:p w14:paraId="27BB5D14" w14:textId="77777777" w:rsidR="000D4472" w:rsidRPr="00385D60" w:rsidRDefault="00AA52B0" w:rsidP="00255F50">
      <w:pPr>
        <w:jc w:val="center"/>
        <w:rPr>
          <w:b/>
        </w:rPr>
      </w:pPr>
      <w:bookmarkStart w:id="0" w:name="_Hlk178754927"/>
      <w:r w:rsidRPr="00385D60">
        <w:rPr>
          <w:b/>
        </w:rPr>
        <w:t xml:space="preserve">DĖL </w:t>
      </w:r>
      <w:r w:rsidR="00F7112C" w:rsidRPr="00385D60">
        <w:rPr>
          <w:b/>
        </w:rPr>
        <w:t>PRITARIMO</w:t>
      </w:r>
      <w:r w:rsidR="00F3129D" w:rsidRPr="00385D60">
        <w:rPr>
          <w:b/>
        </w:rPr>
        <w:t xml:space="preserve"> BIUDŽETINĖS ĮSTAIGOS DIENOS VEIKLOS CENTRO</w:t>
      </w:r>
      <w:r w:rsidRPr="00385D60">
        <w:rPr>
          <w:b/>
        </w:rPr>
        <w:t xml:space="preserve"> </w:t>
      </w:r>
      <w:r w:rsidR="00F3129D" w:rsidRPr="00385D60">
        <w:rPr>
          <w:b/>
        </w:rPr>
        <w:t>EUROPOS SĄJUNGOS LĖŠOMIS FINANSUOJAMO PROJEKTO ĮGYVENDINIMUI</w:t>
      </w:r>
    </w:p>
    <w:bookmarkEnd w:id="0"/>
    <w:p w14:paraId="59EE99DC" w14:textId="77777777" w:rsidR="00AD0F7A" w:rsidRPr="00385D60" w:rsidRDefault="00AD0F7A" w:rsidP="00F3129D">
      <w:pPr>
        <w:rPr>
          <w:b/>
        </w:rPr>
      </w:pPr>
    </w:p>
    <w:p w14:paraId="319185B5" w14:textId="65D5E657" w:rsidR="000D4472" w:rsidRPr="00385D60" w:rsidRDefault="00B8590F" w:rsidP="000D4472">
      <w:pPr>
        <w:jc w:val="center"/>
      </w:pPr>
      <w:r w:rsidRPr="00385D60">
        <w:t>202</w:t>
      </w:r>
      <w:r w:rsidR="00255F50" w:rsidRPr="00385D60">
        <w:t>4</w:t>
      </w:r>
      <w:r w:rsidR="000D4472" w:rsidRPr="00385D60">
        <w:t xml:space="preserve"> m. </w:t>
      </w:r>
      <w:r w:rsidR="00255F50" w:rsidRPr="00385D60">
        <w:t>spalio</w:t>
      </w:r>
      <w:r w:rsidR="00A37D88">
        <w:t xml:space="preserve"> </w:t>
      </w:r>
      <w:r w:rsidR="00410981">
        <w:t>31</w:t>
      </w:r>
      <w:r w:rsidR="00CA334C" w:rsidRPr="00385D60">
        <w:t xml:space="preserve"> d. Nr. </w:t>
      </w:r>
      <w:r w:rsidR="00AA52B0" w:rsidRPr="00385D60">
        <w:t>T</w:t>
      </w:r>
      <w:r w:rsidR="00410981">
        <w:t>2</w:t>
      </w:r>
      <w:r w:rsidR="00AA52B0" w:rsidRPr="00385D60">
        <w:t>-</w:t>
      </w:r>
      <w:r w:rsidR="00A37D88">
        <w:t>3</w:t>
      </w:r>
      <w:r w:rsidR="00410981">
        <w:t>63</w:t>
      </w:r>
    </w:p>
    <w:p w14:paraId="36C3431A" w14:textId="77777777" w:rsidR="000D4472" w:rsidRPr="00385D60" w:rsidRDefault="000D4472" w:rsidP="00300E12">
      <w:pPr>
        <w:jc w:val="center"/>
      </w:pPr>
      <w:r w:rsidRPr="00385D60">
        <w:t>Kretinga</w:t>
      </w:r>
    </w:p>
    <w:p w14:paraId="7BF207D2" w14:textId="77777777" w:rsidR="000D4472" w:rsidRPr="00385D60" w:rsidRDefault="000D4472" w:rsidP="000D4472"/>
    <w:p w14:paraId="0F22F928" w14:textId="6BCE146B" w:rsidR="00943AAE" w:rsidRPr="00385D60" w:rsidRDefault="000D4472" w:rsidP="00300E12">
      <w:pPr>
        <w:tabs>
          <w:tab w:val="left" w:pos="851"/>
        </w:tabs>
        <w:jc w:val="both"/>
      </w:pPr>
      <w:r w:rsidRPr="00385D60">
        <w:tab/>
      </w:r>
      <w:r w:rsidR="008142B5" w:rsidRPr="00385D60">
        <w:t xml:space="preserve">Vadovaudamasi Lietuvos Respublikos </w:t>
      </w:r>
      <w:r w:rsidR="00AA52B0" w:rsidRPr="00385D60">
        <w:t>vietos savivald</w:t>
      </w:r>
      <w:r w:rsidR="00622BD5" w:rsidRPr="00385D60">
        <w:t>os įstatymo 7 straipsnio 19</w:t>
      </w:r>
      <w:r w:rsidR="00AA52B0" w:rsidRPr="00385D60">
        <w:t xml:space="preserve"> punktu</w:t>
      </w:r>
      <w:r w:rsidR="00F7112C" w:rsidRPr="00385D60">
        <w:t xml:space="preserve"> ir atsižvelgdama į biudžetinės įstaigos Dienos veiklos centro </w:t>
      </w:r>
      <w:r w:rsidR="00B667E1" w:rsidRPr="00385D60">
        <w:t>2024 m. rugsėjo 23 d.</w:t>
      </w:r>
      <w:r w:rsidR="00B4527D" w:rsidRPr="00385D60">
        <w:t xml:space="preserve"> raštą</w:t>
      </w:r>
      <w:r w:rsidR="00F7112C" w:rsidRPr="00385D60">
        <w:t xml:space="preserve"> Nr. V4-406 „Dėl protokolinio sprendimo leidžiant dalyvauti ES Pietų Baltijos Interreg</w:t>
      </w:r>
      <w:r w:rsidR="004650FA" w:rsidRPr="00385D60">
        <w:t xml:space="preserve"> </w:t>
      </w:r>
      <w:r w:rsidR="00F7112C" w:rsidRPr="00385D60">
        <w:t>programos projekte“,</w:t>
      </w:r>
      <w:r w:rsidR="007F0AA7" w:rsidRPr="00385D60">
        <w:t xml:space="preserve"> </w:t>
      </w:r>
      <w:r w:rsidRPr="00385D60">
        <w:t>Kretingos rajono savivaldybės taryba n u s p r e n d ž i a:</w:t>
      </w:r>
    </w:p>
    <w:p w14:paraId="4BBD1C5E" w14:textId="39F61076" w:rsidR="005A618C" w:rsidRPr="00385D60" w:rsidRDefault="00F7112C" w:rsidP="00AA52B0">
      <w:pPr>
        <w:ind w:firstLine="851"/>
        <w:jc w:val="both"/>
      </w:pPr>
      <w:r w:rsidRPr="00385D60">
        <w:t>Pritarti</w:t>
      </w:r>
      <w:r w:rsidR="005A618C" w:rsidRPr="00385D60">
        <w:t xml:space="preserve"> </w:t>
      </w:r>
      <w:r w:rsidR="00F3129D" w:rsidRPr="00385D60">
        <w:t>biudžetinės įstaigos</w:t>
      </w:r>
      <w:r w:rsidR="00AA52B0" w:rsidRPr="00385D60">
        <w:t xml:space="preserve"> Dienos veiklos </w:t>
      </w:r>
      <w:r w:rsidR="00F3129D" w:rsidRPr="00385D60">
        <w:t>centro įgyvendinamam</w:t>
      </w:r>
      <w:r w:rsidR="005A618C" w:rsidRPr="00385D60">
        <w:t xml:space="preserve"> ES</w:t>
      </w:r>
      <w:r w:rsidR="00AA52B0" w:rsidRPr="00385D60">
        <w:t xml:space="preserve"> ERDF </w:t>
      </w:r>
      <w:r w:rsidR="00F3129D" w:rsidRPr="00385D60">
        <w:t xml:space="preserve">Pietų Baltijos </w:t>
      </w:r>
      <w:r w:rsidR="004650FA" w:rsidRPr="00385D60">
        <w:t xml:space="preserve">Interreg 2021–2027 </w:t>
      </w:r>
      <w:r w:rsidR="00F3129D" w:rsidRPr="00385D60">
        <w:t>programos projektui</w:t>
      </w:r>
      <w:r w:rsidR="00AA52B0" w:rsidRPr="00385D60">
        <w:t xml:space="preserve"> „YMHA“ (Youth</w:t>
      </w:r>
      <w:r w:rsidR="005A618C" w:rsidRPr="00385D60">
        <w:t xml:space="preserve"> Mental Heal</w:t>
      </w:r>
      <w:r w:rsidR="00AA52B0" w:rsidRPr="00385D60">
        <w:t>th Alliance)</w:t>
      </w:r>
      <w:r w:rsidR="00F3129D" w:rsidRPr="00385D60">
        <w:t xml:space="preserve"> Nr. </w:t>
      </w:r>
      <w:r w:rsidR="005A618C" w:rsidRPr="00385D60">
        <w:t>STHB.04.01-</w:t>
      </w:r>
      <w:r w:rsidR="004650FA" w:rsidRPr="00385D60">
        <w:t>I</w:t>
      </w:r>
      <w:r w:rsidR="005A618C" w:rsidRPr="00385D60">
        <w:t>P.01-0001/24.</w:t>
      </w:r>
      <w:r w:rsidR="002C441A" w:rsidRPr="00385D60">
        <w:t xml:space="preserve"> </w:t>
      </w:r>
    </w:p>
    <w:p w14:paraId="30F61BC4" w14:textId="77777777" w:rsidR="00943AAE" w:rsidRPr="00385D60" w:rsidRDefault="00943AAE" w:rsidP="00556705">
      <w:pPr>
        <w:tabs>
          <w:tab w:val="left" w:pos="851"/>
        </w:tabs>
        <w:jc w:val="both"/>
      </w:pPr>
    </w:p>
    <w:p w14:paraId="6C93EAF8" w14:textId="0F01A7F3" w:rsidR="000D4472" w:rsidRPr="00385D60" w:rsidRDefault="00CA334C" w:rsidP="000D4472">
      <w:pPr>
        <w:jc w:val="both"/>
        <w:rPr>
          <w:sz w:val="20"/>
          <w:szCs w:val="20"/>
        </w:rPr>
      </w:pPr>
      <w:r w:rsidRPr="00385D60">
        <w:t>Savivaldybės meras</w:t>
      </w:r>
      <w:r w:rsidR="00410981">
        <w:tab/>
      </w:r>
      <w:r w:rsidR="00410981">
        <w:tab/>
      </w:r>
      <w:r w:rsidR="00410981">
        <w:tab/>
      </w:r>
      <w:r w:rsidR="00410981">
        <w:tab/>
      </w:r>
      <w:r w:rsidR="00410981">
        <w:tab/>
        <w:t xml:space="preserve">Antanas Kalnius </w:t>
      </w:r>
    </w:p>
    <w:p w14:paraId="01AA11DA" w14:textId="77777777" w:rsidR="000D4472" w:rsidRPr="00385D60" w:rsidRDefault="000D4472" w:rsidP="000D4472">
      <w:pPr>
        <w:jc w:val="both"/>
        <w:rPr>
          <w:sz w:val="20"/>
          <w:szCs w:val="20"/>
        </w:rPr>
      </w:pPr>
    </w:p>
    <w:p w14:paraId="747B7F1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0C72CE2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411C0D4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81F5FF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6B1E74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02EA3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4DEE0E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5677B0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DE79C5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65F64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7A4A8A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E6D96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D2DEF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3A66E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98A8E2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37C26A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CE41FF3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AA7F1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5DAC96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56D872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5E5C97D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B6FABB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61B1CC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2C49A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3123E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DE501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587A774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02FFC8F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7EBB33D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8481E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1D735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83C980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7A1BAC1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286795F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96FDDFD" w14:textId="67995591" w:rsidR="00AB18CB" w:rsidRPr="00385D60" w:rsidRDefault="00DC0CC2" w:rsidP="00410981">
      <w:r w:rsidRPr="00385D60">
        <w:t>Kristina Gimžauskaitė-</w:t>
      </w:r>
      <w:r w:rsidR="00B8590F" w:rsidRPr="00385D60">
        <w:t>Mažonienė</w:t>
      </w:r>
    </w:p>
    <w:sectPr w:rsidR="00AB18CB" w:rsidRPr="00385D60" w:rsidSect="008E3413">
      <w:headerReference w:type="default" r:id="rId8"/>
      <w:headerReference w:type="first" r:id="rId9"/>
      <w:pgSz w:w="11906" w:h="16838"/>
      <w:pgMar w:top="1134" w:right="849" w:bottom="89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22491" w14:textId="77777777" w:rsidR="0081482B" w:rsidRDefault="0081482B" w:rsidP="00CA334C">
      <w:r>
        <w:separator/>
      </w:r>
    </w:p>
  </w:endnote>
  <w:endnote w:type="continuationSeparator" w:id="0">
    <w:p w14:paraId="7F83D451" w14:textId="77777777" w:rsidR="0081482B" w:rsidRDefault="0081482B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2562A" w14:textId="77777777" w:rsidR="0081482B" w:rsidRDefault="0081482B" w:rsidP="00CA334C">
      <w:r>
        <w:separator/>
      </w:r>
    </w:p>
  </w:footnote>
  <w:footnote w:type="continuationSeparator" w:id="0">
    <w:p w14:paraId="0B33E834" w14:textId="77777777" w:rsidR="0081482B" w:rsidRDefault="0081482B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2680" w14:textId="627D9CA5" w:rsidR="008E3413" w:rsidRDefault="008E341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37D88">
      <w:rPr>
        <w:noProof/>
      </w:rPr>
      <w:t>2</w:t>
    </w:r>
    <w:r>
      <w:fldChar w:fldCharType="end"/>
    </w:r>
  </w:p>
  <w:p w14:paraId="7128F20F" w14:textId="77777777" w:rsidR="00CA334C" w:rsidRDefault="00CA33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3FDAC" w14:textId="77777777" w:rsidR="008E3413" w:rsidRDefault="008E34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27D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>
      <w:start w:val="1"/>
      <w:numFmt w:val="lowerRoman"/>
      <w:lvlText w:val="%3."/>
      <w:lvlJc w:val="right"/>
      <w:pPr>
        <w:ind w:left="3079" w:hanging="180"/>
      </w:pPr>
    </w:lvl>
    <w:lvl w:ilvl="3" w:tplc="0427000F">
      <w:start w:val="1"/>
      <w:numFmt w:val="decimal"/>
      <w:lvlText w:val="%4."/>
      <w:lvlJc w:val="left"/>
      <w:pPr>
        <w:ind w:left="3799" w:hanging="360"/>
      </w:pPr>
    </w:lvl>
    <w:lvl w:ilvl="4" w:tplc="04270019">
      <w:start w:val="1"/>
      <w:numFmt w:val="lowerLetter"/>
      <w:lvlText w:val="%5."/>
      <w:lvlJc w:val="left"/>
      <w:pPr>
        <w:ind w:left="4519" w:hanging="360"/>
      </w:pPr>
    </w:lvl>
    <w:lvl w:ilvl="5" w:tplc="0427001B">
      <w:start w:val="1"/>
      <w:numFmt w:val="lowerRoman"/>
      <w:lvlText w:val="%6."/>
      <w:lvlJc w:val="right"/>
      <w:pPr>
        <w:ind w:left="5239" w:hanging="180"/>
      </w:pPr>
    </w:lvl>
    <w:lvl w:ilvl="6" w:tplc="0427000F">
      <w:start w:val="1"/>
      <w:numFmt w:val="decimal"/>
      <w:lvlText w:val="%7."/>
      <w:lvlJc w:val="left"/>
      <w:pPr>
        <w:ind w:left="5959" w:hanging="360"/>
      </w:pPr>
    </w:lvl>
    <w:lvl w:ilvl="7" w:tplc="04270019">
      <w:start w:val="1"/>
      <w:numFmt w:val="lowerLetter"/>
      <w:lvlText w:val="%8."/>
      <w:lvlJc w:val="left"/>
      <w:pPr>
        <w:ind w:left="6679" w:hanging="360"/>
      </w:pPr>
    </w:lvl>
    <w:lvl w:ilvl="8" w:tplc="0427001B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0578072E"/>
    <w:multiLevelType w:val="hybridMultilevel"/>
    <w:tmpl w:val="F8D6F3AC"/>
    <w:lvl w:ilvl="0" w:tplc="6CE2A3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9" w15:restartNumberingAfterBreak="0">
    <w:nsid w:val="752271D4"/>
    <w:multiLevelType w:val="hybridMultilevel"/>
    <w:tmpl w:val="64BAC37C"/>
    <w:lvl w:ilvl="0" w:tplc="CC1CE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30516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8003519">
    <w:abstractNumId w:val="7"/>
  </w:num>
  <w:num w:numId="3" w16cid:durableId="1651789742">
    <w:abstractNumId w:val="3"/>
  </w:num>
  <w:num w:numId="4" w16cid:durableId="316570734">
    <w:abstractNumId w:val="5"/>
  </w:num>
  <w:num w:numId="5" w16cid:durableId="1071997935">
    <w:abstractNumId w:val="8"/>
  </w:num>
  <w:num w:numId="6" w16cid:durableId="739057190">
    <w:abstractNumId w:val="6"/>
  </w:num>
  <w:num w:numId="7" w16cid:durableId="2047173564">
    <w:abstractNumId w:val="9"/>
  </w:num>
  <w:num w:numId="8" w16cid:durableId="1227493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1151370">
    <w:abstractNumId w:val="2"/>
  </w:num>
  <w:num w:numId="10" w16cid:durableId="94380880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02493"/>
    <w:rsid w:val="0002508D"/>
    <w:rsid w:val="00056DD8"/>
    <w:rsid w:val="000633B7"/>
    <w:rsid w:val="000A0077"/>
    <w:rsid w:val="000A0144"/>
    <w:rsid w:val="000C26ED"/>
    <w:rsid w:val="000D4472"/>
    <w:rsid w:val="000D68C4"/>
    <w:rsid w:val="00111EA6"/>
    <w:rsid w:val="00126DF2"/>
    <w:rsid w:val="00136B2D"/>
    <w:rsid w:val="001373D4"/>
    <w:rsid w:val="00193876"/>
    <w:rsid w:val="001A4D70"/>
    <w:rsid w:val="001A7891"/>
    <w:rsid w:val="001C7235"/>
    <w:rsid w:val="0021782E"/>
    <w:rsid w:val="00235399"/>
    <w:rsid w:val="00237E18"/>
    <w:rsid w:val="00253231"/>
    <w:rsid w:val="00255F50"/>
    <w:rsid w:val="00282EEC"/>
    <w:rsid w:val="0028469E"/>
    <w:rsid w:val="00285C3A"/>
    <w:rsid w:val="00286D95"/>
    <w:rsid w:val="00297855"/>
    <w:rsid w:val="002C441A"/>
    <w:rsid w:val="00300E12"/>
    <w:rsid w:val="00303101"/>
    <w:rsid w:val="00314C7C"/>
    <w:rsid w:val="0033366E"/>
    <w:rsid w:val="00357AA5"/>
    <w:rsid w:val="0036632B"/>
    <w:rsid w:val="00385D60"/>
    <w:rsid w:val="003E332C"/>
    <w:rsid w:val="003E6760"/>
    <w:rsid w:val="003E6B70"/>
    <w:rsid w:val="003E6E37"/>
    <w:rsid w:val="003F3E08"/>
    <w:rsid w:val="00410981"/>
    <w:rsid w:val="004200AC"/>
    <w:rsid w:val="004576D5"/>
    <w:rsid w:val="00457A76"/>
    <w:rsid w:val="004650FA"/>
    <w:rsid w:val="00492657"/>
    <w:rsid w:val="004A5396"/>
    <w:rsid w:val="004B1F22"/>
    <w:rsid w:val="004F7B9F"/>
    <w:rsid w:val="00502580"/>
    <w:rsid w:val="00503A08"/>
    <w:rsid w:val="00512B2E"/>
    <w:rsid w:val="00514476"/>
    <w:rsid w:val="00530210"/>
    <w:rsid w:val="00531FBC"/>
    <w:rsid w:val="00533197"/>
    <w:rsid w:val="005456CA"/>
    <w:rsid w:val="0055060B"/>
    <w:rsid w:val="00550CC0"/>
    <w:rsid w:val="00556705"/>
    <w:rsid w:val="00570732"/>
    <w:rsid w:val="005835E9"/>
    <w:rsid w:val="0059734C"/>
    <w:rsid w:val="005A4A01"/>
    <w:rsid w:val="005A618C"/>
    <w:rsid w:val="005C09F5"/>
    <w:rsid w:val="005C4013"/>
    <w:rsid w:val="005D73CA"/>
    <w:rsid w:val="005E64E8"/>
    <w:rsid w:val="005F2008"/>
    <w:rsid w:val="006052FB"/>
    <w:rsid w:val="00622BD5"/>
    <w:rsid w:val="00630001"/>
    <w:rsid w:val="006412B7"/>
    <w:rsid w:val="00643861"/>
    <w:rsid w:val="00650959"/>
    <w:rsid w:val="00666E20"/>
    <w:rsid w:val="00680523"/>
    <w:rsid w:val="006847C9"/>
    <w:rsid w:val="006B4C60"/>
    <w:rsid w:val="006D2548"/>
    <w:rsid w:val="006D594A"/>
    <w:rsid w:val="006D7D1B"/>
    <w:rsid w:val="006F73DD"/>
    <w:rsid w:val="007139F6"/>
    <w:rsid w:val="00737469"/>
    <w:rsid w:val="007718A7"/>
    <w:rsid w:val="007A5653"/>
    <w:rsid w:val="007B7F25"/>
    <w:rsid w:val="007F0AA7"/>
    <w:rsid w:val="007F3B34"/>
    <w:rsid w:val="00812CB3"/>
    <w:rsid w:val="008142B5"/>
    <w:rsid w:val="0081482B"/>
    <w:rsid w:val="00835064"/>
    <w:rsid w:val="00841F8E"/>
    <w:rsid w:val="00842818"/>
    <w:rsid w:val="00847C1B"/>
    <w:rsid w:val="008500FB"/>
    <w:rsid w:val="00861B8B"/>
    <w:rsid w:val="008624D5"/>
    <w:rsid w:val="008625BB"/>
    <w:rsid w:val="0088773D"/>
    <w:rsid w:val="008A4C3C"/>
    <w:rsid w:val="008A6FE5"/>
    <w:rsid w:val="008B5228"/>
    <w:rsid w:val="008D00E1"/>
    <w:rsid w:val="008E0E24"/>
    <w:rsid w:val="008E3413"/>
    <w:rsid w:val="008E57D8"/>
    <w:rsid w:val="008E62A6"/>
    <w:rsid w:val="008F63C4"/>
    <w:rsid w:val="00926850"/>
    <w:rsid w:val="00931019"/>
    <w:rsid w:val="00943AAE"/>
    <w:rsid w:val="009547B8"/>
    <w:rsid w:val="00954F51"/>
    <w:rsid w:val="00991C55"/>
    <w:rsid w:val="009937D8"/>
    <w:rsid w:val="0099742C"/>
    <w:rsid w:val="009A3E5E"/>
    <w:rsid w:val="009B5A1C"/>
    <w:rsid w:val="009C4492"/>
    <w:rsid w:val="009C618A"/>
    <w:rsid w:val="009E5BDA"/>
    <w:rsid w:val="009E76A0"/>
    <w:rsid w:val="009F0101"/>
    <w:rsid w:val="009F5857"/>
    <w:rsid w:val="00A00371"/>
    <w:rsid w:val="00A017E0"/>
    <w:rsid w:val="00A10C6B"/>
    <w:rsid w:val="00A152C9"/>
    <w:rsid w:val="00A16009"/>
    <w:rsid w:val="00A33507"/>
    <w:rsid w:val="00A37D88"/>
    <w:rsid w:val="00A571D5"/>
    <w:rsid w:val="00A57A6F"/>
    <w:rsid w:val="00A72C76"/>
    <w:rsid w:val="00A7639C"/>
    <w:rsid w:val="00A874BA"/>
    <w:rsid w:val="00A95CFD"/>
    <w:rsid w:val="00AA52B0"/>
    <w:rsid w:val="00AB18CB"/>
    <w:rsid w:val="00AB7742"/>
    <w:rsid w:val="00AC790B"/>
    <w:rsid w:val="00AD0F7A"/>
    <w:rsid w:val="00B41936"/>
    <w:rsid w:val="00B4527D"/>
    <w:rsid w:val="00B55ADF"/>
    <w:rsid w:val="00B667E1"/>
    <w:rsid w:val="00B834E5"/>
    <w:rsid w:val="00B8590F"/>
    <w:rsid w:val="00B96F78"/>
    <w:rsid w:val="00BD5D5F"/>
    <w:rsid w:val="00BD6613"/>
    <w:rsid w:val="00BE0BC2"/>
    <w:rsid w:val="00BE6DF9"/>
    <w:rsid w:val="00BE6F38"/>
    <w:rsid w:val="00BF3D42"/>
    <w:rsid w:val="00C25706"/>
    <w:rsid w:val="00C318F8"/>
    <w:rsid w:val="00C43807"/>
    <w:rsid w:val="00C52319"/>
    <w:rsid w:val="00C72CE6"/>
    <w:rsid w:val="00C7557B"/>
    <w:rsid w:val="00C9095D"/>
    <w:rsid w:val="00CA334C"/>
    <w:rsid w:val="00CB183A"/>
    <w:rsid w:val="00CD2ADA"/>
    <w:rsid w:val="00CF6092"/>
    <w:rsid w:val="00D059FF"/>
    <w:rsid w:val="00D065B1"/>
    <w:rsid w:val="00D71827"/>
    <w:rsid w:val="00D758AB"/>
    <w:rsid w:val="00DA00C8"/>
    <w:rsid w:val="00DA42AA"/>
    <w:rsid w:val="00DB402C"/>
    <w:rsid w:val="00DC0CC2"/>
    <w:rsid w:val="00DC387A"/>
    <w:rsid w:val="00E11784"/>
    <w:rsid w:val="00E20ECA"/>
    <w:rsid w:val="00E2749D"/>
    <w:rsid w:val="00E506CE"/>
    <w:rsid w:val="00E535E1"/>
    <w:rsid w:val="00E55DBA"/>
    <w:rsid w:val="00E632C9"/>
    <w:rsid w:val="00E80F2B"/>
    <w:rsid w:val="00E8199F"/>
    <w:rsid w:val="00E94D0E"/>
    <w:rsid w:val="00E95478"/>
    <w:rsid w:val="00EB09EC"/>
    <w:rsid w:val="00EC4312"/>
    <w:rsid w:val="00ED0ACF"/>
    <w:rsid w:val="00EE3628"/>
    <w:rsid w:val="00EE3C0A"/>
    <w:rsid w:val="00EE7234"/>
    <w:rsid w:val="00EF01F1"/>
    <w:rsid w:val="00EF70C3"/>
    <w:rsid w:val="00F3129D"/>
    <w:rsid w:val="00F33995"/>
    <w:rsid w:val="00F45ED8"/>
    <w:rsid w:val="00F46E85"/>
    <w:rsid w:val="00F55006"/>
    <w:rsid w:val="00F7112C"/>
    <w:rsid w:val="00F74153"/>
    <w:rsid w:val="00F852BC"/>
    <w:rsid w:val="00FA0EFC"/>
    <w:rsid w:val="00FA7C65"/>
    <w:rsid w:val="00FB59B0"/>
    <w:rsid w:val="00FB66B3"/>
    <w:rsid w:val="00FC0D32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2E7A2A"/>
  <w15:chartTrackingRefBased/>
  <w15:docId w15:val="{34D48364-11F9-4303-8282-35C86D4E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Reda Pilelienė</cp:lastModifiedBy>
  <cp:revision>3</cp:revision>
  <cp:lastPrinted>2024-10-14T12:47:00Z</cp:lastPrinted>
  <dcterms:created xsi:type="dcterms:W3CDTF">2024-10-15T11:41:00Z</dcterms:created>
  <dcterms:modified xsi:type="dcterms:W3CDTF">2024-10-28T07:54:00Z</dcterms:modified>
</cp:coreProperties>
</file>