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A20F0" w14:textId="6405D7AE" w:rsidR="008722B8" w:rsidRDefault="008722B8" w:rsidP="00EE5593">
      <w:pPr>
        <w:jc w:val="center"/>
        <w:rPr>
          <w:b/>
          <w:caps/>
          <w:sz w:val="28"/>
          <w:szCs w:val="28"/>
          <w:lang w:val="lt-LT"/>
        </w:rPr>
      </w:pPr>
      <w:r>
        <w:rPr>
          <w:noProof/>
        </w:rPr>
        <w:drawing>
          <wp:inline distT="0" distB="0" distL="0" distR="0" wp14:anchorId="4F302C51" wp14:editId="0620EDCE">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CCD2B78" w14:textId="77777777" w:rsidR="008722B8" w:rsidRDefault="008722B8" w:rsidP="00EE5593">
      <w:pPr>
        <w:jc w:val="center"/>
        <w:rPr>
          <w:b/>
          <w:caps/>
          <w:sz w:val="28"/>
          <w:szCs w:val="28"/>
          <w:lang w:val="lt-LT"/>
        </w:rPr>
      </w:pPr>
    </w:p>
    <w:p w14:paraId="1DF6463E" w14:textId="3550D8CE" w:rsidR="009822BF" w:rsidRPr="001669A5" w:rsidRDefault="009822BF" w:rsidP="00EE5593">
      <w:pPr>
        <w:jc w:val="center"/>
        <w:rPr>
          <w:b/>
          <w:caps/>
          <w:sz w:val="28"/>
          <w:szCs w:val="28"/>
          <w:lang w:val="lt-LT"/>
        </w:rPr>
      </w:pPr>
      <w:r w:rsidRPr="001669A5">
        <w:rPr>
          <w:b/>
          <w:caps/>
          <w:sz w:val="28"/>
          <w:szCs w:val="28"/>
          <w:lang w:val="lt-LT"/>
        </w:rPr>
        <w:t xml:space="preserve">KRETINGOS RAJONO SAVIVALDYBĖS </w:t>
      </w:r>
      <w:r w:rsidR="00EE5593" w:rsidRPr="001669A5">
        <w:rPr>
          <w:b/>
          <w:caps/>
          <w:sz w:val="28"/>
          <w:szCs w:val="28"/>
          <w:lang w:val="lt-LT"/>
        </w:rPr>
        <w:t>TARYBA</w:t>
      </w:r>
    </w:p>
    <w:p w14:paraId="0BF17658" w14:textId="77777777" w:rsidR="009822BF" w:rsidRPr="001669A5" w:rsidRDefault="009822BF" w:rsidP="00EB4D24">
      <w:pPr>
        <w:rPr>
          <w:bCs/>
          <w:caps/>
          <w:szCs w:val="24"/>
          <w:lang w:val="lt-LT"/>
        </w:rPr>
      </w:pPr>
    </w:p>
    <w:p w14:paraId="4955BBD3" w14:textId="77777777" w:rsidR="009822BF" w:rsidRPr="001669A5" w:rsidRDefault="00EE5593" w:rsidP="009822BF">
      <w:pPr>
        <w:jc w:val="center"/>
        <w:rPr>
          <w:b/>
          <w:caps/>
          <w:szCs w:val="24"/>
          <w:lang w:val="lt-LT"/>
        </w:rPr>
      </w:pPr>
      <w:r w:rsidRPr="001669A5">
        <w:rPr>
          <w:b/>
          <w:caps/>
          <w:szCs w:val="24"/>
          <w:lang w:val="lt-LT"/>
        </w:rPr>
        <w:t>SPRENDIMAS</w:t>
      </w:r>
    </w:p>
    <w:p w14:paraId="6D689158" w14:textId="13D7BE54" w:rsidR="006176D8" w:rsidRPr="0095409B" w:rsidRDefault="006176D8" w:rsidP="0095409B">
      <w:pPr>
        <w:jc w:val="center"/>
        <w:rPr>
          <w:b/>
          <w:bCs/>
          <w:szCs w:val="24"/>
          <w:lang w:val="lt-LT"/>
        </w:rPr>
      </w:pPr>
      <w:r w:rsidRPr="001669A5">
        <w:rPr>
          <w:b/>
          <w:bCs/>
          <w:szCs w:val="24"/>
          <w:lang w:val="lt-LT"/>
        </w:rPr>
        <w:t xml:space="preserve">DĖL </w:t>
      </w:r>
      <w:r w:rsidRPr="001669A5">
        <w:rPr>
          <w:b/>
          <w:szCs w:val="24"/>
          <w:lang w:val="lt-LT"/>
        </w:rPr>
        <w:t>VALSTYBINĖS ŽEMĖS SKLYPO</w:t>
      </w:r>
      <w:r w:rsidR="00D315AE" w:rsidRPr="001669A5">
        <w:rPr>
          <w:b/>
          <w:szCs w:val="24"/>
          <w:lang w:val="lt-LT"/>
        </w:rPr>
        <w:t>, ESANČIO</w:t>
      </w:r>
      <w:r w:rsidRPr="001669A5">
        <w:rPr>
          <w:b/>
          <w:szCs w:val="24"/>
          <w:lang w:val="lt-LT"/>
        </w:rPr>
        <w:t xml:space="preserve"> </w:t>
      </w:r>
      <w:r w:rsidR="00AC5789" w:rsidRPr="001669A5">
        <w:rPr>
          <w:b/>
          <w:szCs w:val="24"/>
          <w:lang w:val="lt-LT"/>
        </w:rPr>
        <w:t>TAIKOS G. 12</w:t>
      </w:r>
      <w:r w:rsidRPr="001669A5">
        <w:rPr>
          <w:b/>
          <w:szCs w:val="24"/>
          <w:lang w:val="lt-LT"/>
        </w:rPr>
        <w:t>, KRETINGA, DALIES NUOMOS</w:t>
      </w:r>
    </w:p>
    <w:p w14:paraId="0D3799C3" w14:textId="77777777" w:rsidR="00653147" w:rsidRPr="001669A5" w:rsidRDefault="00653147" w:rsidP="00653147">
      <w:pPr>
        <w:rPr>
          <w:lang w:val="lt-LT"/>
        </w:rPr>
      </w:pPr>
    </w:p>
    <w:p w14:paraId="2912746E" w14:textId="6E1F4AB5" w:rsidR="00653147" w:rsidRPr="001669A5" w:rsidRDefault="003D68FC" w:rsidP="00653147">
      <w:pPr>
        <w:jc w:val="center"/>
        <w:rPr>
          <w:lang w:val="lt-LT"/>
        </w:rPr>
      </w:pPr>
      <w:r>
        <w:rPr>
          <w:lang w:val="lt-LT"/>
        </w:rPr>
        <w:t>2024 m. birželio 2</w:t>
      </w:r>
      <w:r w:rsidR="008722B8">
        <w:rPr>
          <w:lang w:val="lt-LT"/>
        </w:rPr>
        <w:t>7</w:t>
      </w:r>
      <w:r w:rsidR="005D59E2" w:rsidRPr="001669A5">
        <w:rPr>
          <w:lang w:val="lt-LT"/>
        </w:rPr>
        <w:t xml:space="preserve"> d. Nr. </w:t>
      </w:r>
      <w:r>
        <w:rPr>
          <w:lang w:val="lt-LT"/>
        </w:rPr>
        <w:t>T</w:t>
      </w:r>
      <w:r w:rsidR="008722B8">
        <w:rPr>
          <w:lang w:val="lt-LT"/>
        </w:rPr>
        <w:t>2</w:t>
      </w:r>
      <w:r>
        <w:rPr>
          <w:lang w:val="lt-LT"/>
        </w:rPr>
        <w:t>-</w:t>
      </w:r>
      <w:r w:rsidR="008722B8">
        <w:rPr>
          <w:lang w:val="lt-LT"/>
        </w:rPr>
        <w:t>28</w:t>
      </w:r>
      <w:r w:rsidR="00B50781">
        <w:rPr>
          <w:lang w:val="lt-LT"/>
        </w:rPr>
        <w:t>1</w:t>
      </w:r>
    </w:p>
    <w:p w14:paraId="44096857" w14:textId="77777777" w:rsidR="00653147" w:rsidRPr="001669A5" w:rsidRDefault="00653147" w:rsidP="00653147">
      <w:pPr>
        <w:jc w:val="center"/>
        <w:rPr>
          <w:lang w:val="lt-LT"/>
        </w:rPr>
      </w:pPr>
      <w:r w:rsidRPr="001669A5">
        <w:rPr>
          <w:lang w:val="lt-LT"/>
        </w:rPr>
        <w:t>Kretinga</w:t>
      </w:r>
    </w:p>
    <w:p w14:paraId="37F4BD47" w14:textId="77777777" w:rsidR="00653147" w:rsidRPr="001669A5" w:rsidRDefault="00653147" w:rsidP="00653147">
      <w:pPr>
        <w:suppressAutoHyphens/>
        <w:jc w:val="both"/>
        <w:rPr>
          <w:lang w:val="lt-LT"/>
        </w:rPr>
      </w:pPr>
    </w:p>
    <w:p w14:paraId="0A738A94" w14:textId="2B7BA377" w:rsidR="006176D8" w:rsidRPr="00BF427E" w:rsidRDefault="006176D8" w:rsidP="006176D8">
      <w:pPr>
        <w:suppressAutoHyphens/>
        <w:ind w:firstLine="851"/>
        <w:jc w:val="both"/>
        <w:rPr>
          <w:kern w:val="2"/>
          <w:szCs w:val="24"/>
          <w:lang w:val="lt-LT" w:eastAsia="ar-SA"/>
        </w:rPr>
      </w:pPr>
      <w:bookmarkStart w:id="0" w:name="_Hlk143602103"/>
      <w:r w:rsidRPr="001669A5">
        <w:rPr>
          <w:kern w:val="2"/>
          <w:szCs w:val="24"/>
          <w:lang w:val="lt-LT" w:eastAsia="ar-SA"/>
        </w:rPr>
        <w:t>Vadovaudamasi Lietuvos Respublikos vietos savivaldos įstatymo 15 straipsnio 2 dalies 20 punktu, Lietuvos Respublikos žemės įstatymo 7 straipsnio 1 dalies 2 punktu ir 9 straipsnio 1 dalies 1 punktu, Kitos paskirties valstybinės žemės sklypų pardavimo ir nuomos taisyklių, patvirtintų Lietuvos Respublikos Vyriausybės 1999 m. kovo 9 d. nutarimu Nr. 260 „Dėl Kitos paskirties valstybinės žemės sklypų pardavimo ir nuomos taisyklių patvirtinimo“, 2, 44 punktais ir 13.1, 43.5.5, 39.4 papunkčiais, Pastatų, statinių, įrenginių, pastatytų iki 1996 m. sausio 1 d., saugaus nau</w:t>
      </w:r>
      <w:r w:rsidR="00D315AE" w:rsidRPr="001669A5">
        <w:rPr>
          <w:kern w:val="2"/>
          <w:szCs w:val="24"/>
          <w:lang w:val="lt-LT" w:eastAsia="ar-SA"/>
        </w:rPr>
        <w:t>dojimo termino nustatymo tvarka, patvirtinta</w:t>
      </w:r>
      <w:r w:rsidRPr="001669A5">
        <w:rPr>
          <w:kern w:val="2"/>
          <w:szCs w:val="24"/>
          <w:lang w:val="lt-LT" w:eastAsia="ar-SA"/>
        </w:rPr>
        <w:t xml:space="preserve"> Lietuvos Respublikos aplinkos ministro 2003 m. gegužės 19 d. įsakymu Nr. 237 „Dėl Pastatų, statinių, įrenginių, pastatytų iki 1996 m. sausio 1 d., saugaus naudojimo termino nustatymo tvarkos patvirtinimo“, </w:t>
      </w:r>
      <w:r w:rsidR="001669A5">
        <w:rPr>
          <w:kern w:val="2"/>
          <w:szCs w:val="24"/>
          <w:lang w:val="lt-LT" w:eastAsia="ar-SA"/>
        </w:rPr>
        <w:t>S</w:t>
      </w:r>
      <w:r w:rsidRPr="001669A5">
        <w:rPr>
          <w:kern w:val="2"/>
          <w:szCs w:val="24"/>
          <w:lang w:val="lt-LT" w:eastAsia="ar-SA"/>
        </w:rPr>
        <w:t>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w:t>
      </w:r>
      <w:r w:rsidR="00DC0BE2" w:rsidRPr="001669A5">
        <w:rPr>
          <w:kern w:val="2"/>
          <w:szCs w:val="24"/>
          <w:lang w:val="lt-LT" w:eastAsia="ar-SA"/>
        </w:rPr>
        <w:t>u</w:t>
      </w:r>
      <w:r w:rsidR="00E05EAF" w:rsidRPr="001669A5">
        <w:rPr>
          <w:kern w:val="2"/>
          <w:szCs w:val="24"/>
          <w:lang w:val="lt-LT" w:eastAsia="ar-SA"/>
        </w:rPr>
        <w:t>ktų, iš kurių jis pastatytas“ 2</w:t>
      </w:r>
      <w:r w:rsidR="001E1F2D" w:rsidRPr="001669A5">
        <w:rPr>
          <w:kern w:val="2"/>
          <w:szCs w:val="24"/>
          <w:lang w:val="lt-LT" w:eastAsia="ar-SA"/>
        </w:rPr>
        <w:t>.1 papunkčiu</w:t>
      </w:r>
      <w:r w:rsidRPr="001669A5">
        <w:rPr>
          <w:kern w:val="2"/>
          <w:szCs w:val="24"/>
          <w:lang w:val="lt-LT" w:eastAsia="ar-SA"/>
        </w:rPr>
        <w:t xml:space="preserve">, atsižvelgdama į </w:t>
      </w:r>
      <w:r w:rsidR="001E1F2D" w:rsidRPr="001669A5">
        <w:rPr>
          <w:kern w:val="2"/>
          <w:szCs w:val="24"/>
          <w:lang w:val="lt-LT" w:eastAsia="ar-SA"/>
        </w:rPr>
        <w:t>D</w:t>
      </w:r>
      <w:r w:rsidR="00BF427E">
        <w:rPr>
          <w:kern w:val="2"/>
          <w:szCs w:val="24"/>
          <w:lang w:val="lt-LT" w:eastAsia="ar-SA"/>
        </w:rPr>
        <w:t>. M</w:t>
      </w:r>
      <w:r w:rsidR="00BF427E" w:rsidRPr="00BF427E">
        <w:rPr>
          <w:kern w:val="2"/>
          <w:szCs w:val="24"/>
          <w:lang w:val="lt-LT" w:eastAsia="ar-SA"/>
        </w:rPr>
        <w:t xml:space="preserve">. </w:t>
      </w:r>
      <w:r w:rsidR="00BF427E" w:rsidRPr="00BF427E">
        <w:rPr>
          <w:i/>
          <w:kern w:val="2"/>
          <w:szCs w:val="24"/>
          <w:lang w:val="lt-LT" w:eastAsia="ar-SA"/>
        </w:rPr>
        <w:t>(duomenys neskelbtini)</w:t>
      </w:r>
      <w:r w:rsidR="001E1F2D" w:rsidRPr="00BF427E">
        <w:rPr>
          <w:kern w:val="2"/>
          <w:szCs w:val="24"/>
          <w:lang w:val="lt-LT" w:eastAsia="ar-SA"/>
        </w:rPr>
        <w:t xml:space="preserve"> 2024-05-07 prašymą </w:t>
      </w:r>
      <w:r w:rsidR="00E3424C" w:rsidRPr="00BF427E">
        <w:rPr>
          <w:kern w:val="2"/>
          <w:szCs w:val="24"/>
          <w:lang w:val="lt-LT" w:eastAsia="ar-SA"/>
        </w:rPr>
        <w:t>ir suderintą</w:t>
      </w:r>
      <w:r w:rsidR="00D315AE" w:rsidRPr="00BF427E">
        <w:rPr>
          <w:kern w:val="2"/>
          <w:szCs w:val="24"/>
          <w:lang w:val="lt-LT" w:eastAsia="ar-SA"/>
        </w:rPr>
        <w:t xml:space="preserve"> v</w:t>
      </w:r>
      <w:r w:rsidRPr="00BF427E">
        <w:rPr>
          <w:kern w:val="2"/>
          <w:szCs w:val="24"/>
          <w:lang w:val="lt-LT" w:eastAsia="ar-SA"/>
        </w:rPr>
        <w:t xml:space="preserve">alstybinės žemės </w:t>
      </w:r>
      <w:r w:rsidR="00E3424C" w:rsidRPr="00BF427E">
        <w:rPr>
          <w:kern w:val="2"/>
          <w:szCs w:val="24"/>
          <w:lang w:val="lt-LT" w:eastAsia="ar-SA"/>
        </w:rPr>
        <w:t>nuomos sutarties projektą</w:t>
      </w:r>
      <w:r w:rsidRPr="00BF427E">
        <w:rPr>
          <w:bCs/>
          <w:kern w:val="2"/>
          <w:szCs w:val="24"/>
          <w:lang w:val="lt-LT" w:eastAsia="ar-SA"/>
        </w:rPr>
        <w:t>,</w:t>
      </w:r>
      <w:r w:rsidR="001C5E9D" w:rsidRPr="00BF427E">
        <w:rPr>
          <w:kern w:val="2"/>
          <w:szCs w:val="24"/>
          <w:lang w:val="lt-LT" w:eastAsia="ar-SA"/>
        </w:rPr>
        <w:t xml:space="preserve"> Kretingos rajono</w:t>
      </w:r>
      <w:r w:rsidRPr="00BF427E">
        <w:rPr>
          <w:kern w:val="2"/>
          <w:szCs w:val="24"/>
          <w:lang w:val="lt-LT" w:eastAsia="ar-SA"/>
        </w:rPr>
        <w:t xml:space="preserve"> savivaldybės taryba </w:t>
      </w:r>
      <w:r w:rsidRPr="00BF427E">
        <w:rPr>
          <w:spacing w:val="40"/>
          <w:kern w:val="2"/>
          <w:szCs w:val="24"/>
          <w:lang w:val="lt-LT" w:eastAsia="ar-SA"/>
        </w:rPr>
        <w:t>nusprendžia</w:t>
      </w:r>
      <w:r w:rsidRPr="00BF427E">
        <w:rPr>
          <w:kern w:val="2"/>
          <w:szCs w:val="24"/>
          <w:lang w:val="lt-LT" w:eastAsia="ar-SA"/>
        </w:rPr>
        <w:t>:</w:t>
      </w:r>
    </w:p>
    <w:p w14:paraId="6DA85949" w14:textId="25A3A299" w:rsidR="00D32717" w:rsidRPr="00BF427E" w:rsidRDefault="00D32717" w:rsidP="00D32717">
      <w:pPr>
        <w:suppressAutoHyphens/>
        <w:ind w:firstLine="851"/>
        <w:jc w:val="both"/>
        <w:rPr>
          <w:kern w:val="2"/>
          <w:szCs w:val="24"/>
          <w:lang w:val="lt-LT" w:eastAsia="ar-SA"/>
        </w:rPr>
      </w:pPr>
      <w:r w:rsidRPr="00BF427E">
        <w:rPr>
          <w:kern w:val="2"/>
          <w:szCs w:val="24"/>
          <w:lang w:val="lt-LT" w:eastAsia="ar-SA"/>
        </w:rPr>
        <w:t>1. Nustatyti žemės sklypo, esančio Taikos g. 12, Kretinga, dalis</w:t>
      </w:r>
      <w:r w:rsidR="00D315AE" w:rsidRPr="00BF427E">
        <w:rPr>
          <w:kern w:val="2"/>
          <w:szCs w:val="24"/>
          <w:lang w:val="lt-LT" w:eastAsia="ar-SA"/>
        </w:rPr>
        <w:t>,</w:t>
      </w:r>
      <w:r w:rsidRPr="00BF427E">
        <w:rPr>
          <w:kern w:val="2"/>
          <w:szCs w:val="24"/>
          <w:lang w:val="lt-LT" w:eastAsia="ar-SA"/>
        </w:rPr>
        <w:t xml:space="preserve"> atsižvelgiant į pastato – gyvenamojo namo, unikalus Nr. 5697-7003-4010, nuosavybės teise valdomą dalį:</w:t>
      </w:r>
    </w:p>
    <w:p w14:paraId="7CEA586C" w14:textId="308999BE" w:rsidR="00D32717" w:rsidRPr="00BF427E" w:rsidRDefault="00D32717" w:rsidP="00D32717">
      <w:pPr>
        <w:suppressAutoHyphens/>
        <w:ind w:firstLine="851"/>
        <w:jc w:val="both"/>
        <w:rPr>
          <w:kern w:val="2"/>
          <w:szCs w:val="24"/>
          <w:lang w:val="lt-LT" w:eastAsia="ar-SA"/>
        </w:rPr>
      </w:pPr>
      <w:r w:rsidRPr="00BF427E">
        <w:rPr>
          <w:kern w:val="2"/>
          <w:szCs w:val="24"/>
          <w:lang w:val="lt-LT" w:eastAsia="ar-SA"/>
        </w:rPr>
        <w:t xml:space="preserve">1.1. </w:t>
      </w:r>
      <w:r w:rsidR="00BF427E" w:rsidRPr="00BF427E">
        <w:rPr>
          <w:kern w:val="2"/>
          <w:szCs w:val="24"/>
          <w:lang w:val="lt-LT" w:eastAsia="ar-SA"/>
        </w:rPr>
        <w:t xml:space="preserve">D. M. </w:t>
      </w:r>
      <w:r w:rsidR="00BF427E" w:rsidRPr="00BF427E">
        <w:rPr>
          <w:i/>
          <w:kern w:val="2"/>
          <w:szCs w:val="24"/>
          <w:lang w:val="lt-LT" w:eastAsia="ar-SA"/>
        </w:rPr>
        <w:t xml:space="preserve">(duomenys neskelbtini) </w:t>
      </w:r>
      <w:r w:rsidRPr="00BF427E">
        <w:rPr>
          <w:kern w:val="2"/>
          <w:szCs w:val="24"/>
          <w:lang w:val="lt-LT" w:eastAsia="ar-SA"/>
        </w:rPr>
        <w:t xml:space="preserve">– buto, unikalus Nr. </w:t>
      </w:r>
      <w:r w:rsidR="00BF427E" w:rsidRPr="00BF427E">
        <w:rPr>
          <w:i/>
          <w:kern w:val="2"/>
          <w:szCs w:val="24"/>
          <w:lang w:val="lt-LT" w:eastAsia="ar-SA"/>
        </w:rPr>
        <w:t>(duomenys neskelbtini)</w:t>
      </w:r>
      <w:r w:rsidRPr="00BF427E">
        <w:rPr>
          <w:kern w:val="2"/>
          <w:szCs w:val="24"/>
          <w:lang w:val="lt-LT" w:eastAsia="ar-SA"/>
        </w:rPr>
        <w:t xml:space="preserve">, esančio Taikos g. 12-1, Kretinga, valdomai 13/16 daliai, žemės sklypo dalis </w:t>
      </w:r>
      <w:r w:rsidR="001669A5" w:rsidRPr="00BF427E">
        <w:rPr>
          <w:kern w:val="2"/>
          <w:szCs w:val="24"/>
          <w:lang w:val="lt-LT" w:eastAsia="ar-SA"/>
        </w:rPr>
        <w:t>–</w:t>
      </w:r>
      <w:r w:rsidRPr="00BF427E">
        <w:rPr>
          <w:kern w:val="2"/>
          <w:szCs w:val="24"/>
          <w:lang w:val="lt-LT" w:eastAsia="ar-SA"/>
        </w:rPr>
        <w:t xml:space="preserve"> 0,0240 ha;</w:t>
      </w:r>
    </w:p>
    <w:bookmarkEnd w:id="0"/>
    <w:p w14:paraId="0DCD0EC4" w14:textId="68FEE15F" w:rsidR="00D32717" w:rsidRPr="00BF427E" w:rsidRDefault="00D32717" w:rsidP="00D32717">
      <w:pPr>
        <w:suppressAutoHyphens/>
        <w:ind w:firstLine="851"/>
        <w:jc w:val="both"/>
        <w:rPr>
          <w:kern w:val="2"/>
          <w:szCs w:val="24"/>
          <w:lang w:val="lt-LT" w:eastAsia="ar-SA"/>
        </w:rPr>
      </w:pPr>
      <w:r w:rsidRPr="00BF427E">
        <w:rPr>
          <w:kern w:val="2"/>
          <w:szCs w:val="24"/>
          <w:lang w:val="lt-LT" w:eastAsia="ar-SA"/>
        </w:rPr>
        <w:t xml:space="preserve">1.2. </w:t>
      </w:r>
      <w:r w:rsidR="00BF427E" w:rsidRPr="00BF427E">
        <w:rPr>
          <w:kern w:val="2"/>
          <w:szCs w:val="24"/>
          <w:lang w:val="lt-LT" w:eastAsia="ar-SA"/>
        </w:rPr>
        <w:t xml:space="preserve">D. J. </w:t>
      </w:r>
      <w:r w:rsidR="00BF427E" w:rsidRPr="00BF427E">
        <w:rPr>
          <w:i/>
          <w:kern w:val="2"/>
          <w:szCs w:val="24"/>
          <w:lang w:val="lt-LT" w:eastAsia="ar-SA"/>
        </w:rPr>
        <w:t>(duomenys neskelbtini)</w:t>
      </w:r>
      <w:r w:rsidRPr="00BF427E">
        <w:rPr>
          <w:kern w:val="2"/>
          <w:szCs w:val="24"/>
          <w:lang w:val="lt-LT" w:eastAsia="ar-SA"/>
        </w:rPr>
        <w:t xml:space="preserve"> – buto, unikalus Nr. </w:t>
      </w:r>
      <w:r w:rsidR="00BF427E" w:rsidRPr="00BF427E">
        <w:rPr>
          <w:i/>
          <w:kern w:val="2"/>
          <w:szCs w:val="24"/>
          <w:lang w:val="lt-LT" w:eastAsia="ar-SA"/>
        </w:rPr>
        <w:t>(duomenys neskelbtini)</w:t>
      </w:r>
      <w:r w:rsidRPr="00BF427E">
        <w:rPr>
          <w:kern w:val="2"/>
          <w:szCs w:val="24"/>
          <w:lang w:val="lt-LT" w:eastAsia="ar-SA"/>
        </w:rPr>
        <w:t xml:space="preserve">, esančio Taikos g. 12-1, Kretinga, </w:t>
      </w:r>
      <w:r w:rsidR="007C3DDC" w:rsidRPr="00BF427E">
        <w:rPr>
          <w:kern w:val="2"/>
          <w:szCs w:val="24"/>
          <w:lang w:val="lt-LT" w:eastAsia="ar-SA"/>
        </w:rPr>
        <w:t xml:space="preserve">valdomai </w:t>
      </w:r>
      <w:r w:rsidRPr="00BF427E">
        <w:rPr>
          <w:kern w:val="2"/>
          <w:szCs w:val="24"/>
          <w:lang w:val="lt-LT" w:eastAsia="ar-SA"/>
        </w:rPr>
        <w:t xml:space="preserve">3/16 daliai ir butui, unikalus Nr. </w:t>
      </w:r>
      <w:r w:rsidR="00BF427E" w:rsidRPr="00BF427E">
        <w:rPr>
          <w:i/>
          <w:kern w:val="2"/>
          <w:szCs w:val="24"/>
          <w:lang w:val="lt-LT" w:eastAsia="ar-SA"/>
        </w:rPr>
        <w:t>(duomenys neskelbtini)</w:t>
      </w:r>
      <w:r w:rsidRPr="00BF427E">
        <w:rPr>
          <w:kern w:val="2"/>
          <w:szCs w:val="24"/>
          <w:lang w:val="lt-LT" w:eastAsia="ar-SA"/>
        </w:rPr>
        <w:t xml:space="preserve">, esančiam Taikos g. 12-2, Kretinga, žemės sklypo dalis </w:t>
      </w:r>
      <w:r w:rsidR="00097B29" w:rsidRPr="00BF427E">
        <w:rPr>
          <w:kern w:val="2"/>
          <w:szCs w:val="24"/>
          <w:lang w:val="lt-LT" w:eastAsia="ar-SA"/>
        </w:rPr>
        <w:t>–</w:t>
      </w:r>
      <w:r w:rsidRPr="00BF427E">
        <w:rPr>
          <w:kern w:val="2"/>
          <w:szCs w:val="24"/>
          <w:lang w:val="lt-LT" w:eastAsia="ar-SA"/>
        </w:rPr>
        <w:t xml:space="preserve"> 0,0369 ha.</w:t>
      </w:r>
    </w:p>
    <w:p w14:paraId="694FA907" w14:textId="1F869AD4" w:rsidR="006176D8" w:rsidRPr="001669A5" w:rsidRDefault="00EA75A0" w:rsidP="002C7AD2">
      <w:pPr>
        <w:suppressAutoHyphens/>
        <w:ind w:firstLine="851"/>
        <w:jc w:val="both"/>
        <w:rPr>
          <w:kern w:val="2"/>
          <w:szCs w:val="24"/>
          <w:lang w:val="lt-LT" w:eastAsia="ar-SA"/>
        </w:rPr>
      </w:pPr>
      <w:r w:rsidRPr="00BF427E">
        <w:rPr>
          <w:kern w:val="2"/>
          <w:szCs w:val="24"/>
          <w:lang w:val="lt-LT" w:eastAsia="ar-SA"/>
        </w:rPr>
        <w:t>2</w:t>
      </w:r>
      <w:r w:rsidR="006176D8" w:rsidRPr="00BF427E">
        <w:rPr>
          <w:kern w:val="2"/>
          <w:szCs w:val="24"/>
          <w:lang w:val="lt-LT" w:eastAsia="ar-SA"/>
        </w:rPr>
        <w:t>.</w:t>
      </w:r>
      <w:r w:rsidR="006176D8" w:rsidRPr="00BF427E">
        <w:rPr>
          <w:lang w:val="lt-LT"/>
        </w:rPr>
        <w:t xml:space="preserve"> </w:t>
      </w:r>
      <w:r w:rsidR="006176D8" w:rsidRPr="00BF427E">
        <w:rPr>
          <w:kern w:val="2"/>
          <w:szCs w:val="24"/>
          <w:lang w:val="lt-LT" w:eastAsia="ar-SA"/>
        </w:rPr>
        <w:t xml:space="preserve">Išnuomoti </w:t>
      </w:r>
      <w:r w:rsidR="00BF427E" w:rsidRPr="00BF427E">
        <w:rPr>
          <w:kern w:val="2"/>
          <w:szCs w:val="24"/>
          <w:lang w:val="lt-LT" w:eastAsia="ar-SA"/>
        </w:rPr>
        <w:t xml:space="preserve">D. M. </w:t>
      </w:r>
      <w:r w:rsidR="00BF427E" w:rsidRPr="00BF427E">
        <w:rPr>
          <w:i/>
          <w:kern w:val="2"/>
          <w:szCs w:val="24"/>
          <w:lang w:val="lt-LT" w:eastAsia="ar-SA"/>
        </w:rPr>
        <w:t>(duomenys neskelbtini)</w:t>
      </w:r>
      <w:r w:rsidR="00ED1E26" w:rsidRPr="00BF427E">
        <w:rPr>
          <w:kern w:val="2"/>
          <w:szCs w:val="24"/>
          <w:lang w:val="lt-LT" w:eastAsia="ar-SA"/>
        </w:rPr>
        <w:t xml:space="preserve"> 0,0609 ha valstybinės</w:t>
      </w:r>
      <w:r w:rsidR="00ED1E26" w:rsidRPr="001669A5">
        <w:rPr>
          <w:kern w:val="2"/>
          <w:szCs w:val="24"/>
          <w:lang w:val="lt-LT" w:eastAsia="ar-SA"/>
        </w:rPr>
        <w:t xml:space="preserve"> žemės sklypo, </w:t>
      </w:r>
      <w:r w:rsidR="006176D8" w:rsidRPr="001669A5">
        <w:rPr>
          <w:kern w:val="2"/>
          <w:szCs w:val="24"/>
          <w:lang w:val="lt-LT" w:eastAsia="ar-SA"/>
        </w:rPr>
        <w:t xml:space="preserve">kadastro Nr. </w:t>
      </w:r>
      <w:r w:rsidR="00ED1E26" w:rsidRPr="001669A5">
        <w:rPr>
          <w:kern w:val="2"/>
          <w:szCs w:val="24"/>
          <w:lang w:val="lt-LT" w:eastAsia="ar-SA"/>
        </w:rPr>
        <w:t>5634/0007:1022 ir unikalus Nr. 4400-5982-5248</w:t>
      </w:r>
      <w:r w:rsidR="006176D8" w:rsidRPr="001669A5">
        <w:rPr>
          <w:kern w:val="2"/>
          <w:szCs w:val="24"/>
          <w:lang w:val="lt-LT" w:eastAsia="ar-SA"/>
        </w:rPr>
        <w:t xml:space="preserve">, esančio </w:t>
      </w:r>
      <w:r w:rsidR="00ED1E26" w:rsidRPr="001669A5">
        <w:rPr>
          <w:kern w:val="2"/>
          <w:szCs w:val="24"/>
          <w:lang w:val="lt-LT" w:eastAsia="ar-SA"/>
        </w:rPr>
        <w:t>Taikos g. 12, Kretinga</w:t>
      </w:r>
      <w:r w:rsidR="00454300" w:rsidRPr="001669A5">
        <w:rPr>
          <w:kern w:val="2"/>
          <w:szCs w:val="24"/>
          <w:lang w:val="lt-LT" w:eastAsia="ar-SA"/>
        </w:rPr>
        <w:t>, dalį, kurios plota</w:t>
      </w:r>
      <w:r w:rsidR="00754C0D" w:rsidRPr="001669A5">
        <w:rPr>
          <w:kern w:val="2"/>
          <w:szCs w:val="24"/>
          <w:lang w:val="lt-LT" w:eastAsia="ar-SA"/>
        </w:rPr>
        <w:t xml:space="preserve">s </w:t>
      </w:r>
      <w:r w:rsidR="00097B29">
        <w:rPr>
          <w:kern w:val="2"/>
          <w:szCs w:val="24"/>
          <w:lang w:val="lt-LT" w:eastAsia="ar-SA"/>
        </w:rPr>
        <w:t>–</w:t>
      </w:r>
      <w:r w:rsidR="00ED1E26" w:rsidRPr="001669A5">
        <w:rPr>
          <w:kern w:val="2"/>
          <w:szCs w:val="24"/>
          <w:lang w:val="lt-LT" w:eastAsia="ar-SA"/>
        </w:rPr>
        <w:t xml:space="preserve"> 0,0240</w:t>
      </w:r>
      <w:r w:rsidR="00C37D03" w:rsidRPr="001669A5">
        <w:rPr>
          <w:kern w:val="2"/>
          <w:szCs w:val="24"/>
          <w:lang w:val="lt-LT" w:eastAsia="ar-SA"/>
        </w:rPr>
        <w:t xml:space="preserve"> ha,</w:t>
      </w:r>
      <w:r w:rsidR="00D315AE" w:rsidRPr="001669A5">
        <w:rPr>
          <w:kern w:val="2"/>
          <w:szCs w:val="24"/>
          <w:lang w:val="lt-LT" w:eastAsia="ar-SA"/>
        </w:rPr>
        <w:t xml:space="preserve"> v</w:t>
      </w:r>
      <w:r w:rsidR="006176D8" w:rsidRPr="001669A5">
        <w:rPr>
          <w:kern w:val="2"/>
          <w:szCs w:val="24"/>
          <w:lang w:val="lt-LT" w:eastAsia="ar-SA"/>
        </w:rPr>
        <w:t>alstybinės žemės nuomos sutarties projekte nurodytomis sąlygomis.</w:t>
      </w:r>
    </w:p>
    <w:p w14:paraId="673B73B5" w14:textId="1076CB23" w:rsidR="00DC0BE2" w:rsidRPr="001669A5" w:rsidRDefault="00DC0BE2" w:rsidP="002C7AD2">
      <w:pPr>
        <w:suppressAutoHyphens/>
        <w:ind w:firstLine="851"/>
        <w:jc w:val="both"/>
        <w:rPr>
          <w:kern w:val="2"/>
          <w:szCs w:val="24"/>
          <w:lang w:val="lt-LT" w:eastAsia="ar-SA"/>
        </w:rPr>
      </w:pPr>
      <w:r w:rsidRPr="001669A5">
        <w:rPr>
          <w:kern w:val="2"/>
          <w:szCs w:val="24"/>
          <w:lang w:val="lt-LT" w:eastAsia="ar-SA"/>
        </w:rPr>
        <w:t xml:space="preserve">3. Nustatyti, kad žemės sklypas išnuomojamas </w:t>
      </w:r>
      <w:r w:rsidR="00ED1E26" w:rsidRPr="001669A5">
        <w:rPr>
          <w:kern w:val="2"/>
          <w:szCs w:val="24"/>
          <w:lang w:val="lt-LT" w:eastAsia="ar-SA"/>
        </w:rPr>
        <w:t>septyniasdešimt keturių</w:t>
      </w:r>
      <w:r w:rsidRPr="001669A5">
        <w:rPr>
          <w:kern w:val="2"/>
          <w:szCs w:val="24"/>
          <w:lang w:val="lt-LT" w:eastAsia="ar-SA"/>
        </w:rPr>
        <w:t xml:space="preserve"> (</w:t>
      </w:r>
      <w:r w:rsidR="00ED1E26" w:rsidRPr="001669A5">
        <w:rPr>
          <w:kern w:val="2"/>
          <w:szCs w:val="24"/>
          <w:lang w:val="lt-LT" w:eastAsia="ar-SA"/>
        </w:rPr>
        <w:t>74</w:t>
      </w:r>
      <w:r w:rsidRPr="001669A5">
        <w:rPr>
          <w:kern w:val="2"/>
          <w:szCs w:val="24"/>
          <w:lang w:val="lt-LT" w:eastAsia="ar-SA"/>
        </w:rPr>
        <w:t>) metų laikotarpiui, skaičiuojant nuo sutarties sudarymo dienos</w:t>
      </w:r>
    </w:p>
    <w:p w14:paraId="4CF9A8A4" w14:textId="211EBF2C" w:rsidR="0085557A" w:rsidRPr="001669A5" w:rsidRDefault="00DC0BE2" w:rsidP="002C7AD2">
      <w:pPr>
        <w:suppressAutoHyphens/>
        <w:ind w:firstLine="851"/>
        <w:jc w:val="both"/>
        <w:rPr>
          <w:kern w:val="2"/>
          <w:szCs w:val="24"/>
          <w:lang w:val="lt-LT" w:eastAsia="ar-SA"/>
        </w:rPr>
      </w:pPr>
      <w:r w:rsidRPr="001669A5">
        <w:rPr>
          <w:kern w:val="2"/>
          <w:szCs w:val="24"/>
          <w:lang w:val="lt-LT" w:eastAsia="ar-SA"/>
        </w:rPr>
        <w:t>4</w:t>
      </w:r>
      <w:r w:rsidR="0085557A" w:rsidRPr="001669A5">
        <w:rPr>
          <w:kern w:val="2"/>
          <w:szCs w:val="24"/>
          <w:lang w:val="lt-LT" w:eastAsia="ar-SA"/>
        </w:rPr>
        <w:t xml:space="preserve">. </w:t>
      </w:r>
      <w:r w:rsidR="00D315AE" w:rsidRPr="001669A5">
        <w:rPr>
          <w:kern w:val="2"/>
          <w:szCs w:val="24"/>
          <w:lang w:val="lt-LT" w:eastAsia="ar-SA"/>
        </w:rPr>
        <w:t>Pritarti v</w:t>
      </w:r>
      <w:r w:rsidR="0085557A" w:rsidRPr="001669A5">
        <w:rPr>
          <w:kern w:val="2"/>
          <w:szCs w:val="24"/>
          <w:lang w:val="lt-LT" w:eastAsia="ar-SA"/>
        </w:rPr>
        <w:t>alstybinės žemės nuomos sutarties projektui (pridedama).</w:t>
      </w:r>
    </w:p>
    <w:p w14:paraId="23771715" w14:textId="3398B01C" w:rsidR="005B4E8D" w:rsidRPr="001669A5" w:rsidRDefault="00DC0BE2" w:rsidP="002C7AD2">
      <w:pPr>
        <w:suppressAutoHyphens/>
        <w:ind w:firstLine="851"/>
        <w:jc w:val="both"/>
        <w:rPr>
          <w:rFonts w:eastAsia="Calibri"/>
          <w:szCs w:val="24"/>
          <w:lang w:val="lt-LT"/>
        </w:rPr>
      </w:pPr>
      <w:r w:rsidRPr="001669A5">
        <w:rPr>
          <w:rFonts w:eastAsia="Calibri"/>
          <w:szCs w:val="24"/>
          <w:lang w:val="lt-LT" w:eastAsia="lt-LT"/>
        </w:rPr>
        <w:t xml:space="preserve">5. </w:t>
      </w:r>
      <w:r w:rsidR="005B4E8D" w:rsidRPr="001669A5">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1669A5">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Pr="001669A5" w:rsidRDefault="005D43FA" w:rsidP="00C9205A">
      <w:pPr>
        <w:jc w:val="both"/>
        <w:rPr>
          <w:lang w:val="lt-LT"/>
        </w:rPr>
      </w:pPr>
    </w:p>
    <w:p w14:paraId="142A133B" w14:textId="3741B4AD" w:rsidR="00BA3FD4" w:rsidRPr="001669A5" w:rsidRDefault="00F5513A" w:rsidP="00C9205A">
      <w:pPr>
        <w:jc w:val="both"/>
        <w:rPr>
          <w:lang w:val="lt-LT"/>
        </w:rPr>
      </w:pPr>
      <w:r w:rsidRPr="001669A5">
        <w:rPr>
          <w:lang w:val="lt-LT"/>
        </w:rPr>
        <w:t>Savivaldybės meras</w:t>
      </w:r>
      <w:r w:rsidR="00BF4CCF">
        <w:rPr>
          <w:lang w:val="lt-LT"/>
        </w:rPr>
        <w:tab/>
      </w:r>
      <w:r w:rsidR="00BF4CCF">
        <w:rPr>
          <w:lang w:val="lt-LT"/>
        </w:rPr>
        <w:tab/>
      </w:r>
      <w:r w:rsidR="00BF4CCF">
        <w:rPr>
          <w:lang w:val="lt-LT"/>
        </w:rPr>
        <w:tab/>
      </w:r>
      <w:r w:rsidR="00BF4CCF">
        <w:rPr>
          <w:lang w:val="lt-LT"/>
        </w:rPr>
        <w:tab/>
      </w:r>
      <w:r w:rsidR="00BF4CCF">
        <w:rPr>
          <w:lang w:val="lt-LT"/>
        </w:rPr>
        <w:tab/>
        <w:t xml:space="preserve">Antanas Kalnius </w:t>
      </w:r>
    </w:p>
    <w:p w14:paraId="2D308611" w14:textId="77777777" w:rsidR="0053226A" w:rsidRPr="001669A5" w:rsidRDefault="0053226A" w:rsidP="00C9205A">
      <w:pPr>
        <w:jc w:val="both"/>
        <w:rPr>
          <w:lang w:val="lt-LT"/>
        </w:rPr>
      </w:pPr>
    </w:p>
    <w:p w14:paraId="0D46EA1F" w14:textId="453E63FA" w:rsidR="00E025ED" w:rsidRPr="005722AB" w:rsidRDefault="00ED1E26" w:rsidP="00BF4CCF">
      <w:pPr>
        <w:jc w:val="both"/>
        <w:rPr>
          <w:szCs w:val="24"/>
          <w:lang w:val="lt-LT" w:eastAsia="lt-LT"/>
        </w:rPr>
      </w:pPr>
      <w:r w:rsidRPr="001669A5">
        <w:rPr>
          <w:lang w:val="lt-LT"/>
        </w:rPr>
        <w:t>V</w:t>
      </w:r>
      <w:r w:rsidR="006E23B3" w:rsidRPr="001669A5">
        <w:rPr>
          <w:lang w:val="lt-LT"/>
        </w:rPr>
        <w:t>ioleta Baltušienė</w:t>
      </w:r>
    </w:p>
    <w:sectPr w:rsidR="00E025ED" w:rsidRPr="005722AB" w:rsidSect="008722B8">
      <w:headerReference w:type="first" r:id="rId9"/>
      <w:pgSz w:w="11907" w:h="16840" w:code="9"/>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DC0E5" w14:textId="77777777" w:rsidR="00581488" w:rsidRDefault="00581488">
      <w:r>
        <w:separator/>
      </w:r>
    </w:p>
  </w:endnote>
  <w:endnote w:type="continuationSeparator" w:id="0">
    <w:p w14:paraId="692D6AD1" w14:textId="77777777" w:rsidR="00581488" w:rsidRDefault="0058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30B0F" w14:textId="77777777" w:rsidR="00581488" w:rsidRDefault="00581488">
      <w:r>
        <w:separator/>
      </w:r>
    </w:p>
  </w:footnote>
  <w:footnote w:type="continuationSeparator" w:id="0">
    <w:p w14:paraId="58AFE716" w14:textId="77777777" w:rsidR="00581488" w:rsidRDefault="00581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22931" w14:textId="313DD4CE" w:rsidR="001669A5" w:rsidRPr="00B50781" w:rsidRDefault="00BF4CCF" w:rsidP="00BF4CCF">
    <w:pPr>
      <w:pStyle w:val="Antrats"/>
      <w:jc w:val="right"/>
      <w:rPr>
        <w:lang w:val="lt-LT"/>
      </w:rPr>
    </w:pPr>
    <w:r w:rsidRPr="00B50781">
      <w:rPr>
        <w:lang w:val="lt-LT"/>
      </w:rPr>
      <w:t xml:space="preserve">Nuasmenintas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A906BB"/>
    <w:multiLevelType w:val="hybridMultilevel"/>
    <w:tmpl w:val="B30ED6F2"/>
    <w:lvl w:ilvl="0" w:tplc="6AA0E084">
      <w:start w:val="1"/>
      <w:numFmt w:val="decimal"/>
      <w:lvlText w:val="%1."/>
      <w:lvlJc w:val="left"/>
      <w:pPr>
        <w:ind w:left="801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859393390">
    <w:abstractNumId w:val="4"/>
  </w:num>
  <w:num w:numId="2" w16cid:durableId="1464226926">
    <w:abstractNumId w:val="1"/>
  </w:num>
  <w:num w:numId="3" w16cid:durableId="1491365102">
    <w:abstractNumId w:val="2"/>
  </w:num>
  <w:num w:numId="4" w16cid:durableId="1909338426">
    <w:abstractNumId w:val="7"/>
  </w:num>
  <w:num w:numId="5" w16cid:durableId="729154522">
    <w:abstractNumId w:val="3"/>
  </w:num>
  <w:num w:numId="6" w16cid:durableId="1895962952">
    <w:abstractNumId w:val="8"/>
  </w:num>
  <w:num w:numId="7" w16cid:durableId="708382484">
    <w:abstractNumId w:val="0"/>
  </w:num>
  <w:num w:numId="8" w16cid:durableId="85620651">
    <w:abstractNumId w:val="9"/>
  </w:num>
  <w:num w:numId="9" w16cid:durableId="692000234">
    <w:abstractNumId w:val="10"/>
  </w:num>
  <w:num w:numId="10" w16cid:durableId="130875771">
    <w:abstractNumId w:val="5"/>
  </w:num>
  <w:num w:numId="11" w16cid:durableId="222763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4910"/>
    <w:rsid w:val="00061E58"/>
    <w:rsid w:val="00063694"/>
    <w:rsid w:val="00063701"/>
    <w:rsid w:val="000644BF"/>
    <w:rsid w:val="000652CA"/>
    <w:rsid w:val="0006619E"/>
    <w:rsid w:val="000714F4"/>
    <w:rsid w:val="000747A4"/>
    <w:rsid w:val="00080A0C"/>
    <w:rsid w:val="000830A5"/>
    <w:rsid w:val="00085ADA"/>
    <w:rsid w:val="00094409"/>
    <w:rsid w:val="00097AB8"/>
    <w:rsid w:val="00097B29"/>
    <w:rsid w:val="000A01DF"/>
    <w:rsid w:val="000A1AAC"/>
    <w:rsid w:val="000A323F"/>
    <w:rsid w:val="000A6BD7"/>
    <w:rsid w:val="000B2F03"/>
    <w:rsid w:val="000B3731"/>
    <w:rsid w:val="000B6778"/>
    <w:rsid w:val="000B7DDF"/>
    <w:rsid w:val="000C3E16"/>
    <w:rsid w:val="000D3B87"/>
    <w:rsid w:val="000D47C0"/>
    <w:rsid w:val="000D4CCD"/>
    <w:rsid w:val="000E02E5"/>
    <w:rsid w:val="000E0B9E"/>
    <w:rsid w:val="000F0ECF"/>
    <w:rsid w:val="000F5F60"/>
    <w:rsid w:val="000F6DE0"/>
    <w:rsid w:val="001017D5"/>
    <w:rsid w:val="00107AE8"/>
    <w:rsid w:val="00111F3E"/>
    <w:rsid w:val="00114BE3"/>
    <w:rsid w:val="00117460"/>
    <w:rsid w:val="001203A0"/>
    <w:rsid w:val="001211D4"/>
    <w:rsid w:val="00124304"/>
    <w:rsid w:val="00130383"/>
    <w:rsid w:val="00132FCD"/>
    <w:rsid w:val="00133C19"/>
    <w:rsid w:val="00136E0C"/>
    <w:rsid w:val="00140AE4"/>
    <w:rsid w:val="00141731"/>
    <w:rsid w:val="00142233"/>
    <w:rsid w:val="00144A29"/>
    <w:rsid w:val="00145BE4"/>
    <w:rsid w:val="00150933"/>
    <w:rsid w:val="0015520A"/>
    <w:rsid w:val="00161C49"/>
    <w:rsid w:val="001669A5"/>
    <w:rsid w:val="0016733E"/>
    <w:rsid w:val="00170875"/>
    <w:rsid w:val="001804C3"/>
    <w:rsid w:val="00182854"/>
    <w:rsid w:val="001867A4"/>
    <w:rsid w:val="001875E8"/>
    <w:rsid w:val="0019580D"/>
    <w:rsid w:val="00197ACE"/>
    <w:rsid w:val="001A1A92"/>
    <w:rsid w:val="001B2A1A"/>
    <w:rsid w:val="001B312F"/>
    <w:rsid w:val="001C137D"/>
    <w:rsid w:val="001C1AF6"/>
    <w:rsid w:val="001C25F6"/>
    <w:rsid w:val="001C2EF5"/>
    <w:rsid w:val="001C5E9D"/>
    <w:rsid w:val="001D072A"/>
    <w:rsid w:val="001D0982"/>
    <w:rsid w:val="001E125E"/>
    <w:rsid w:val="001E1F2D"/>
    <w:rsid w:val="001F05B7"/>
    <w:rsid w:val="001F42E1"/>
    <w:rsid w:val="001F6A1A"/>
    <w:rsid w:val="002015B2"/>
    <w:rsid w:val="00202E8E"/>
    <w:rsid w:val="002126BF"/>
    <w:rsid w:val="00213039"/>
    <w:rsid w:val="00216D06"/>
    <w:rsid w:val="00217CEC"/>
    <w:rsid w:val="00221B2C"/>
    <w:rsid w:val="00223062"/>
    <w:rsid w:val="002251D9"/>
    <w:rsid w:val="002264C8"/>
    <w:rsid w:val="00231C3F"/>
    <w:rsid w:val="002323E8"/>
    <w:rsid w:val="00232CC8"/>
    <w:rsid w:val="00245A8D"/>
    <w:rsid w:val="00247CC4"/>
    <w:rsid w:val="00252C8B"/>
    <w:rsid w:val="00253F2E"/>
    <w:rsid w:val="00262B62"/>
    <w:rsid w:val="00263824"/>
    <w:rsid w:val="0026432E"/>
    <w:rsid w:val="00270AB1"/>
    <w:rsid w:val="00280AC4"/>
    <w:rsid w:val="002855EE"/>
    <w:rsid w:val="002901D3"/>
    <w:rsid w:val="00291DB9"/>
    <w:rsid w:val="002A63D6"/>
    <w:rsid w:val="002B2BF0"/>
    <w:rsid w:val="002C1974"/>
    <w:rsid w:val="002C6FAF"/>
    <w:rsid w:val="002C7AD2"/>
    <w:rsid w:val="002E21EC"/>
    <w:rsid w:val="002E68EE"/>
    <w:rsid w:val="002F7980"/>
    <w:rsid w:val="002F7DE6"/>
    <w:rsid w:val="0031194F"/>
    <w:rsid w:val="003151E4"/>
    <w:rsid w:val="0031659D"/>
    <w:rsid w:val="003207F9"/>
    <w:rsid w:val="00321B56"/>
    <w:rsid w:val="003233F9"/>
    <w:rsid w:val="00324484"/>
    <w:rsid w:val="003250D4"/>
    <w:rsid w:val="00325A0B"/>
    <w:rsid w:val="00325E26"/>
    <w:rsid w:val="003260CA"/>
    <w:rsid w:val="00332867"/>
    <w:rsid w:val="0035577E"/>
    <w:rsid w:val="00357AAB"/>
    <w:rsid w:val="00360074"/>
    <w:rsid w:val="003612A5"/>
    <w:rsid w:val="003628E9"/>
    <w:rsid w:val="003656E3"/>
    <w:rsid w:val="0037696D"/>
    <w:rsid w:val="00380127"/>
    <w:rsid w:val="00386F78"/>
    <w:rsid w:val="003875F5"/>
    <w:rsid w:val="0039069A"/>
    <w:rsid w:val="00393D09"/>
    <w:rsid w:val="003A5E73"/>
    <w:rsid w:val="003A6154"/>
    <w:rsid w:val="003A62FD"/>
    <w:rsid w:val="003A6FF2"/>
    <w:rsid w:val="003B1638"/>
    <w:rsid w:val="003B3101"/>
    <w:rsid w:val="003C009A"/>
    <w:rsid w:val="003C5D9D"/>
    <w:rsid w:val="003D68FC"/>
    <w:rsid w:val="003E4561"/>
    <w:rsid w:val="003F3021"/>
    <w:rsid w:val="003F4A6C"/>
    <w:rsid w:val="00402DEF"/>
    <w:rsid w:val="00410F2C"/>
    <w:rsid w:val="004129C2"/>
    <w:rsid w:val="00416B66"/>
    <w:rsid w:val="00424548"/>
    <w:rsid w:val="00424BFB"/>
    <w:rsid w:val="0042552A"/>
    <w:rsid w:val="00436390"/>
    <w:rsid w:val="00436C96"/>
    <w:rsid w:val="004413ED"/>
    <w:rsid w:val="004507A1"/>
    <w:rsid w:val="0045322A"/>
    <w:rsid w:val="00454300"/>
    <w:rsid w:val="0045624B"/>
    <w:rsid w:val="004667D5"/>
    <w:rsid w:val="004712BE"/>
    <w:rsid w:val="00476977"/>
    <w:rsid w:val="00480604"/>
    <w:rsid w:val="00480832"/>
    <w:rsid w:val="00486725"/>
    <w:rsid w:val="00494D76"/>
    <w:rsid w:val="004955A7"/>
    <w:rsid w:val="004A184F"/>
    <w:rsid w:val="004A6FED"/>
    <w:rsid w:val="004B53D5"/>
    <w:rsid w:val="004B6512"/>
    <w:rsid w:val="004B71CF"/>
    <w:rsid w:val="004C40CF"/>
    <w:rsid w:val="004C436C"/>
    <w:rsid w:val="004D130C"/>
    <w:rsid w:val="004D169D"/>
    <w:rsid w:val="004D391F"/>
    <w:rsid w:val="004D4BAE"/>
    <w:rsid w:val="004E0EBB"/>
    <w:rsid w:val="004E1183"/>
    <w:rsid w:val="004E29CE"/>
    <w:rsid w:val="004E4C2C"/>
    <w:rsid w:val="004F3927"/>
    <w:rsid w:val="004F6BD7"/>
    <w:rsid w:val="00503DC4"/>
    <w:rsid w:val="0051160A"/>
    <w:rsid w:val="00512B77"/>
    <w:rsid w:val="00514682"/>
    <w:rsid w:val="00515F83"/>
    <w:rsid w:val="00520A58"/>
    <w:rsid w:val="005236E2"/>
    <w:rsid w:val="005256F1"/>
    <w:rsid w:val="00527620"/>
    <w:rsid w:val="00527A83"/>
    <w:rsid w:val="00531837"/>
    <w:rsid w:val="0053226A"/>
    <w:rsid w:val="00534DA7"/>
    <w:rsid w:val="00535932"/>
    <w:rsid w:val="005403F3"/>
    <w:rsid w:val="00541773"/>
    <w:rsid w:val="00541791"/>
    <w:rsid w:val="005419CD"/>
    <w:rsid w:val="005421A4"/>
    <w:rsid w:val="00543733"/>
    <w:rsid w:val="00544EDF"/>
    <w:rsid w:val="0055236E"/>
    <w:rsid w:val="00552FBD"/>
    <w:rsid w:val="005536C1"/>
    <w:rsid w:val="00555DC8"/>
    <w:rsid w:val="00555E68"/>
    <w:rsid w:val="00557CA1"/>
    <w:rsid w:val="00560E78"/>
    <w:rsid w:val="00561520"/>
    <w:rsid w:val="00564F51"/>
    <w:rsid w:val="00567245"/>
    <w:rsid w:val="00570357"/>
    <w:rsid w:val="00570395"/>
    <w:rsid w:val="0057203D"/>
    <w:rsid w:val="005722AB"/>
    <w:rsid w:val="00573D85"/>
    <w:rsid w:val="00580674"/>
    <w:rsid w:val="00580EB4"/>
    <w:rsid w:val="00581488"/>
    <w:rsid w:val="00581AC6"/>
    <w:rsid w:val="00582398"/>
    <w:rsid w:val="00590FA7"/>
    <w:rsid w:val="005A20AA"/>
    <w:rsid w:val="005B33E2"/>
    <w:rsid w:val="005B4E8D"/>
    <w:rsid w:val="005C0D55"/>
    <w:rsid w:val="005C28B5"/>
    <w:rsid w:val="005C2900"/>
    <w:rsid w:val="005C2B25"/>
    <w:rsid w:val="005C3CF3"/>
    <w:rsid w:val="005C5BD1"/>
    <w:rsid w:val="005D43FA"/>
    <w:rsid w:val="005D59E2"/>
    <w:rsid w:val="005E486A"/>
    <w:rsid w:val="005E4D84"/>
    <w:rsid w:val="005F10DC"/>
    <w:rsid w:val="00600F4D"/>
    <w:rsid w:val="006108FD"/>
    <w:rsid w:val="0061201E"/>
    <w:rsid w:val="0061203F"/>
    <w:rsid w:val="00615919"/>
    <w:rsid w:val="006176D8"/>
    <w:rsid w:val="0061784F"/>
    <w:rsid w:val="00617D95"/>
    <w:rsid w:val="006209FA"/>
    <w:rsid w:val="00621DE9"/>
    <w:rsid w:val="00625331"/>
    <w:rsid w:val="006347F4"/>
    <w:rsid w:val="00642136"/>
    <w:rsid w:val="00645764"/>
    <w:rsid w:val="00647407"/>
    <w:rsid w:val="00653147"/>
    <w:rsid w:val="006701C8"/>
    <w:rsid w:val="0067362B"/>
    <w:rsid w:val="006744E0"/>
    <w:rsid w:val="0067757B"/>
    <w:rsid w:val="00680EB2"/>
    <w:rsid w:val="00687001"/>
    <w:rsid w:val="00692D04"/>
    <w:rsid w:val="0069427B"/>
    <w:rsid w:val="00695C17"/>
    <w:rsid w:val="006A004E"/>
    <w:rsid w:val="006A1097"/>
    <w:rsid w:val="006A69E1"/>
    <w:rsid w:val="006A7961"/>
    <w:rsid w:val="006B00BE"/>
    <w:rsid w:val="006B426F"/>
    <w:rsid w:val="006B6E7D"/>
    <w:rsid w:val="006C1EBA"/>
    <w:rsid w:val="006C487C"/>
    <w:rsid w:val="006C6EC3"/>
    <w:rsid w:val="006D4D4C"/>
    <w:rsid w:val="006E129D"/>
    <w:rsid w:val="006E1D47"/>
    <w:rsid w:val="006E23B3"/>
    <w:rsid w:val="006E2DB2"/>
    <w:rsid w:val="006E3319"/>
    <w:rsid w:val="006F610B"/>
    <w:rsid w:val="0070495B"/>
    <w:rsid w:val="00713E68"/>
    <w:rsid w:val="007160C9"/>
    <w:rsid w:val="00723CA1"/>
    <w:rsid w:val="00735A35"/>
    <w:rsid w:val="00754C0D"/>
    <w:rsid w:val="00760EBB"/>
    <w:rsid w:val="00762DC5"/>
    <w:rsid w:val="0076568B"/>
    <w:rsid w:val="007665CF"/>
    <w:rsid w:val="00774134"/>
    <w:rsid w:val="00775B16"/>
    <w:rsid w:val="00776168"/>
    <w:rsid w:val="007803C5"/>
    <w:rsid w:val="00781A3D"/>
    <w:rsid w:val="007825CF"/>
    <w:rsid w:val="00785492"/>
    <w:rsid w:val="0078684D"/>
    <w:rsid w:val="00786C97"/>
    <w:rsid w:val="00794D93"/>
    <w:rsid w:val="007B06EB"/>
    <w:rsid w:val="007B1F80"/>
    <w:rsid w:val="007B2B41"/>
    <w:rsid w:val="007B3B6B"/>
    <w:rsid w:val="007B3DAC"/>
    <w:rsid w:val="007B4F8A"/>
    <w:rsid w:val="007B676C"/>
    <w:rsid w:val="007B7366"/>
    <w:rsid w:val="007B7FF6"/>
    <w:rsid w:val="007C1F47"/>
    <w:rsid w:val="007C3DDC"/>
    <w:rsid w:val="007C5076"/>
    <w:rsid w:val="007C5A1F"/>
    <w:rsid w:val="007D028D"/>
    <w:rsid w:val="007D2B1C"/>
    <w:rsid w:val="007D7E06"/>
    <w:rsid w:val="007E16AD"/>
    <w:rsid w:val="007F0ECF"/>
    <w:rsid w:val="007F2964"/>
    <w:rsid w:val="00802EFD"/>
    <w:rsid w:val="008047C8"/>
    <w:rsid w:val="00810E8D"/>
    <w:rsid w:val="00812434"/>
    <w:rsid w:val="008149E6"/>
    <w:rsid w:val="00823A26"/>
    <w:rsid w:val="00843CDD"/>
    <w:rsid w:val="0084518E"/>
    <w:rsid w:val="0084714A"/>
    <w:rsid w:val="00850893"/>
    <w:rsid w:val="008543A2"/>
    <w:rsid w:val="0085557A"/>
    <w:rsid w:val="008645D1"/>
    <w:rsid w:val="0086632F"/>
    <w:rsid w:val="00866A42"/>
    <w:rsid w:val="008705CE"/>
    <w:rsid w:val="00871DE8"/>
    <w:rsid w:val="008722B8"/>
    <w:rsid w:val="00872B5D"/>
    <w:rsid w:val="008753D3"/>
    <w:rsid w:val="00886CB2"/>
    <w:rsid w:val="0089210B"/>
    <w:rsid w:val="008A2173"/>
    <w:rsid w:val="008A3FCE"/>
    <w:rsid w:val="008A74CA"/>
    <w:rsid w:val="008B2A13"/>
    <w:rsid w:val="008C12FC"/>
    <w:rsid w:val="008D5791"/>
    <w:rsid w:val="008D7127"/>
    <w:rsid w:val="008E15FB"/>
    <w:rsid w:val="008E25DC"/>
    <w:rsid w:val="008E61C2"/>
    <w:rsid w:val="008E69E3"/>
    <w:rsid w:val="008E6B91"/>
    <w:rsid w:val="008F1C29"/>
    <w:rsid w:val="008F5561"/>
    <w:rsid w:val="008F5EFB"/>
    <w:rsid w:val="008F6A15"/>
    <w:rsid w:val="008F7008"/>
    <w:rsid w:val="0091758C"/>
    <w:rsid w:val="00922B5B"/>
    <w:rsid w:val="00925D46"/>
    <w:rsid w:val="00931254"/>
    <w:rsid w:val="00935878"/>
    <w:rsid w:val="0094123A"/>
    <w:rsid w:val="00941C04"/>
    <w:rsid w:val="00952447"/>
    <w:rsid w:val="0095409B"/>
    <w:rsid w:val="00963C73"/>
    <w:rsid w:val="00976347"/>
    <w:rsid w:val="00977001"/>
    <w:rsid w:val="00977F5D"/>
    <w:rsid w:val="009822BF"/>
    <w:rsid w:val="00983E9A"/>
    <w:rsid w:val="009846C1"/>
    <w:rsid w:val="00991653"/>
    <w:rsid w:val="0099343A"/>
    <w:rsid w:val="0099379A"/>
    <w:rsid w:val="009A1367"/>
    <w:rsid w:val="009A2BC1"/>
    <w:rsid w:val="009A4C14"/>
    <w:rsid w:val="009A6617"/>
    <w:rsid w:val="009A6C12"/>
    <w:rsid w:val="009B5030"/>
    <w:rsid w:val="009D7D50"/>
    <w:rsid w:val="009E49DB"/>
    <w:rsid w:val="009F2199"/>
    <w:rsid w:val="009F57F7"/>
    <w:rsid w:val="00A006D2"/>
    <w:rsid w:val="00A030DC"/>
    <w:rsid w:val="00A041D2"/>
    <w:rsid w:val="00A06540"/>
    <w:rsid w:val="00A15C0B"/>
    <w:rsid w:val="00A1776C"/>
    <w:rsid w:val="00A21048"/>
    <w:rsid w:val="00A2317D"/>
    <w:rsid w:val="00A36640"/>
    <w:rsid w:val="00A447EB"/>
    <w:rsid w:val="00A45168"/>
    <w:rsid w:val="00A47049"/>
    <w:rsid w:val="00A473A6"/>
    <w:rsid w:val="00A510D0"/>
    <w:rsid w:val="00A55369"/>
    <w:rsid w:val="00A663B6"/>
    <w:rsid w:val="00A70BEB"/>
    <w:rsid w:val="00A735A0"/>
    <w:rsid w:val="00A7569B"/>
    <w:rsid w:val="00A77314"/>
    <w:rsid w:val="00A80AC9"/>
    <w:rsid w:val="00A820AE"/>
    <w:rsid w:val="00A97EAE"/>
    <w:rsid w:val="00AA1820"/>
    <w:rsid w:val="00AA2564"/>
    <w:rsid w:val="00AA3148"/>
    <w:rsid w:val="00AA458D"/>
    <w:rsid w:val="00AA5535"/>
    <w:rsid w:val="00AB400A"/>
    <w:rsid w:val="00AC5789"/>
    <w:rsid w:val="00AC7FA7"/>
    <w:rsid w:val="00AD113E"/>
    <w:rsid w:val="00AE0EAA"/>
    <w:rsid w:val="00AE4ECD"/>
    <w:rsid w:val="00AE7048"/>
    <w:rsid w:val="00AF0FFA"/>
    <w:rsid w:val="00AF5F0C"/>
    <w:rsid w:val="00B001EC"/>
    <w:rsid w:val="00B0225B"/>
    <w:rsid w:val="00B0608E"/>
    <w:rsid w:val="00B07FFA"/>
    <w:rsid w:val="00B134BD"/>
    <w:rsid w:val="00B25285"/>
    <w:rsid w:val="00B32019"/>
    <w:rsid w:val="00B325AC"/>
    <w:rsid w:val="00B33A1D"/>
    <w:rsid w:val="00B37619"/>
    <w:rsid w:val="00B40233"/>
    <w:rsid w:val="00B41543"/>
    <w:rsid w:val="00B43257"/>
    <w:rsid w:val="00B44920"/>
    <w:rsid w:val="00B4596A"/>
    <w:rsid w:val="00B47696"/>
    <w:rsid w:val="00B50781"/>
    <w:rsid w:val="00B5613A"/>
    <w:rsid w:val="00B5777C"/>
    <w:rsid w:val="00B6027F"/>
    <w:rsid w:val="00B62CF2"/>
    <w:rsid w:val="00B67993"/>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7F24"/>
    <w:rsid w:val="00BB163B"/>
    <w:rsid w:val="00BB2F7C"/>
    <w:rsid w:val="00BB41C9"/>
    <w:rsid w:val="00BB4F94"/>
    <w:rsid w:val="00BB7716"/>
    <w:rsid w:val="00BC0202"/>
    <w:rsid w:val="00BC7FF1"/>
    <w:rsid w:val="00BD4029"/>
    <w:rsid w:val="00BD7E66"/>
    <w:rsid w:val="00BE2802"/>
    <w:rsid w:val="00BE6771"/>
    <w:rsid w:val="00BE6CF6"/>
    <w:rsid w:val="00BF091E"/>
    <w:rsid w:val="00BF3612"/>
    <w:rsid w:val="00BF427E"/>
    <w:rsid w:val="00BF4CCF"/>
    <w:rsid w:val="00C176DD"/>
    <w:rsid w:val="00C20D3F"/>
    <w:rsid w:val="00C211C0"/>
    <w:rsid w:val="00C31252"/>
    <w:rsid w:val="00C37D03"/>
    <w:rsid w:val="00C400BE"/>
    <w:rsid w:val="00C411A9"/>
    <w:rsid w:val="00C476C6"/>
    <w:rsid w:val="00C53819"/>
    <w:rsid w:val="00C53F7B"/>
    <w:rsid w:val="00C63128"/>
    <w:rsid w:val="00C64E85"/>
    <w:rsid w:val="00C76A1E"/>
    <w:rsid w:val="00C779D7"/>
    <w:rsid w:val="00C81DA4"/>
    <w:rsid w:val="00C9082A"/>
    <w:rsid w:val="00C9205A"/>
    <w:rsid w:val="00C93F5A"/>
    <w:rsid w:val="00C94B53"/>
    <w:rsid w:val="00CB00E4"/>
    <w:rsid w:val="00CB1220"/>
    <w:rsid w:val="00CB1AB6"/>
    <w:rsid w:val="00CC2679"/>
    <w:rsid w:val="00CC2DB4"/>
    <w:rsid w:val="00CD1A1D"/>
    <w:rsid w:val="00CD1A5D"/>
    <w:rsid w:val="00CD45C3"/>
    <w:rsid w:val="00CE1621"/>
    <w:rsid w:val="00CE54A6"/>
    <w:rsid w:val="00CE6E27"/>
    <w:rsid w:val="00CF5F08"/>
    <w:rsid w:val="00CF5F53"/>
    <w:rsid w:val="00CF6DE6"/>
    <w:rsid w:val="00CF7907"/>
    <w:rsid w:val="00CF7B80"/>
    <w:rsid w:val="00D02E75"/>
    <w:rsid w:val="00D10B61"/>
    <w:rsid w:val="00D15589"/>
    <w:rsid w:val="00D2178F"/>
    <w:rsid w:val="00D24ADD"/>
    <w:rsid w:val="00D2509E"/>
    <w:rsid w:val="00D315AE"/>
    <w:rsid w:val="00D31EA3"/>
    <w:rsid w:val="00D32717"/>
    <w:rsid w:val="00D36E1F"/>
    <w:rsid w:val="00D44AB5"/>
    <w:rsid w:val="00D478B7"/>
    <w:rsid w:val="00D501F3"/>
    <w:rsid w:val="00D508C7"/>
    <w:rsid w:val="00D517CD"/>
    <w:rsid w:val="00D53231"/>
    <w:rsid w:val="00D53753"/>
    <w:rsid w:val="00D624C8"/>
    <w:rsid w:val="00D70EDB"/>
    <w:rsid w:val="00D723BF"/>
    <w:rsid w:val="00D772D6"/>
    <w:rsid w:val="00D85FB4"/>
    <w:rsid w:val="00D87228"/>
    <w:rsid w:val="00D90A75"/>
    <w:rsid w:val="00D92C27"/>
    <w:rsid w:val="00D96000"/>
    <w:rsid w:val="00DA1A39"/>
    <w:rsid w:val="00DA25A6"/>
    <w:rsid w:val="00DB586D"/>
    <w:rsid w:val="00DB7EE1"/>
    <w:rsid w:val="00DC0BE2"/>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25ED"/>
    <w:rsid w:val="00E03509"/>
    <w:rsid w:val="00E03B7D"/>
    <w:rsid w:val="00E045F4"/>
    <w:rsid w:val="00E05EAF"/>
    <w:rsid w:val="00E10176"/>
    <w:rsid w:val="00E155E3"/>
    <w:rsid w:val="00E1612C"/>
    <w:rsid w:val="00E24A05"/>
    <w:rsid w:val="00E24B02"/>
    <w:rsid w:val="00E261D6"/>
    <w:rsid w:val="00E26A7A"/>
    <w:rsid w:val="00E27B3C"/>
    <w:rsid w:val="00E31628"/>
    <w:rsid w:val="00E3424C"/>
    <w:rsid w:val="00E358E2"/>
    <w:rsid w:val="00E36643"/>
    <w:rsid w:val="00E366D3"/>
    <w:rsid w:val="00E42015"/>
    <w:rsid w:val="00E61CED"/>
    <w:rsid w:val="00E61FCD"/>
    <w:rsid w:val="00E622EA"/>
    <w:rsid w:val="00E7343B"/>
    <w:rsid w:val="00E81261"/>
    <w:rsid w:val="00E85F18"/>
    <w:rsid w:val="00EA2B34"/>
    <w:rsid w:val="00EA6D14"/>
    <w:rsid w:val="00EA75A0"/>
    <w:rsid w:val="00EB1777"/>
    <w:rsid w:val="00EB4A05"/>
    <w:rsid w:val="00EB4D24"/>
    <w:rsid w:val="00EC77FD"/>
    <w:rsid w:val="00ED1E26"/>
    <w:rsid w:val="00ED34EE"/>
    <w:rsid w:val="00ED4446"/>
    <w:rsid w:val="00ED62F1"/>
    <w:rsid w:val="00EE0F59"/>
    <w:rsid w:val="00EE5593"/>
    <w:rsid w:val="00EE5D9E"/>
    <w:rsid w:val="00EF0419"/>
    <w:rsid w:val="00EF21B8"/>
    <w:rsid w:val="00F00B4D"/>
    <w:rsid w:val="00F10FED"/>
    <w:rsid w:val="00F12A0F"/>
    <w:rsid w:val="00F131D0"/>
    <w:rsid w:val="00F1552D"/>
    <w:rsid w:val="00F24EF6"/>
    <w:rsid w:val="00F257CD"/>
    <w:rsid w:val="00F26D16"/>
    <w:rsid w:val="00F304E9"/>
    <w:rsid w:val="00F31E4F"/>
    <w:rsid w:val="00F31F40"/>
    <w:rsid w:val="00F326F0"/>
    <w:rsid w:val="00F32D2B"/>
    <w:rsid w:val="00F35BA7"/>
    <w:rsid w:val="00F429F1"/>
    <w:rsid w:val="00F442CC"/>
    <w:rsid w:val="00F51EA6"/>
    <w:rsid w:val="00F53761"/>
    <w:rsid w:val="00F5513A"/>
    <w:rsid w:val="00F5733C"/>
    <w:rsid w:val="00F61FBF"/>
    <w:rsid w:val="00F620D8"/>
    <w:rsid w:val="00F62E45"/>
    <w:rsid w:val="00F642BD"/>
    <w:rsid w:val="00F66893"/>
    <w:rsid w:val="00F6750B"/>
    <w:rsid w:val="00F7303B"/>
    <w:rsid w:val="00F80022"/>
    <w:rsid w:val="00F83A40"/>
    <w:rsid w:val="00F91981"/>
    <w:rsid w:val="00F933F4"/>
    <w:rsid w:val="00FA0AD8"/>
    <w:rsid w:val="00FA4684"/>
    <w:rsid w:val="00FB002F"/>
    <w:rsid w:val="00FB0CD5"/>
    <w:rsid w:val="00FB31C2"/>
    <w:rsid w:val="00FB44B7"/>
    <w:rsid w:val="00FC235A"/>
    <w:rsid w:val="00FC66D5"/>
    <w:rsid w:val="00FC6D77"/>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8AB67-3BFA-40D8-ADC4-B1CB3C32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2812</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5</cp:revision>
  <cp:lastPrinted>2024-06-20T11:51:00Z</cp:lastPrinted>
  <dcterms:created xsi:type="dcterms:W3CDTF">2024-06-20T11:52:00Z</dcterms:created>
  <dcterms:modified xsi:type="dcterms:W3CDTF">2024-06-27T14:33:00Z</dcterms:modified>
</cp:coreProperties>
</file>