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DB184" w14:textId="4489C10C" w:rsidR="00EC6236" w:rsidRDefault="00EC6236" w:rsidP="006E17A0">
      <w:pPr>
        <w:spacing w:after="0" w:line="240" w:lineRule="auto"/>
        <w:jc w:val="center"/>
        <w:rPr>
          <w:b/>
          <w:caps/>
          <w:sz w:val="28"/>
        </w:rPr>
      </w:pPr>
      <w:r>
        <w:rPr>
          <w:noProof/>
        </w:rPr>
        <w:drawing>
          <wp:inline distT="0" distB="0" distL="0" distR="0" wp14:anchorId="73BFD062" wp14:editId="20AA3671">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345FDEA" w14:textId="77777777" w:rsidR="00EC6236" w:rsidRDefault="00EC6236" w:rsidP="006E17A0">
      <w:pPr>
        <w:spacing w:after="0" w:line="240" w:lineRule="auto"/>
        <w:jc w:val="center"/>
        <w:rPr>
          <w:b/>
          <w:caps/>
          <w:sz w:val="28"/>
        </w:rPr>
      </w:pPr>
    </w:p>
    <w:p w14:paraId="1399680F" w14:textId="34438763" w:rsidR="00341E82" w:rsidRPr="0066674D" w:rsidRDefault="00341E82" w:rsidP="006E17A0">
      <w:pPr>
        <w:spacing w:after="0" w:line="240" w:lineRule="auto"/>
        <w:jc w:val="center"/>
        <w:rPr>
          <w:b/>
          <w:caps/>
          <w:sz w:val="28"/>
        </w:rPr>
      </w:pPr>
      <w:r w:rsidRPr="0066674D">
        <w:rPr>
          <w:b/>
          <w:caps/>
          <w:sz w:val="28"/>
        </w:rPr>
        <w:t>Kretingos rajono savivaldybės taryba</w:t>
      </w:r>
    </w:p>
    <w:p w14:paraId="7F39D5F8" w14:textId="77777777" w:rsidR="0066674D" w:rsidRPr="006932F8" w:rsidRDefault="0066674D" w:rsidP="002330F2">
      <w:pPr>
        <w:spacing w:after="0" w:line="240" w:lineRule="auto"/>
        <w:rPr>
          <w:b/>
          <w:caps/>
          <w:sz w:val="20"/>
          <w:szCs w:val="20"/>
        </w:rPr>
      </w:pPr>
    </w:p>
    <w:p w14:paraId="68D29915" w14:textId="77777777" w:rsidR="00341E82" w:rsidRPr="00341E82" w:rsidRDefault="00341E82" w:rsidP="006E17A0">
      <w:pPr>
        <w:spacing w:after="0" w:line="240" w:lineRule="auto"/>
        <w:jc w:val="center"/>
        <w:rPr>
          <w:b/>
          <w:caps/>
        </w:rPr>
      </w:pPr>
      <w:r w:rsidRPr="00341E82">
        <w:rPr>
          <w:b/>
          <w:caps/>
        </w:rPr>
        <w:t>Sprendimas</w:t>
      </w:r>
    </w:p>
    <w:p w14:paraId="72479C8F" w14:textId="7C07FA74" w:rsidR="00341E82" w:rsidRPr="00CE0C62" w:rsidRDefault="001A1435" w:rsidP="006E17A0">
      <w:pPr>
        <w:spacing w:after="0" w:line="240" w:lineRule="auto"/>
        <w:jc w:val="center"/>
        <w:rPr>
          <w:b/>
          <w:caps/>
        </w:rPr>
      </w:pPr>
      <w:r w:rsidRPr="00CE0C62">
        <w:rPr>
          <w:b/>
          <w:caps/>
        </w:rPr>
        <w:t xml:space="preserve">Dėl </w:t>
      </w:r>
      <w:r w:rsidR="00F02C7D">
        <w:rPr>
          <w:b/>
          <w:caps/>
        </w:rPr>
        <w:t>kretingos rajono savivaldybės tarybos 2017 m. vasario 23 d. sprendimo nr. t2-52 „Dėl slaugos lovų skaičiaus kretingos rajono sveikatos priežiūros įstaigose“ pakeitimo</w:t>
      </w:r>
    </w:p>
    <w:p w14:paraId="404E034C" w14:textId="77777777" w:rsidR="00A93B72" w:rsidRDefault="00A93B72" w:rsidP="002330F2">
      <w:pPr>
        <w:spacing w:after="0" w:line="240" w:lineRule="auto"/>
      </w:pPr>
    </w:p>
    <w:p w14:paraId="0BE16370" w14:textId="7FB34FAB" w:rsidR="00341E82" w:rsidRDefault="003D6D22" w:rsidP="0094125C">
      <w:pPr>
        <w:spacing w:after="0" w:line="240" w:lineRule="auto"/>
        <w:jc w:val="center"/>
      </w:pPr>
      <w:r>
        <w:t>2024</w:t>
      </w:r>
      <w:r w:rsidR="00CE775C">
        <w:t xml:space="preserve"> m. </w:t>
      </w:r>
      <w:r w:rsidR="00A32D78">
        <w:t>birželio</w:t>
      </w:r>
      <w:r w:rsidR="00255EF6">
        <w:t xml:space="preserve"> </w:t>
      </w:r>
      <w:r w:rsidR="00EC6236">
        <w:t>27</w:t>
      </w:r>
      <w:r w:rsidR="0019609F">
        <w:t xml:space="preserve"> </w:t>
      </w:r>
      <w:r w:rsidR="00E97AA8">
        <w:t>d.</w:t>
      </w:r>
      <w:r w:rsidR="00DF20CD">
        <w:t xml:space="preserve"> Nr. </w:t>
      </w:r>
      <w:r w:rsidR="002C7DA2">
        <w:t>T</w:t>
      </w:r>
      <w:r w:rsidR="00EC6236">
        <w:t>2</w:t>
      </w:r>
      <w:r w:rsidR="002C7DA2">
        <w:t>-</w:t>
      </w:r>
      <w:r w:rsidR="00255EF6">
        <w:t>26</w:t>
      </w:r>
      <w:r w:rsidR="00BA2D13">
        <w:t>6</w:t>
      </w:r>
    </w:p>
    <w:p w14:paraId="60B07795" w14:textId="77777777" w:rsidR="00822294" w:rsidRDefault="00341E82" w:rsidP="006E17A0">
      <w:pPr>
        <w:spacing w:after="0" w:line="240" w:lineRule="auto"/>
        <w:jc w:val="center"/>
      </w:pPr>
      <w:r>
        <w:t>Kretinga</w:t>
      </w:r>
    </w:p>
    <w:p w14:paraId="6CE87C4C" w14:textId="77777777" w:rsidR="00415FB0" w:rsidRDefault="00415FB0" w:rsidP="002330F2">
      <w:pPr>
        <w:spacing w:after="0" w:line="240" w:lineRule="auto"/>
        <w:jc w:val="both"/>
      </w:pPr>
    </w:p>
    <w:p w14:paraId="2DF56267" w14:textId="08E0822E" w:rsidR="002C7DA2" w:rsidRPr="00825780" w:rsidRDefault="002C7DA2" w:rsidP="002330F2">
      <w:pPr>
        <w:spacing w:after="0" w:line="240" w:lineRule="auto"/>
        <w:ind w:firstLine="851"/>
        <w:jc w:val="both"/>
        <w:rPr>
          <w:rFonts w:eastAsia="Times New Roman"/>
          <w:szCs w:val="20"/>
        </w:rPr>
      </w:pPr>
      <w:r w:rsidRPr="005D380F">
        <w:rPr>
          <w:rFonts w:eastAsia="Times New Roman"/>
          <w:szCs w:val="20"/>
        </w:rPr>
        <w:t xml:space="preserve">Kretingos rajono savivaldybės taryba </w:t>
      </w:r>
      <w:r w:rsidRPr="0031041A">
        <w:rPr>
          <w:rFonts w:eastAsia="Times New Roman"/>
          <w:spacing w:val="40"/>
          <w:szCs w:val="20"/>
        </w:rPr>
        <w:t>nusprendžia</w:t>
      </w:r>
      <w:r w:rsidRPr="00825780">
        <w:rPr>
          <w:rFonts w:eastAsia="Times New Roman"/>
          <w:szCs w:val="20"/>
        </w:rPr>
        <w:t>:</w:t>
      </w:r>
    </w:p>
    <w:p w14:paraId="46A8A458" w14:textId="77777777" w:rsidR="008974CA" w:rsidRDefault="00F02C7D" w:rsidP="00371D91">
      <w:pPr>
        <w:pStyle w:val="Sraopastraipa"/>
        <w:numPr>
          <w:ilvl w:val="0"/>
          <w:numId w:val="6"/>
        </w:numPr>
        <w:tabs>
          <w:tab w:val="left" w:pos="1276"/>
        </w:tabs>
        <w:spacing w:after="0" w:line="240" w:lineRule="auto"/>
        <w:ind w:left="0" w:firstLine="851"/>
        <w:jc w:val="both"/>
      </w:pPr>
      <w:r>
        <w:t>Pakeisti Kretingos rajono savivaldybės tarybos</w:t>
      </w:r>
      <w:r w:rsidR="005962BD">
        <w:t xml:space="preserve"> 2017 m. vasario</w:t>
      </w:r>
      <w:r w:rsidR="008974CA">
        <w:t xml:space="preserve"> 23 d. sprendimą</w:t>
      </w:r>
      <w:r>
        <w:t xml:space="preserve"> Nr.</w:t>
      </w:r>
      <w:r w:rsidR="0031041A">
        <w:t> </w:t>
      </w:r>
      <w:r>
        <w:t xml:space="preserve">T2-52 „Dėl slaugos lovų skaičiaus Kretingos rajono </w:t>
      </w:r>
      <w:r w:rsidR="008974CA">
        <w:t>sveikatos priežiūros įstaigose“:</w:t>
      </w:r>
    </w:p>
    <w:p w14:paraId="0D3093DF" w14:textId="7024DE4B" w:rsidR="008974CA" w:rsidRDefault="0093021D" w:rsidP="008974CA">
      <w:pPr>
        <w:pStyle w:val="Sraopastraipa"/>
        <w:numPr>
          <w:ilvl w:val="1"/>
          <w:numId w:val="6"/>
        </w:numPr>
        <w:tabs>
          <w:tab w:val="left" w:pos="1276"/>
        </w:tabs>
        <w:spacing w:after="0" w:line="240" w:lineRule="auto"/>
        <w:ind w:left="0" w:firstLine="851"/>
        <w:jc w:val="both"/>
      </w:pPr>
      <w:r>
        <w:t xml:space="preserve"> p</w:t>
      </w:r>
      <w:r w:rsidR="008974CA">
        <w:t>akeisti preambulę</w:t>
      </w:r>
      <w:r w:rsidR="001A2920">
        <w:t xml:space="preserve"> ir ją išdėstyti taip</w:t>
      </w:r>
      <w:r w:rsidR="008974CA">
        <w:t>:</w:t>
      </w:r>
    </w:p>
    <w:p w14:paraId="681C1895" w14:textId="7225B898" w:rsidR="008974CA" w:rsidRPr="001A2920" w:rsidRDefault="008974CA" w:rsidP="001A2920">
      <w:pPr>
        <w:spacing w:after="0" w:line="240" w:lineRule="auto"/>
        <w:ind w:firstLine="851"/>
        <w:jc w:val="both"/>
        <w:rPr>
          <w:rFonts w:eastAsia="Times New Roman"/>
          <w:szCs w:val="20"/>
        </w:rPr>
      </w:pPr>
      <w:r>
        <w:t>„Vadovaudamasi Lietuvos Respublikos vietos savivaldos įstatymo 15 straipsnio  4 dalimi</w:t>
      </w:r>
      <w:r w:rsidR="000B360B">
        <w:t xml:space="preserve"> ir 6 straipsnio 1 dalies 17 ir 18 punktais</w:t>
      </w:r>
      <w:r>
        <w:t xml:space="preserve">, </w:t>
      </w:r>
      <w:r>
        <w:rPr>
          <w:rFonts w:eastAsia="Times New Roman"/>
          <w:szCs w:val="20"/>
        </w:rPr>
        <w:t>atsižvelgdama į</w:t>
      </w:r>
      <w:r>
        <w:t xml:space="preserve"> Lietuvos Respublikos sveikatos apsaugos ministro </w:t>
      </w:r>
      <w:r>
        <w:rPr>
          <w:rFonts w:eastAsia="Times New Roman"/>
          <w:szCs w:val="20"/>
        </w:rPr>
        <w:t xml:space="preserve">2012 m. gegužės 4 d. įsakymu Nr. V-393 „Dėl palaikomojo gydymo ir slaugos paslaugos teikimo reikalavimų ir šios paslaugos apmokėjimo tvarkos aprašo patvirtinimo“ patvirtinto Palaikomojo gydymo ir slaugos paslaugos teikimo reikalavimų ir šios paslaugos apmokėjimo tvarkos aprašo </w:t>
      </w:r>
      <w:r w:rsidR="001A2920">
        <w:rPr>
          <w:rFonts w:eastAsia="Times New Roman"/>
          <w:szCs w:val="20"/>
        </w:rPr>
        <w:t>3 ir 5 punktus</w:t>
      </w:r>
      <w:r>
        <w:rPr>
          <w:rFonts w:eastAsia="Times New Roman"/>
          <w:szCs w:val="20"/>
        </w:rPr>
        <w:t xml:space="preserve"> bei į VšĮ Salantų pirminės sveikatos priežiūros centro 2024 m. gegužės 30 d. raštą Nr. V5-62 „Dėl paliatyviosios pagalbos lovų“, </w:t>
      </w:r>
      <w:r w:rsidRPr="005D380F">
        <w:rPr>
          <w:rFonts w:eastAsia="Times New Roman"/>
          <w:szCs w:val="20"/>
        </w:rPr>
        <w:t xml:space="preserve">Kretingos rajono savivaldybės taryba </w:t>
      </w:r>
      <w:r w:rsidRPr="0031041A">
        <w:rPr>
          <w:rFonts w:eastAsia="Times New Roman"/>
          <w:spacing w:val="40"/>
          <w:szCs w:val="20"/>
        </w:rPr>
        <w:t>nusprendžia</w:t>
      </w:r>
      <w:r w:rsidRPr="00825780">
        <w:rPr>
          <w:rFonts w:eastAsia="Times New Roman"/>
          <w:szCs w:val="20"/>
        </w:rPr>
        <w:t>:</w:t>
      </w:r>
      <w:r w:rsidR="001A2920">
        <w:rPr>
          <w:rFonts w:eastAsia="Times New Roman"/>
          <w:szCs w:val="20"/>
        </w:rPr>
        <w:t>“;</w:t>
      </w:r>
    </w:p>
    <w:p w14:paraId="65A415DB" w14:textId="5C4E7D99" w:rsidR="00F02C7D" w:rsidRDefault="001A2920" w:rsidP="001A2920">
      <w:pPr>
        <w:pStyle w:val="Sraopastraipa"/>
        <w:numPr>
          <w:ilvl w:val="1"/>
          <w:numId w:val="6"/>
        </w:numPr>
        <w:tabs>
          <w:tab w:val="left" w:pos="1276"/>
        </w:tabs>
        <w:spacing w:after="0" w:line="240" w:lineRule="auto"/>
        <w:ind w:left="0" w:firstLine="851"/>
        <w:jc w:val="both"/>
      </w:pPr>
      <w:r>
        <w:t xml:space="preserve"> pakeisti </w:t>
      </w:r>
      <w:r w:rsidR="005962BD">
        <w:t xml:space="preserve">1 punktą </w:t>
      </w:r>
      <w:r w:rsidR="00F02C7D">
        <w:t>ir jį išdėstyti taip:</w:t>
      </w:r>
    </w:p>
    <w:p w14:paraId="3316A371" w14:textId="1EE0C146" w:rsidR="00F02C7D" w:rsidRDefault="00F02C7D" w:rsidP="00F02C7D">
      <w:pPr>
        <w:tabs>
          <w:tab w:val="left" w:pos="1276"/>
        </w:tabs>
        <w:spacing w:after="0" w:line="240" w:lineRule="auto"/>
        <w:ind w:firstLine="851"/>
        <w:jc w:val="both"/>
      </w:pPr>
      <w:r>
        <w:t xml:space="preserve">„1. Nustatyti 98 </w:t>
      </w:r>
      <w:r w:rsidR="00371D91">
        <w:t xml:space="preserve">palaikomojo gydymo ir slaugos </w:t>
      </w:r>
      <w:r>
        <w:t>lovas Kretingos rajono sveikatos priežiūros įsta</w:t>
      </w:r>
      <w:r w:rsidR="005962BD">
        <w:t>igose nuo 2024 m. liepos 1 d.:</w:t>
      </w:r>
    </w:p>
    <w:p w14:paraId="162BEE28" w14:textId="43D1F75E" w:rsidR="005962BD" w:rsidRDefault="005962BD" w:rsidP="005962BD">
      <w:pPr>
        <w:pStyle w:val="Sraopastraipa"/>
        <w:numPr>
          <w:ilvl w:val="1"/>
          <w:numId w:val="4"/>
        </w:numPr>
        <w:tabs>
          <w:tab w:val="left" w:pos="1276"/>
        </w:tabs>
        <w:spacing w:after="0" w:line="240" w:lineRule="auto"/>
        <w:ind w:left="0" w:firstLine="851"/>
        <w:jc w:val="both"/>
      </w:pPr>
      <w:r>
        <w:t xml:space="preserve">VšĮ Kartenos pirminės sveikatos priežiūros centro Katalikiškoje palaikomojo gydymo ir slaugos ligoninėje – 30 lovų, iš jų: </w:t>
      </w:r>
      <w:r w:rsidR="000A15F5">
        <w:t>21 lova bendrajai slaugai ir 9 lovos demencija sergantiems;</w:t>
      </w:r>
    </w:p>
    <w:p w14:paraId="6D4DD897" w14:textId="6113FDA0" w:rsidR="005962BD" w:rsidRDefault="005962BD" w:rsidP="005962BD">
      <w:pPr>
        <w:pStyle w:val="Sraopastraipa"/>
        <w:numPr>
          <w:ilvl w:val="1"/>
          <w:numId w:val="4"/>
        </w:numPr>
        <w:tabs>
          <w:tab w:val="left" w:pos="1276"/>
        </w:tabs>
        <w:spacing w:after="0" w:line="240" w:lineRule="auto"/>
        <w:ind w:left="0" w:firstLine="851"/>
        <w:jc w:val="both"/>
      </w:pPr>
      <w:r>
        <w:t>VšĮ Kretingos ligoninėje – 38 lovos, iš jų:</w:t>
      </w:r>
      <w:r w:rsidR="00C276CC">
        <w:t xml:space="preserve"> 26</w:t>
      </w:r>
      <w:r>
        <w:t xml:space="preserve"> lovos bendrajai slaugai,</w:t>
      </w:r>
      <w:r w:rsidR="00C276CC">
        <w:t xml:space="preserve"> 8</w:t>
      </w:r>
      <w:r>
        <w:t xml:space="preserve"> lovos demencija sergantiems ir </w:t>
      </w:r>
      <w:r w:rsidR="00C276CC">
        <w:t xml:space="preserve">4 </w:t>
      </w:r>
      <w:r>
        <w:t>lovos vegetacinės būklės pacientų slaugai;</w:t>
      </w:r>
    </w:p>
    <w:p w14:paraId="25B48296" w14:textId="28E3E844" w:rsidR="00371D91" w:rsidRDefault="005962BD" w:rsidP="00371D91">
      <w:pPr>
        <w:pStyle w:val="Sraopastraipa"/>
        <w:numPr>
          <w:ilvl w:val="1"/>
          <w:numId w:val="4"/>
        </w:numPr>
        <w:tabs>
          <w:tab w:val="left" w:pos="1276"/>
        </w:tabs>
        <w:spacing w:after="0" w:line="240" w:lineRule="auto"/>
        <w:ind w:left="0" w:firstLine="851"/>
        <w:jc w:val="both"/>
      </w:pPr>
      <w:r>
        <w:t xml:space="preserve">VšĮ </w:t>
      </w:r>
      <w:r w:rsidR="00F02C7D">
        <w:t>Salantų pirminės sveikatos priežiūros centro Salantų palaikomojo gydymo ir slaugos ligoninėje –</w:t>
      </w:r>
      <w:r w:rsidR="00C86FA0">
        <w:t xml:space="preserve"> 30 lovų, iš jų</w:t>
      </w:r>
      <w:r>
        <w:t>:</w:t>
      </w:r>
      <w:r w:rsidR="00C86FA0">
        <w:t xml:space="preserve"> 6 lovos demencija sergantiems ir 24 lovos bendrajai slaugai</w:t>
      </w:r>
      <w:r w:rsidR="000A15F5">
        <w:t>.</w:t>
      </w:r>
      <w:r w:rsidR="00C86FA0">
        <w:t>“.</w:t>
      </w:r>
    </w:p>
    <w:p w14:paraId="75D80C54" w14:textId="0FBD470D" w:rsidR="00C86FA0" w:rsidRDefault="00C276CC" w:rsidP="00371D91">
      <w:pPr>
        <w:pStyle w:val="Sraopastraipa"/>
        <w:numPr>
          <w:ilvl w:val="0"/>
          <w:numId w:val="4"/>
        </w:numPr>
        <w:tabs>
          <w:tab w:val="left" w:pos="1276"/>
        </w:tabs>
        <w:spacing w:after="0" w:line="240" w:lineRule="auto"/>
        <w:ind w:left="0" w:firstLine="851"/>
        <w:jc w:val="both"/>
      </w:pPr>
      <w:r>
        <w:t xml:space="preserve">Šis </w:t>
      </w:r>
      <w:r w:rsidRPr="00371D91">
        <w:rPr>
          <w:color w:val="000000"/>
          <w:szCs w:val="22"/>
          <w:shd w:val="clear" w:color="auto" w:fill="FFFFFF"/>
        </w:rPr>
        <w:t>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1566D65F" w14:textId="77777777" w:rsidR="00341E82" w:rsidRDefault="00341E82" w:rsidP="002330F2">
      <w:pPr>
        <w:tabs>
          <w:tab w:val="left" w:pos="1276"/>
        </w:tabs>
        <w:spacing w:after="0" w:line="240" w:lineRule="auto"/>
        <w:jc w:val="both"/>
      </w:pPr>
    </w:p>
    <w:p w14:paraId="253AB077" w14:textId="21290E2B" w:rsidR="00341E82" w:rsidRDefault="00341E82" w:rsidP="002330F2">
      <w:pPr>
        <w:spacing w:after="0" w:line="240" w:lineRule="auto"/>
      </w:pPr>
      <w:r>
        <w:t>Savivaldybės meras</w:t>
      </w:r>
      <w:r w:rsidR="00EC6236">
        <w:tab/>
      </w:r>
      <w:r w:rsidR="00EC6236">
        <w:tab/>
      </w:r>
      <w:r w:rsidR="00EC6236">
        <w:tab/>
      </w:r>
      <w:r w:rsidR="00EC6236">
        <w:tab/>
      </w:r>
      <w:r w:rsidR="00EC6236">
        <w:tab/>
      </w:r>
      <w:r w:rsidR="00EC6236">
        <w:tab/>
      </w:r>
      <w:r w:rsidR="00EC6236">
        <w:tab/>
        <w:t xml:space="preserve">Antanas Kalnius </w:t>
      </w:r>
    </w:p>
    <w:p w14:paraId="57907DF8" w14:textId="77777777" w:rsidR="00341E82" w:rsidRDefault="00341E82" w:rsidP="002330F2">
      <w:pPr>
        <w:spacing w:after="0" w:line="240" w:lineRule="auto"/>
        <w:jc w:val="both"/>
      </w:pPr>
    </w:p>
    <w:p w14:paraId="5D3D7852" w14:textId="77777777" w:rsidR="00341E82" w:rsidRDefault="00341E82" w:rsidP="006E17A0">
      <w:pPr>
        <w:spacing w:after="0" w:line="240" w:lineRule="auto"/>
        <w:jc w:val="both"/>
      </w:pPr>
    </w:p>
    <w:p w14:paraId="1A3DCAD7" w14:textId="77777777" w:rsidR="00A26F83" w:rsidRDefault="00A26F83" w:rsidP="006E17A0">
      <w:pPr>
        <w:spacing w:after="0" w:line="240" w:lineRule="auto"/>
        <w:jc w:val="both"/>
      </w:pPr>
    </w:p>
    <w:p w14:paraId="4F9B66E8" w14:textId="77777777" w:rsidR="00415FB0" w:rsidRDefault="00415FB0" w:rsidP="006E17A0">
      <w:pPr>
        <w:spacing w:after="0" w:line="240" w:lineRule="auto"/>
        <w:jc w:val="both"/>
      </w:pPr>
    </w:p>
    <w:p w14:paraId="17C7B317" w14:textId="77777777" w:rsidR="004B60F0" w:rsidRDefault="004B60F0" w:rsidP="006E17A0">
      <w:pPr>
        <w:spacing w:after="0" w:line="240" w:lineRule="auto"/>
        <w:jc w:val="both"/>
      </w:pPr>
    </w:p>
    <w:p w14:paraId="632E46E8" w14:textId="77777777" w:rsidR="004B60F0" w:rsidRDefault="004B60F0" w:rsidP="006E17A0">
      <w:pPr>
        <w:spacing w:after="0" w:line="240" w:lineRule="auto"/>
        <w:jc w:val="both"/>
      </w:pPr>
    </w:p>
    <w:p w14:paraId="395EC77C" w14:textId="77777777" w:rsidR="0020695D" w:rsidRDefault="0020695D" w:rsidP="006E17A0">
      <w:pPr>
        <w:spacing w:after="0" w:line="240" w:lineRule="auto"/>
        <w:jc w:val="both"/>
      </w:pPr>
    </w:p>
    <w:p w14:paraId="5D190CD9" w14:textId="31BCD4FC" w:rsidR="00450B7D" w:rsidRDefault="00770526" w:rsidP="00EC6236">
      <w:pPr>
        <w:spacing w:after="0" w:line="240" w:lineRule="auto"/>
        <w:outlineLvl w:val="0"/>
        <w:rPr>
          <w:rFonts w:eastAsia="Times New Roman"/>
          <w:b/>
          <w:szCs w:val="20"/>
        </w:rPr>
      </w:pPr>
      <w:r>
        <w:t>Zita Abelkienė</w:t>
      </w:r>
    </w:p>
    <w:sectPr w:rsidR="00450B7D" w:rsidSect="0031041A">
      <w:headerReference w:type="default" r:id="rId9"/>
      <w:headerReference w:type="first" r:id="rId10"/>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051A6" w14:textId="77777777" w:rsidR="00E12BBF" w:rsidRDefault="00E12BBF" w:rsidP="00D766E1">
      <w:pPr>
        <w:spacing w:after="0" w:line="240" w:lineRule="auto"/>
      </w:pPr>
      <w:r>
        <w:separator/>
      </w:r>
    </w:p>
  </w:endnote>
  <w:endnote w:type="continuationSeparator" w:id="0">
    <w:p w14:paraId="63290BAE" w14:textId="77777777" w:rsidR="00E12BBF" w:rsidRDefault="00E12BBF"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6DE3E" w14:textId="77777777" w:rsidR="00E12BBF" w:rsidRDefault="00E12BBF" w:rsidP="00D766E1">
      <w:pPr>
        <w:spacing w:after="0" w:line="240" w:lineRule="auto"/>
      </w:pPr>
      <w:r>
        <w:separator/>
      </w:r>
    </w:p>
  </w:footnote>
  <w:footnote w:type="continuationSeparator" w:id="0">
    <w:p w14:paraId="10583A2A" w14:textId="77777777" w:rsidR="00E12BBF" w:rsidRDefault="00E12BBF"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6042547"/>
      <w:docPartObj>
        <w:docPartGallery w:val="Page Numbers (Top of Page)"/>
        <w:docPartUnique/>
      </w:docPartObj>
    </w:sdtPr>
    <w:sdtEndPr/>
    <w:sdtContent>
      <w:p w14:paraId="0CC653CD" w14:textId="0CA1D808" w:rsidR="0031041A" w:rsidRDefault="0031041A">
        <w:pPr>
          <w:pStyle w:val="Antrats"/>
          <w:jc w:val="center"/>
        </w:pPr>
        <w:r>
          <w:fldChar w:fldCharType="begin"/>
        </w:r>
        <w:r>
          <w:instrText>PAGE   \* MERGEFORMAT</w:instrText>
        </w:r>
        <w:r>
          <w:fldChar w:fldCharType="separate"/>
        </w:r>
        <w:r w:rsidR="0093021D">
          <w:rPr>
            <w:noProof/>
          </w:rPr>
          <w:t>2</w:t>
        </w:r>
        <w:r>
          <w:fldChar w:fldCharType="end"/>
        </w:r>
      </w:p>
    </w:sdtContent>
  </w:sdt>
  <w:p w14:paraId="6F82ECE1" w14:textId="77777777" w:rsidR="0031041A" w:rsidRPr="00D766E1" w:rsidRDefault="0031041A" w:rsidP="00D766E1">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50F81" w14:textId="16C8A253" w:rsidR="0031041A" w:rsidRDefault="0031041A">
    <w:pPr>
      <w:pStyle w:val="Antrats"/>
      <w:jc w:val="center"/>
    </w:pPr>
  </w:p>
  <w:p w14:paraId="39194281" w14:textId="762717DB" w:rsidR="00E12BBF" w:rsidRPr="00DF20CD" w:rsidRDefault="00E12BBF" w:rsidP="002330F2">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9E3"/>
    <w:multiLevelType w:val="multilevel"/>
    <w:tmpl w:val="0AD83BA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32907C1A"/>
    <w:multiLevelType w:val="multilevel"/>
    <w:tmpl w:val="87F6721A"/>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42DB0BB3"/>
    <w:multiLevelType w:val="hybridMultilevel"/>
    <w:tmpl w:val="3B161822"/>
    <w:lvl w:ilvl="0" w:tplc="3FFE7B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68305092"/>
    <w:multiLevelType w:val="multilevel"/>
    <w:tmpl w:val="8CE6F22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6B9E5606"/>
    <w:multiLevelType w:val="multilevel"/>
    <w:tmpl w:val="62DC0AF6"/>
    <w:lvl w:ilvl="0">
      <w:start w:val="1"/>
      <w:numFmt w:val="decimal"/>
      <w:lvlText w:val="%1."/>
      <w:lvlJc w:val="left"/>
      <w:pPr>
        <w:ind w:left="1211"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 w15:restartNumberingAfterBreak="0">
    <w:nsid w:val="74F65C6B"/>
    <w:multiLevelType w:val="multilevel"/>
    <w:tmpl w:val="981E25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05445334">
    <w:abstractNumId w:val="4"/>
  </w:num>
  <w:num w:numId="2" w16cid:durableId="15356166">
    <w:abstractNumId w:val="3"/>
  </w:num>
  <w:num w:numId="3" w16cid:durableId="1470321625">
    <w:abstractNumId w:val="1"/>
  </w:num>
  <w:num w:numId="4" w16cid:durableId="287473258">
    <w:abstractNumId w:val="0"/>
  </w:num>
  <w:num w:numId="5" w16cid:durableId="1412847474">
    <w:abstractNumId w:val="2"/>
  </w:num>
  <w:num w:numId="6" w16cid:durableId="1188440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E2"/>
    <w:rsid w:val="000017A1"/>
    <w:rsid w:val="00001BDE"/>
    <w:rsid w:val="00023C44"/>
    <w:rsid w:val="00037734"/>
    <w:rsid w:val="00054C25"/>
    <w:rsid w:val="00082BFE"/>
    <w:rsid w:val="00096CE1"/>
    <w:rsid w:val="000A15F5"/>
    <w:rsid w:val="000A662D"/>
    <w:rsid w:val="000A7BA7"/>
    <w:rsid w:val="000B360B"/>
    <w:rsid w:val="000C70BA"/>
    <w:rsid w:val="000C7C52"/>
    <w:rsid w:val="000D4FDB"/>
    <w:rsid w:val="000F2DCE"/>
    <w:rsid w:val="00101664"/>
    <w:rsid w:val="001374CC"/>
    <w:rsid w:val="00140EF4"/>
    <w:rsid w:val="001413BD"/>
    <w:rsid w:val="00142456"/>
    <w:rsid w:val="001635D0"/>
    <w:rsid w:val="0016397D"/>
    <w:rsid w:val="00165596"/>
    <w:rsid w:val="00180490"/>
    <w:rsid w:val="0019609F"/>
    <w:rsid w:val="001A1435"/>
    <w:rsid w:val="001A2920"/>
    <w:rsid w:val="001A2D89"/>
    <w:rsid w:val="001B2163"/>
    <w:rsid w:val="001C0BBD"/>
    <w:rsid w:val="001D3C3D"/>
    <w:rsid w:val="001F20FC"/>
    <w:rsid w:val="0020695D"/>
    <w:rsid w:val="00217481"/>
    <w:rsid w:val="00224E26"/>
    <w:rsid w:val="002330F2"/>
    <w:rsid w:val="00245FF2"/>
    <w:rsid w:val="00247FB4"/>
    <w:rsid w:val="00255EF6"/>
    <w:rsid w:val="00294E01"/>
    <w:rsid w:val="00295386"/>
    <w:rsid w:val="002A5718"/>
    <w:rsid w:val="002B6E4B"/>
    <w:rsid w:val="002C7DA2"/>
    <w:rsid w:val="002F2040"/>
    <w:rsid w:val="002F727D"/>
    <w:rsid w:val="0031041A"/>
    <w:rsid w:val="00313A1E"/>
    <w:rsid w:val="003318E6"/>
    <w:rsid w:val="00333F1B"/>
    <w:rsid w:val="00337723"/>
    <w:rsid w:val="00341E82"/>
    <w:rsid w:val="0034644A"/>
    <w:rsid w:val="00354850"/>
    <w:rsid w:val="00371D91"/>
    <w:rsid w:val="00382971"/>
    <w:rsid w:val="00394D53"/>
    <w:rsid w:val="003D0A5E"/>
    <w:rsid w:val="003D150A"/>
    <w:rsid w:val="003D48B1"/>
    <w:rsid w:val="003D6D22"/>
    <w:rsid w:val="003F7E31"/>
    <w:rsid w:val="0040400F"/>
    <w:rsid w:val="00415FB0"/>
    <w:rsid w:val="00417A8A"/>
    <w:rsid w:val="00450B7D"/>
    <w:rsid w:val="00460CCD"/>
    <w:rsid w:val="004652F7"/>
    <w:rsid w:val="00470DBB"/>
    <w:rsid w:val="00476DD6"/>
    <w:rsid w:val="00491EA3"/>
    <w:rsid w:val="004A02FD"/>
    <w:rsid w:val="004B60F0"/>
    <w:rsid w:val="004E60C5"/>
    <w:rsid w:val="005103E1"/>
    <w:rsid w:val="005226BE"/>
    <w:rsid w:val="00541BD0"/>
    <w:rsid w:val="0055104E"/>
    <w:rsid w:val="005638EF"/>
    <w:rsid w:val="005664E5"/>
    <w:rsid w:val="00583BC8"/>
    <w:rsid w:val="0059551C"/>
    <w:rsid w:val="005962BD"/>
    <w:rsid w:val="005A439C"/>
    <w:rsid w:val="005A5013"/>
    <w:rsid w:val="005A63F4"/>
    <w:rsid w:val="005A7B4E"/>
    <w:rsid w:val="005B1CB8"/>
    <w:rsid w:val="005B450E"/>
    <w:rsid w:val="005B6935"/>
    <w:rsid w:val="005D380F"/>
    <w:rsid w:val="005D7999"/>
    <w:rsid w:val="00615687"/>
    <w:rsid w:val="006213A3"/>
    <w:rsid w:val="00660AEF"/>
    <w:rsid w:val="006640C0"/>
    <w:rsid w:val="0066674D"/>
    <w:rsid w:val="006844B2"/>
    <w:rsid w:val="006932F8"/>
    <w:rsid w:val="006A0861"/>
    <w:rsid w:val="006A52B6"/>
    <w:rsid w:val="006E17A0"/>
    <w:rsid w:val="006E3B38"/>
    <w:rsid w:val="00717FEF"/>
    <w:rsid w:val="00736401"/>
    <w:rsid w:val="00752148"/>
    <w:rsid w:val="00770526"/>
    <w:rsid w:val="007839D5"/>
    <w:rsid w:val="0078530D"/>
    <w:rsid w:val="007A7DAA"/>
    <w:rsid w:val="007B24F2"/>
    <w:rsid w:val="007D04C5"/>
    <w:rsid w:val="007F3DEA"/>
    <w:rsid w:val="00812B7F"/>
    <w:rsid w:val="00822294"/>
    <w:rsid w:val="00825780"/>
    <w:rsid w:val="008619AA"/>
    <w:rsid w:val="00871856"/>
    <w:rsid w:val="008974CA"/>
    <w:rsid w:val="008A10DB"/>
    <w:rsid w:val="008A2F84"/>
    <w:rsid w:val="008A3762"/>
    <w:rsid w:val="008A7D44"/>
    <w:rsid w:val="008B385C"/>
    <w:rsid w:val="008D44C0"/>
    <w:rsid w:val="008E19BB"/>
    <w:rsid w:val="008E2BCA"/>
    <w:rsid w:val="008E620F"/>
    <w:rsid w:val="0090179E"/>
    <w:rsid w:val="00910381"/>
    <w:rsid w:val="00924D27"/>
    <w:rsid w:val="0093021D"/>
    <w:rsid w:val="0094125C"/>
    <w:rsid w:val="0095737B"/>
    <w:rsid w:val="00977B5C"/>
    <w:rsid w:val="009A3B87"/>
    <w:rsid w:val="009D17B2"/>
    <w:rsid w:val="009D1E06"/>
    <w:rsid w:val="009D229D"/>
    <w:rsid w:val="009F625C"/>
    <w:rsid w:val="00A20543"/>
    <w:rsid w:val="00A26F83"/>
    <w:rsid w:val="00A32D78"/>
    <w:rsid w:val="00A93B72"/>
    <w:rsid w:val="00A93D33"/>
    <w:rsid w:val="00AA3434"/>
    <w:rsid w:val="00AD67A2"/>
    <w:rsid w:val="00AD7408"/>
    <w:rsid w:val="00AE4653"/>
    <w:rsid w:val="00AF45E2"/>
    <w:rsid w:val="00B17FBF"/>
    <w:rsid w:val="00B5213A"/>
    <w:rsid w:val="00B53294"/>
    <w:rsid w:val="00B7088E"/>
    <w:rsid w:val="00BA2D13"/>
    <w:rsid w:val="00BB6667"/>
    <w:rsid w:val="00BD16D7"/>
    <w:rsid w:val="00BD6E44"/>
    <w:rsid w:val="00BE1263"/>
    <w:rsid w:val="00BF3247"/>
    <w:rsid w:val="00C00BFC"/>
    <w:rsid w:val="00C0611E"/>
    <w:rsid w:val="00C173F1"/>
    <w:rsid w:val="00C20491"/>
    <w:rsid w:val="00C276CC"/>
    <w:rsid w:val="00C47748"/>
    <w:rsid w:val="00C579A4"/>
    <w:rsid w:val="00C86FA0"/>
    <w:rsid w:val="00C875FA"/>
    <w:rsid w:val="00C94D58"/>
    <w:rsid w:val="00CA3024"/>
    <w:rsid w:val="00CE0C62"/>
    <w:rsid w:val="00CE775C"/>
    <w:rsid w:val="00D1114A"/>
    <w:rsid w:val="00D254D2"/>
    <w:rsid w:val="00D30205"/>
    <w:rsid w:val="00D5022D"/>
    <w:rsid w:val="00D71983"/>
    <w:rsid w:val="00D766E1"/>
    <w:rsid w:val="00D86AA1"/>
    <w:rsid w:val="00D95EE7"/>
    <w:rsid w:val="00DB6B65"/>
    <w:rsid w:val="00DC5D3C"/>
    <w:rsid w:val="00DC6197"/>
    <w:rsid w:val="00DC6D0D"/>
    <w:rsid w:val="00DD086E"/>
    <w:rsid w:val="00DF20CD"/>
    <w:rsid w:val="00E12BBF"/>
    <w:rsid w:val="00E40C11"/>
    <w:rsid w:val="00E44BD2"/>
    <w:rsid w:val="00E72ADA"/>
    <w:rsid w:val="00E903C1"/>
    <w:rsid w:val="00E97AA8"/>
    <w:rsid w:val="00EA6E0A"/>
    <w:rsid w:val="00EC6236"/>
    <w:rsid w:val="00ED5F1E"/>
    <w:rsid w:val="00F02C7D"/>
    <w:rsid w:val="00F12A66"/>
    <w:rsid w:val="00F20B38"/>
    <w:rsid w:val="00F47930"/>
    <w:rsid w:val="00F57DE5"/>
    <w:rsid w:val="00F82D1D"/>
    <w:rsid w:val="00F90F3B"/>
    <w:rsid w:val="00FA6F59"/>
    <w:rsid w:val="00FB42D4"/>
    <w:rsid w:val="00FB7B6D"/>
    <w:rsid w:val="00FC2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52BB"/>
  <w15:docId w15:val="{89E329AC-4E02-441D-AA95-C2CF9C910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A14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113399">
      <w:bodyDiv w:val="1"/>
      <w:marLeft w:val="0"/>
      <w:marRight w:val="0"/>
      <w:marTop w:val="0"/>
      <w:marBottom w:val="0"/>
      <w:divBdr>
        <w:top w:val="none" w:sz="0" w:space="0" w:color="auto"/>
        <w:left w:val="none" w:sz="0" w:space="0" w:color="auto"/>
        <w:bottom w:val="none" w:sz="0" w:space="0" w:color="auto"/>
        <w:right w:val="none" w:sz="0" w:space="0" w:color="auto"/>
      </w:divBdr>
    </w:div>
    <w:div w:id="1464150494">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751460896">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TE07BD0E\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D2FC6-F716-43FD-BEFA-F6D54083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1</TotalTime>
  <Pages>1</Pages>
  <Words>1550</Words>
  <Characters>885</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2024-06-11T06:50:00Z</cp:lastPrinted>
  <dcterms:created xsi:type="dcterms:W3CDTF">2024-06-11T06:50:00Z</dcterms:created>
  <dcterms:modified xsi:type="dcterms:W3CDTF">2024-06-27T13:17:00Z</dcterms:modified>
</cp:coreProperties>
</file>