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1A58" w14:textId="298C0F0A" w:rsidR="007614C7" w:rsidRPr="009D4816" w:rsidRDefault="4CD67F94" w:rsidP="009D4816">
      <w:pPr>
        <w:spacing w:after="0" w:line="240" w:lineRule="auto"/>
        <w:jc w:val="center"/>
        <w:rPr>
          <w:rFonts w:ascii="Times New Roman" w:hAnsi="Times New Roman"/>
          <w:i/>
          <w:color w:val="auto"/>
          <w:lang w:eastAsia="lt-LT"/>
        </w:rPr>
      </w:pPr>
      <w:r w:rsidRPr="009D4816">
        <w:rPr>
          <w:rFonts w:ascii="Times New Roman" w:eastAsia="Times New Roman" w:hAnsi="Times New Roman" w:cs="Times New Roman"/>
          <w:b/>
          <w:bCs/>
          <w:sz w:val="24"/>
          <w:szCs w:val="24"/>
        </w:rPr>
        <w:t>PROJEKTO „</w:t>
      </w:r>
      <w:r w:rsidR="0048256D" w:rsidRPr="009D4816">
        <w:rPr>
          <w:rFonts w:ascii="Times New Roman" w:hAnsi="Times New Roman"/>
          <w:b/>
          <w:bCs/>
          <w:iCs/>
          <w:lang w:eastAsia="lt-LT"/>
        </w:rPr>
        <w:t>ANKSTYVOJO UGDYMO UŽTIKRINIMAS VAIKAMS IŠ SOCIALINĘ RIZIKĄ PATIRIANČIŲ ŠEIMŲ</w:t>
      </w:r>
      <w:r w:rsidR="007614C7" w:rsidRPr="009D4816">
        <w:rPr>
          <w:rFonts w:ascii="Times New Roman" w:hAnsi="Times New Roman"/>
          <w:b/>
          <w:bCs/>
          <w:iCs/>
          <w:lang w:eastAsia="lt-LT"/>
        </w:rPr>
        <w:t>“</w:t>
      </w:r>
    </w:p>
    <w:p w14:paraId="5C2D9028" w14:textId="529407D5" w:rsidR="4CD67F94" w:rsidRPr="009D4816" w:rsidRDefault="4CD67F94" w:rsidP="009D4816">
      <w:pPr>
        <w:spacing w:after="0" w:line="240" w:lineRule="auto"/>
        <w:jc w:val="center"/>
        <w:rPr>
          <w:rFonts w:ascii="Times New Roman" w:eastAsia="Times New Roman" w:hAnsi="Times New Roman" w:cs="Times New Roman"/>
          <w:b/>
          <w:bCs/>
          <w:sz w:val="24"/>
          <w:szCs w:val="24"/>
        </w:rPr>
      </w:pPr>
      <w:r w:rsidRPr="009D4816">
        <w:rPr>
          <w:rFonts w:ascii="Times New Roman" w:eastAsia="Times New Roman" w:hAnsi="Times New Roman" w:cs="Times New Roman"/>
          <w:b/>
          <w:bCs/>
          <w:sz w:val="24"/>
          <w:szCs w:val="24"/>
        </w:rPr>
        <w:t>JUNGTINĖS VEIKLOS SUTARTIS</w:t>
      </w:r>
    </w:p>
    <w:p w14:paraId="69E62FBD" w14:textId="47BB6DF3" w:rsidR="4CD67F94" w:rsidRPr="009D4816" w:rsidRDefault="4CD67F94" w:rsidP="009D4816">
      <w:pPr>
        <w:spacing w:after="0" w:line="240" w:lineRule="auto"/>
        <w:jc w:val="center"/>
        <w:rPr>
          <w:rFonts w:ascii="Times New Roman" w:eastAsia="Times New Roman" w:hAnsi="Times New Roman" w:cs="Times New Roman"/>
          <w:b/>
          <w:bCs/>
          <w:sz w:val="24"/>
          <w:szCs w:val="24"/>
        </w:rPr>
      </w:pPr>
      <w:r w:rsidRPr="009D4816">
        <w:rPr>
          <w:rFonts w:ascii="Times New Roman" w:eastAsia="Times New Roman" w:hAnsi="Times New Roman" w:cs="Times New Roman"/>
          <w:b/>
          <w:bCs/>
          <w:sz w:val="24"/>
          <w:szCs w:val="24"/>
        </w:rPr>
        <w:t>NR</w:t>
      </w:r>
      <w:r w:rsidRPr="009D4816">
        <w:rPr>
          <w:rFonts w:ascii="Times New Roman" w:eastAsia="Times New Roman" w:hAnsi="Times New Roman" w:cs="Times New Roman"/>
          <w:sz w:val="24"/>
          <w:szCs w:val="24"/>
        </w:rPr>
        <w:t xml:space="preserve">. </w:t>
      </w:r>
      <w:bookmarkStart w:id="0" w:name="_Hlk146625138"/>
      <w:r w:rsidR="00BF57DE" w:rsidRPr="009D4816">
        <w:rPr>
          <w:rFonts w:ascii="Times New Roman" w:eastAsia="Times New Roman" w:hAnsi="Times New Roman" w:cs="Times New Roman"/>
          <w:b/>
          <w:bCs/>
          <w:sz w:val="24"/>
          <w:szCs w:val="24"/>
        </w:rPr>
        <w:t>10-013-P</w:t>
      </w:r>
      <w:r w:rsidR="00316D92" w:rsidRPr="009D4816">
        <w:rPr>
          <w:rFonts w:ascii="Times New Roman" w:eastAsia="Times New Roman" w:hAnsi="Times New Roman" w:cs="Times New Roman"/>
          <w:b/>
          <w:bCs/>
          <w:sz w:val="24"/>
          <w:szCs w:val="24"/>
        </w:rPr>
        <w:t>-</w:t>
      </w:r>
      <w:r w:rsidR="00677B3F" w:rsidRPr="009D4816">
        <w:rPr>
          <w:rFonts w:ascii="Times New Roman" w:eastAsia="Times New Roman" w:hAnsi="Times New Roman" w:cs="Times New Roman"/>
          <w:b/>
          <w:bCs/>
          <w:sz w:val="24"/>
          <w:szCs w:val="24"/>
        </w:rPr>
        <w:t>0001/</w:t>
      </w:r>
      <w:r w:rsidR="00A17E25" w:rsidRPr="009D4816">
        <w:rPr>
          <w:rFonts w:ascii="Times New Roman" w:eastAsia="Times New Roman" w:hAnsi="Times New Roman" w:cs="Times New Roman"/>
          <w:b/>
          <w:bCs/>
          <w:sz w:val="24"/>
          <w:szCs w:val="24"/>
        </w:rPr>
        <w:t>001</w:t>
      </w:r>
    </w:p>
    <w:p w14:paraId="16F5DF5D" w14:textId="77777777" w:rsidR="00E82079" w:rsidRPr="009D4816" w:rsidRDefault="00E82079" w:rsidP="009D4816">
      <w:pPr>
        <w:spacing w:after="0" w:line="240" w:lineRule="auto"/>
        <w:rPr>
          <w:rFonts w:ascii="Times New Roman" w:eastAsia="Times New Roman" w:hAnsi="Times New Roman" w:cs="Times New Roman"/>
          <w:b/>
          <w:bCs/>
          <w:sz w:val="24"/>
          <w:szCs w:val="24"/>
        </w:rPr>
      </w:pPr>
    </w:p>
    <w:p w14:paraId="311A0783" w14:textId="7186A6A2" w:rsidR="00E82079" w:rsidRPr="009D4816" w:rsidRDefault="00E82079" w:rsidP="009D4816">
      <w:pPr>
        <w:spacing w:after="0" w:line="240" w:lineRule="auto"/>
        <w:jc w:val="center"/>
        <w:rPr>
          <w:rFonts w:ascii="Times New Roman" w:eastAsia="Times New Roman" w:hAnsi="Times New Roman" w:cs="Times New Roman"/>
          <w:b/>
          <w:bCs/>
          <w:color w:val="auto"/>
          <w:sz w:val="24"/>
          <w:szCs w:val="24"/>
        </w:rPr>
      </w:pPr>
      <w:r w:rsidRPr="009D4816">
        <w:rPr>
          <w:rFonts w:ascii="Times New Roman" w:eastAsia="Times New Roman" w:hAnsi="Times New Roman" w:cs="Times New Roman"/>
          <w:b/>
          <w:bCs/>
          <w:color w:val="auto"/>
          <w:sz w:val="24"/>
          <w:szCs w:val="24"/>
        </w:rPr>
        <w:t>Vilnius</w:t>
      </w:r>
    </w:p>
    <w:bookmarkEnd w:id="0"/>
    <w:p w14:paraId="35AA06C9" w14:textId="7D15C485" w:rsidR="1DA2C40C" w:rsidRPr="009D4816" w:rsidRDefault="1DA2C40C" w:rsidP="009D4816">
      <w:pPr>
        <w:spacing w:after="0" w:line="240" w:lineRule="auto"/>
        <w:rPr>
          <w:rFonts w:ascii="Times New Roman" w:hAnsi="Times New Roman" w:cs="Times New Roman"/>
          <w:sz w:val="24"/>
          <w:szCs w:val="24"/>
        </w:rPr>
      </w:pPr>
    </w:p>
    <w:p w14:paraId="76A8A552" w14:textId="6A4A0852" w:rsidR="00CA49A9" w:rsidRPr="009D4816" w:rsidRDefault="005B339B" w:rsidP="00960842">
      <w:pPr>
        <w:spacing w:after="0" w:line="240" w:lineRule="auto"/>
        <w:ind w:firstLine="851"/>
        <w:jc w:val="both"/>
        <w:rPr>
          <w:rFonts w:ascii="Times New Roman" w:eastAsia="Times New Roman" w:hAnsi="Times New Roman" w:cs="Times New Roman"/>
          <w:color w:val="auto"/>
          <w:sz w:val="24"/>
          <w:szCs w:val="24"/>
        </w:rPr>
      </w:pPr>
      <w:r w:rsidRPr="009D4816">
        <w:rPr>
          <w:rFonts w:ascii="Times New Roman" w:eastAsia="Times New Roman" w:hAnsi="Times New Roman" w:cs="Times New Roman"/>
          <w:b/>
          <w:bCs/>
          <w:color w:val="auto"/>
          <w:sz w:val="24"/>
          <w:szCs w:val="24"/>
        </w:rPr>
        <w:t>Europos socialinio fondo agentūra</w:t>
      </w:r>
      <w:r w:rsidRPr="009D4816">
        <w:rPr>
          <w:rFonts w:ascii="Times New Roman" w:eastAsia="Times New Roman" w:hAnsi="Times New Roman" w:cs="Times New Roman"/>
          <w:color w:val="auto"/>
          <w:sz w:val="24"/>
          <w:szCs w:val="24"/>
        </w:rPr>
        <w:t xml:space="preserve"> (toliau – Projekto vykdytojas), atstovaujama </w:t>
      </w:r>
      <w:r w:rsidR="007F18BD" w:rsidRPr="009D4816">
        <w:rPr>
          <w:rFonts w:ascii="Times New Roman" w:eastAsia="Times New Roman" w:hAnsi="Times New Roman" w:cs="Times New Roman"/>
          <w:color w:val="auto"/>
          <w:sz w:val="24"/>
          <w:szCs w:val="24"/>
        </w:rPr>
        <w:t>direktorės Linos Nevinskienės,</w:t>
      </w:r>
      <w:r w:rsidRPr="009D4816">
        <w:rPr>
          <w:rFonts w:ascii="Times New Roman" w:eastAsia="Times New Roman" w:hAnsi="Times New Roman" w:cs="Times New Roman"/>
          <w:color w:val="auto"/>
          <w:sz w:val="24"/>
          <w:szCs w:val="24"/>
        </w:rPr>
        <w:t xml:space="preserve"> veikiančio</w:t>
      </w:r>
      <w:r w:rsidR="007F18BD" w:rsidRPr="009D4816">
        <w:rPr>
          <w:rFonts w:ascii="Times New Roman" w:eastAsia="Times New Roman" w:hAnsi="Times New Roman" w:cs="Times New Roman"/>
          <w:color w:val="auto"/>
          <w:sz w:val="24"/>
          <w:szCs w:val="24"/>
        </w:rPr>
        <w:t>s</w:t>
      </w:r>
      <w:r w:rsidRPr="009D4816">
        <w:rPr>
          <w:rFonts w:ascii="Times New Roman" w:eastAsia="Times New Roman" w:hAnsi="Times New Roman" w:cs="Times New Roman"/>
          <w:color w:val="auto"/>
          <w:sz w:val="24"/>
          <w:szCs w:val="24"/>
        </w:rPr>
        <w:t xml:space="preserve"> </w:t>
      </w:r>
      <w:r w:rsidR="20D2F253" w:rsidRPr="009D4816">
        <w:rPr>
          <w:rFonts w:ascii="Times New Roman" w:eastAsia="Times New Roman" w:hAnsi="Times New Roman" w:cs="Times New Roman"/>
          <w:color w:val="auto"/>
          <w:sz w:val="24"/>
          <w:szCs w:val="24"/>
        </w:rPr>
        <w:t>pagal įstatus</w:t>
      </w:r>
      <w:r w:rsidR="007266A3" w:rsidRPr="009D4816">
        <w:rPr>
          <w:rFonts w:ascii="Times New Roman" w:eastAsia="Times New Roman" w:hAnsi="Times New Roman" w:cs="Times New Roman"/>
          <w:color w:val="auto"/>
          <w:sz w:val="24"/>
          <w:szCs w:val="24"/>
        </w:rPr>
        <w:t>,</w:t>
      </w:r>
      <w:r w:rsidRPr="009D4816">
        <w:rPr>
          <w:rFonts w:ascii="Times New Roman" w:eastAsia="Times New Roman" w:hAnsi="Times New Roman" w:cs="Times New Roman"/>
          <w:color w:val="auto"/>
          <w:sz w:val="24"/>
          <w:szCs w:val="24"/>
        </w:rPr>
        <w:t xml:space="preserve"> ir </w:t>
      </w:r>
      <w:r w:rsidR="00C04D2A" w:rsidRPr="009D4816">
        <w:rPr>
          <w:rFonts w:ascii="Times New Roman" w:eastAsia="Times New Roman" w:hAnsi="Times New Roman" w:cs="Times New Roman"/>
          <w:b/>
          <w:bCs/>
          <w:color w:val="auto"/>
          <w:sz w:val="24"/>
          <w:szCs w:val="24"/>
        </w:rPr>
        <w:t>Kretingos</w:t>
      </w:r>
      <w:r w:rsidR="00C2263B" w:rsidRPr="009D4816">
        <w:rPr>
          <w:rFonts w:ascii="Times New Roman" w:eastAsia="Times New Roman" w:hAnsi="Times New Roman" w:cs="Times New Roman"/>
          <w:b/>
          <w:bCs/>
          <w:color w:val="auto"/>
          <w:sz w:val="24"/>
          <w:szCs w:val="24"/>
        </w:rPr>
        <w:t xml:space="preserve"> rajono </w:t>
      </w:r>
      <w:r w:rsidR="00C2263B" w:rsidRPr="00877A78">
        <w:rPr>
          <w:rFonts w:ascii="Times New Roman" w:eastAsia="Times New Roman" w:hAnsi="Times New Roman" w:cs="Times New Roman"/>
          <w:b/>
          <w:bCs/>
          <w:color w:val="auto"/>
          <w:sz w:val="24"/>
          <w:szCs w:val="24"/>
        </w:rPr>
        <w:t>savivaldybės administracija</w:t>
      </w:r>
      <w:r w:rsidR="00C2263B" w:rsidRPr="00877A78" w:rsidDel="00C2263B">
        <w:rPr>
          <w:rFonts w:ascii="Times New Roman" w:eastAsia="Times New Roman" w:hAnsi="Times New Roman" w:cs="Times New Roman"/>
          <w:b/>
          <w:bCs/>
          <w:color w:val="auto"/>
          <w:sz w:val="24"/>
          <w:szCs w:val="24"/>
        </w:rPr>
        <w:t xml:space="preserve"> </w:t>
      </w:r>
      <w:r w:rsidRPr="00877A78">
        <w:rPr>
          <w:rFonts w:ascii="Times New Roman" w:eastAsia="Times New Roman" w:hAnsi="Times New Roman" w:cs="Times New Roman"/>
          <w:color w:val="auto"/>
          <w:sz w:val="24"/>
          <w:szCs w:val="24"/>
        </w:rPr>
        <w:t xml:space="preserve">(toliau – </w:t>
      </w:r>
      <w:r w:rsidR="0092019A" w:rsidRPr="00877A78">
        <w:rPr>
          <w:rFonts w:ascii="Times New Roman" w:eastAsia="Times New Roman" w:hAnsi="Times New Roman" w:cs="Times New Roman"/>
          <w:color w:val="auto"/>
          <w:sz w:val="24"/>
          <w:szCs w:val="24"/>
        </w:rPr>
        <w:t>Partneris</w:t>
      </w:r>
      <w:r w:rsidRPr="00877A78">
        <w:rPr>
          <w:rFonts w:ascii="Times New Roman" w:eastAsia="Times New Roman" w:hAnsi="Times New Roman" w:cs="Times New Roman"/>
          <w:color w:val="auto"/>
          <w:sz w:val="24"/>
          <w:szCs w:val="24"/>
        </w:rPr>
        <w:t xml:space="preserve">), atstovaujama </w:t>
      </w:r>
      <w:r w:rsidR="00273827" w:rsidRPr="00877A78">
        <w:rPr>
          <w:rFonts w:ascii="Times New Roman" w:eastAsia="Times New Roman" w:hAnsi="Times New Roman" w:cs="Times New Roman"/>
          <w:color w:val="auto"/>
          <w:sz w:val="24"/>
          <w:szCs w:val="24"/>
          <w:lang w:eastAsia="lt-LT"/>
        </w:rPr>
        <w:t>administracijos direktorės Vilmos Preibienės, veikiančios pagal Kretingos rajono savivaldybės tarybos 202</w:t>
      </w:r>
      <w:r w:rsidR="00960842" w:rsidRPr="00877A78">
        <w:rPr>
          <w:rFonts w:ascii="Times New Roman" w:eastAsia="Times New Roman" w:hAnsi="Times New Roman" w:cs="Times New Roman"/>
          <w:color w:val="auto"/>
          <w:sz w:val="24"/>
          <w:szCs w:val="24"/>
          <w:lang w:eastAsia="lt-LT"/>
        </w:rPr>
        <w:t>4</w:t>
      </w:r>
      <w:r w:rsidR="00273827" w:rsidRPr="00877A78">
        <w:rPr>
          <w:rFonts w:ascii="Times New Roman" w:eastAsia="Times New Roman" w:hAnsi="Times New Roman" w:cs="Times New Roman"/>
          <w:color w:val="auto"/>
          <w:sz w:val="24"/>
          <w:szCs w:val="24"/>
          <w:lang w:eastAsia="lt-LT"/>
        </w:rPr>
        <w:t xml:space="preserve"> m. birželio 2</w:t>
      </w:r>
      <w:r w:rsidR="00960842" w:rsidRPr="00877A78">
        <w:rPr>
          <w:rFonts w:ascii="Times New Roman" w:eastAsia="Times New Roman" w:hAnsi="Times New Roman" w:cs="Times New Roman"/>
          <w:color w:val="auto"/>
          <w:sz w:val="24"/>
          <w:szCs w:val="24"/>
          <w:lang w:eastAsia="lt-LT"/>
        </w:rPr>
        <w:t>7</w:t>
      </w:r>
      <w:r w:rsidR="00273827" w:rsidRPr="00877A78">
        <w:rPr>
          <w:rFonts w:ascii="Times New Roman" w:eastAsia="Times New Roman" w:hAnsi="Times New Roman" w:cs="Times New Roman"/>
          <w:color w:val="auto"/>
          <w:sz w:val="24"/>
          <w:szCs w:val="24"/>
          <w:lang w:eastAsia="lt-LT"/>
        </w:rPr>
        <w:t xml:space="preserve"> d. sprendim</w:t>
      </w:r>
      <w:r w:rsidR="00843E76" w:rsidRPr="00877A78">
        <w:rPr>
          <w:rFonts w:ascii="Times New Roman" w:eastAsia="Times New Roman" w:hAnsi="Times New Roman" w:cs="Times New Roman"/>
          <w:color w:val="auto"/>
          <w:sz w:val="24"/>
          <w:szCs w:val="24"/>
          <w:lang w:eastAsia="lt-LT"/>
        </w:rPr>
        <w:t>o</w:t>
      </w:r>
      <w:r w:rsidR="00273827" w:rsidRPr="00877A78">
        <w:rPr>
          <w:rFonts w:ascii="Times New Roman" w:eastAsia="Times New Roman" w:hAnsi="Times New Roman" w:cs="Times New Roman"/>
          <w:color w:val="auto"/>
          <w:sz w:val="24"/>
          <w:szCs w:val="24"/>
          <w:lang w:eastAsia="lt-LT"/>
        </w:rPr>
        <w:t xml:space="preserve"> Nr. T2-</w:t>
      </w:r>
      <w:r w:rsidR="00960842" w:rsidRPr="00877A78">
        <w:rPr>
          <w:rFonts w:ascii="Times New Roman" w:eastAsia="Times New Roman" w:hAnsi="Times New Roman" w:cs="Times New Roman"/>
          <w:color w:val="auto"/>
          <w:sz w:val="24"/>
          <w:szCs w:val="24"/>
          <w:lang w:eastAsia="lt-LT"/>
        </w:rPr>
        <w:t xml:space="preserve">  </w:t>
      </w:r>
      <w:r w:rsidR="00273827" w:rsidRPr="00877A78">
        <w:rPr>
          <w:rFonts w:ascii="Times New Roman" w:eastAsia="Times New Roman" w:hAnsi="Times New Roman" w:cs="Times New Roman"/>
          <w:color w:val="auto"/>
          <w:sz w:val="24"/>
          <w:szCs w:val="24"/>
          <w:lang w:eastAsia="lt-LT"/>
        </w:rPr>
        <w:t xml:space="preserve"> „</w:t>
      </w:r>
      <w:r w:rsidR="00960842" w:rsidRPr="00877A78">
        <w:rPr>
          <w:rFonts w:ascii="Times New Roman" w:eastAsia="Times New Roman" w:hAnsi="Times New Roman" w:cs="Times New Roman"/>
          <w:color w:val="auto"/>
          <w:sz w:val="24"/>
          <w:szCs w:val="24"/>
          <w:lang w:eastAsia="lt-LT"/>
        </w:rPr>
        <w:t>Dėl pritarimo pasirašyti jungtinės veiklos sutartį įgyvendinant 2021–2030 m. plėtros programos valdytojos Lietuvos Respublikos švietimo, mokslo ir sporto ministerijos švietimo plėtros programos pažangos priemonės Nr. 12-003-03-01-04 „Užtikrinti visiems prieinamą ankstyvąjį ugdymą“ projektą „Ankstyvojo ugdymo užtikrinimas vaikams iš socialinę riziką patiriančių šeimų“</w:t>
      </w:r>
      <w:r w:rsidR="00843E76" w:rsidRPr="00877A78">
        <w:rPr>
          <w:rFonts w:ascii="Times New Roman" w:eastAsia="Times New Roman" w:hAnsi="Times New Roman" w:cs="Times New Roman"/>
          <w:color w:val="auto"/>
          <w:sz w:val="24"/>
          <w:szCs w:val="24"/>
          <w:lang w:eastAsia="lt-LT"/>
        </w:rPr>
        <w:t xml:space="preserve"> 2 punktą</w:t>
      </w:r>
      <w:r w:rsidR="00E82079" w:rsidRPr="00877A78">
        <w:rPr>
          <w:rFonts w:ascii="Times New Roman" w:eastAsia="Times New Roman" w:hAnsi="Times New Roman" w:cs="Times New Roman"/>
          <w:color w:val="auto"/>
          <w:sz w:val="24"/>
          <w:szCs w:val="24"/>
        </w:rPr>
        <w:t>,</w:t>
      </w:r>
      <w:r w:rsidR="40B9A058" w:rsidRPr="00877A78">
        <w:rPr>
          <w:rFonts w:ascii="Times New Roman" w:eastAsia="Times New Roman" w:hAnsi="Times New Roman" w:cs="Times New Roman"/>
          <w:color w:val="auto"/>
          <w:sz w:val="24"/>
          <w:szCs w:val="24"/>
        </w:rPr>
        <w:t xml:space="preserve"> </w:t>
      </w:r>
      <w:r w:rsidRPr="00877A78">
        <w:rPr>
          <w:rFonts w:ascii="Times New Roman" w:eastAsia="Times New Roman" w:hAnsi="Times New Roman" w:cs="Times New Roman"/>
          <w:color w:val="auto"/>
          <w:sz w:val="24"/>
          <w:szCs w:val="24"/>
        </w:rPr>
        <w:t xml:space="preserve">(toliau kartu vadinamos Šalimis, o kiekviena atskirai – </w:t>
      </w:r>
      <w:r w:rsidR="000701B9" w:rsidRPr="00877A78">
        <w:rPr>
          <w:rFonts w:ascii="Times New Roman" w:eastAsia="Times New Roman" w:hAnsi="Times New Roman" w:cs="Times New Roman"/>
          <w:color w:val="auto"/>
          <w:sz w:val="24"/>
          <w:szCs w:val="24"/>
        </w:rPr>
        <w:t>Š</w:t>
      </w:r>
      <w:r w:rsidRPr="00877A78">
        <w:rPr>
          <w:rFonts w:ascii="Times New Roman" w:eastAsia="Times New Roman" w:hAnsi="Times New Roman" w:cs="Times New Roman"/>
          <w:color w:val="auto"/>
          <w:sz w:val="24"/>
          <w:szCs w:val="24"/>
        </w:rPr>
        <w:t>alimi)</w:t>
      </w:r>
      <w:r w:rsidR="006D3C55" w:rsidRPr="00877A78">
        <w:rPr>
          <w:rFonts w:ascii="Times New Roman" w:eastAsia="Times New Roman" w:hAnsi="Times New Roman" w:cs="Times New Roman"/>
          <w:color w:val="auto"/>
          <w:sz w:val="24"/>
          <w:szCs w:val="24"/>
        </w:rPr>
        <w:t xml:space="preserve">, atsižvelgdamos į 2021–2030 </w:t>
      </w:r>
      <w:r w:rsidR="006D3C55" w:rsidRPr="009D4816">
        <w:rPr>
          <w:rFonts w:ascii="Times New Roman" w:eastAsia="Times New Roman" w:hAnsi="Times New Roman" w:cs="Times New Roman"/>
          <w:color w:val="auto"/>
          <w:sz w:val="24"/>
          <w:szCs w:val="24"/>
        </w:rPr>
        <w:t xml:space="preserve">m. plėtros programos valdytojos Lietuvos Respublikos švietimo, mokslo ir sporto ministerijos švietimo plėtros programos pažangos priemonės </w:t>
      </w:r>
      <w:r w:rsidR="000D7D91" w:rsidRPr="009D4816">
        <w:rPr>
          <w:rFonts w:ascii="Times New Roman" w:eastAsia="Times New Roman" w:hAnsi="Times New Roman" w:cs="Times New Roman"/>
          <w:color w:val="auto"/>
          <w:sz w:val="24"/>
          <w:szCs w:val="24"/>
        </w:rPr>
        <w:t>N</w:t>
      </w:r>
      <w:r w:rsidR="003307C8" w:rsidRPr="009D4816">
        <w:rPr>
          <w:rFonts w:ascii="Times New Roman" w:eastAsia="Times New Roman" w:hAnsi="Times New Roman" w:cs="Times New Roman"/>
          <w:color w:val="auto"/>
          <w:sz w:val="24"/>
          <w:szCs w:val="24"/>
        </w:rPr>
        <w:t>r</w:t>
      </w:r>
      <w:r w:rsidR="000D7D91" w:rsidRPr="009D4816">
        <w:rPr>
          <w:rFonts w:ascii="Times New Roman" w:eastAsia="Times New Roman" w:hAnsi="Times New Roman" w:cs="Times New Roman"/>
          <w:color w:val="auto"/>
          <w:sz w:val="24"/>
          <w:szCs w:val="24"/>
        </w:rPr>
        <w:t>. 12-003-03-01-04 „</w:t>
      </w:r>
      <w:r w:rsidR="00B16E91" w:rsidRPr="009D4816">
        <w:rPr>
          <w:rFonts w:ascii="Times New Roman" w:eastAsia="Times New Roman" w:hAnsi="Times New Roman" w:cs="Times New Roman"/>
          <w:color w:val="auto"/>
          <w:sz w:val="24"/>
          <w:szCs w:val="24"/>
        </w:rPr>
        <w:t>Užtikrinti visiems prieinamą ankstyvąjį ugdymą</w:t>
      </w:r>
      <w:r w:rsidR="000D7D91" w:rsidRPr="009D4816">
        <w:rPr>
          <w:rFonts w:ascii="Times New Roman" w:eastAsia="Times New Roman" w:hAnsi="Times New Roman" w:cs="Times New Roman"/>
          <w:color w:val="auto"/>
          <w:sz w:val="24"/>
          <w:szCs w:val="24"/>
        </w:rPr>
        <w:t>“</w:t>
      </w:r>
      <w:r w:rsidR="000818EA" w:rsidRPr="009D4816">
        <w:rPr>
          <w:rFonts w:ascii="Times New Roman" w:eastAsia="Times New Roman" w:hAnsi="Times New Roman" w:cs="Times New Roman"/>
          <w:color w:val="auto"/>
          <w:sz w:val="24"/>
          <w:szCs w:val="24"/>
        </w:rPr>
        <w:t xml:space="preserve">, </w:t>
      </w:r>
      <w:r w:rsidR="006D3C55" w:rsidRPr="009D4816">
        <w:rPr>
          <w:rFonts w:ascii="Times New Roman" w:eastAsia="Times New Roman" w:hAnsi="Times New Roman" w:cs="Times New Roman"/>
          <w:color w:val="auto"/>
          <w:sz w:val="24"/>
          <w:szCs w:val="24"/>
        </w:rPr>
        <w:t>patvirtinto</w:t>
      </w:r>
      <w:r w:rsidR="009027D4" w:rsidRPr="009D4816">
        <w:rPr>
          <w:rFonts w:ascii="Times New Roman" w:eastAsia="Times New Roman" w:hAnsi="Times New Roman" w:cs="Times New Roman"/>
          <w:color w:val="auto"/>
          <w:sz w:val="24"/>
          <w:szCs w:val="24"/>
        </w:rPr>
        <w:t>s</w:t>
      </w:r>
      <w:r w:rsidR="006D3C55" w:rsidRPr="009D4816">
        <w:rPr>
          <w:rFonts w:ascii="Times New Roman" w:eastAsia="Times New Roman" w:hAnsi="Times New Roman" w:cs="Times New Roman"/>
          <w:color w:val="auto"/>
          <w:sz w:val="24"/>
          <w:szCs w:val="24"/>
        </w:rPr>
        <w:t xml:space="preserve"> Lietuvos Respublikos švietimo, mokslo ir sporto ministro 2022 m. </w:t>
      </w:r>
      <w:r w:rsidR="00E81A1E" w:rsidRPr="009D4816">
        <w:rPr>
          <w:rFonts w:ascii="Times New Roman" w:eastAsia="Times New Roman" w:hAnsi="Times New Roman" w:cs="Times New Roman"/>
          <w:color w:val="auto"/>
          <w:sz w:val="24"/>
          <w:szCs w:val="24"/>
        </w:rPr>
        <w:t>gegužės</w:t>
      </w:r>
      <w:r w:rsidR="006D3C55" w:rsidRPr="009D4816">
        <w:rPr>
          <w:rFonts w:ascii="Times New Roman" w:eastAsia="Times New Roman" w:hAnsi="Times New Roman" w:cs="Times New Roman"/>
          <w:color w:val="auto"/>
          <w:sz w:val="24"/>
          <w:szCs w:val="24"/>
        </w:rPr>
        <w:t xml:space="preserve"> </w:t>
      </w:r>
      <w:r w:rsidR="00E81A1E" w:rsidRPr="009D4816">
        <w:rPr>
          <w:rFonts w:ascii="Times New Roman" w:eastAsia="Times New Roman" w:hAnsi="Times New Roman" w:cs="Times New Roman"/>
          <w:color w:val="auto"/>
          <w:sz w:val="24"/>
          <w:szCs w:val="24"/>
        </w:rPr>
        <w:t>31</w:t>
      </w:r>
      <w:r w:rsidR="006D3C55" w:rsidRPr="009D4816">
        <w:rPr>
          <w:rFonts w:ascii="Times New Roman" w:eastAsia="Times New Roman" w:hAnsi="Times New Roman" w:cs="Times New Roman"/>
          <w:color w:val="auto"/>
          <w:sz w:val="24"/>
          <w:szCs w:val="24"/>
        </w:rPr>
        <w:t xml:space="preserve"> d. įsakymu Nr. V-</w:t>
      </w:r>
      <w:r w:rsidR="00E81A1E" w:rsidRPr="009D4816">
        <w:rPr>
          <w:rFonts w:ascii="Times New Roman" w:eastAsia="Times New Roman" w:hAnsi="Times New Roman" w:cs="Times New Roman"/>
          <w:color w:val="auto"/>
          <w:sz w:val="24"/>
          <w:szCs w:val="24"/>
        </w:rPr>
        <w:t>878</w:t>
      </w:r>
      <w:r w:rsidR="006D3C55" w:rsidRPr="009D4816">
        <w:rPr>
          <w:rFonts w:ascii="Times New Roman" w:eastAsia="Times New Roman" w:hAnsi="Times New Roman" w:cs="Times New Roman"/>
          <w:color w:val="auto"/>
          <w:sz w:val="24"/>
          <w:szCs w:val="24"/>
        </w:rPr>
        <w:t xml:space="preserve"> „Dėl 2021–2030 m. plėtros programos valdytojos Lietuvos Respublikos švietimo, mokslo ir sporto ministerijos švietimo plėtros programos pažangos priemonės Nr. </w:t>
      </w:r>
      <w:bookmarkStart w:id="1" w:name="_Hlk158037572"/>
      <w:r w:rsidR="00E81A1E" w:rsidRPr="009D4816">
        <w:rPr>
          <w:rFonts w:ascii="Times New Roman" w:eastAsia="Times New Roman" w:hAnsi="Times New Roman" w:cs="Times New Roman"/>
          <w:color w:val="auto"/>
          <w:sz w:val="24"/>
          <w:szCs w:val="24"/>
        </w:rPr>
        <w:t xml:space="preserve">12-003-03-01-04 „Užtikrinti visiems prieinamą ankstyvąjį ugdymą“ </w:t>
      </w:r>
      <w:bookmarkEnd w:id="1"/>
      <w:r w:rsidR="006D3C55" w:rsidRPr="009D4816">
        <w:rPr>
          <w:rFonts w:ascii="Times New Roman" w:eastAsia="Times New Roman" w:hAnsi="Times New Roman" w:cs="Times New Roman"/>
          <w:color w:val="auto"/>
          <w:sz w:val="24"/>
          <w:szCs w:val="24"/>
        </w:rPr>
        <w:t>aprašo patvirtinimo“</w:t>
      </w:r>
      <w:r w:rsidR="006D3C55" w:rsidRPr="009D4816">
        <w:rPr>
          <w:rFonts w:ascii="Times New Roman" w:eastAsia="Times New Roman" w:hAnsi="Times New Roman" w:cs="Times New Roman"/>
          <w:color w:val="auto"/>
          <w:sz w:val="24"/>
          <w:szCs w:val="24"/>
          <w:vertAlign w:val="superscript"/>
        </w:rPr>
        <w:footnoteReference w:id="2"/>
      </w:r>
      <w:r w:rsidR="006D3C55" w:rsidRPr="009D4816">
        <w:rPr>
          <w:rFonts w:ascii="Times New Roman" w:eastAsia="Times New Roman" w:hAnsi="Times New Roman" w:cs="Times New Roman"/>
          <w:color w:val="auto"/>
          <w:sz w:val="24"/>
          <w:szCs w:val="24"/>
        </w:rPr>
        <w:t xml:space="preserve"> (</w:t>
      </w:r>
      <w:r w:rsidR="009027D4" w:rsidRPr="009D4816">
        <w:rPr>
          <w:rFonts w:ascii="Times New Roman" w:eastAsia="Times New Roman" w:hAnsi="Times New Roman" w:cs="Times New Roman"/>
          <w:color w:val="auto"/>
          <w:sz w:val="24"/>
          <w:szCs w:val="24"/>
        </w:rPr>
        <w:t>kartu su</w:t>
      </w:r>
      <w:r w:rsidR="006D3C55" w:rsidRPr="009D4816">
        <w:rPr>
          <w:rFonts w:ascii="Times New Roman" w:eastAsia="Times New Roman" w:hAnsi="Times New Roman" w:cs="Times New Roman"/>
          <w:color w:val="auto"/>
          <w:sz w:val="24"/>
          <w:szCs w:val="24"/>
        </w:rPr>
        <w:t xml:space="preserve"> pakeitimai</w:t>
      </w:r>
      <w:r w:rsidR="009027D4" w:rsidRPr="009D4816">
        <w:rPr>
          <w:rFonts w:ascii="Times New Roman" w:eastAsia="Times New Roman" w:hAnsi="Times New Roman" w:cs="Times New Roman"/>
          <w:color w:val="auto"/>
          <w:sz w:val="24"/>
          <w:szCs w:val="24"/>
        </w:rPr>
        <w:t>s</w:t>
      </w:r>
      <w:r w:rsidR="006D3C55" w:rsidRPr="009D4816">
        <w:rPr>
          <w:rFonts w:ascii="Times New Roman" w:eastAsia="Times New Roman" w:hAnsi="Times New Roman" w:cs="Times New Roman"/>
          <w:color w:val="auto"/>
          <w:sz w:val="24"/>
          <w:szCs w:val="24"/>
        </w:rPr>
        <w:t xml:space="preserve">), </w:t>
      </w:r>
      <w:r w:rsidR="00E81A1E" w:rsidRPr="009D4816">
        <w:rPr>
          <w:rFonts w:ascii="Times New Roman" w:eastAsia="Times New Roman" w:hAnsi="Times New Roman" w:cs="Times New Roman"/>
          <w:color w:val="auto"/>
          <w:sz w:val="24"/>
          <w:szCs w:val="24"/>
        </w:rPr>
        <w:t>2</w:t>
      </w:r>
      <w:r w:rsidR="006D3C55" w:rsidRPr="009D4816">
        <w:rPr>
          <w:rFonts w:ascii="Times New Roman" w:eastAsia="Times New Roman" w:hAnsi="Times New Roman" w:cs="Times New Roman"/>
          <w:color w:val="auto"/>
          <w:sz w:val="24"/>
          <w:szCs w:val="24"/>
        </w:rPr>
        <w:t xml:space="preserve"> priedo „2021–2030 m. plėtros programos valdytojos Lietuvos Respublikos švietimo, mokslo ir sporto ministerijos švietimo plėtros programos pažangos priemonės Nr. </w:t>
      </w:r>
      <w:r w:rsidR="00E81A1E" w:rsidRPr="009D4816">
        <w:rPr>
          <w:rFonts w:ascii="Times New Roman" w:eastAsia="Times New Roman" w:hAnsi="Times New Roman" w:cs="Times New Roman"/>
          <w:color w:val="auto"/>
          <w:sz w:val="24"/>
          <w:szCs w:val="24"/>
        </w:rPr>
        <w:t xml:space="preserve">12-003-03-01-04 „Užtikrinti visiems prieinamą ankstyvąjį ugdymą“ </w:t>
      </w:r>
      <w:r w:rsidR="006D3C55" w:rsidRPr="009D4816">
        <w:rPr>
          <w:rFonts w:ascii="Times New Roman" w:eastAsia="Times New Roman" w:hAnsi="Times New Roman" w:cs="Times New Roman"/>
          <w:color w:val="auto"/>
          <w:sz w:val="24"/>
          <w:szCs w:val="24"/>
        </w:rPr>
        <w:t xml:space="preserve">projektų finansavimo sąlygų aprašo Nr. </w:t>
      </w:r>
      <w:r w:rsidR="00E81A1E" w:rsidRPr="009D4816">
        <w:rPr>
          <w:rFonts w:ascii="Times New Roman" w:eastAsia="Times New Roman" w:hAnsi="Times New Roman" w:cs="Times New Roman"/>
          <w:color w:val="auto"/>
          <w:sz w:val="24"/>
          <w:szCs w:val="24"/>
        </w:rPr>
        <w:t>2</w:t>
      </w:r>
      <w:r w:rsidR="006D3C55" w:rsidRPr="009D4816">
        <w:rPr>
          <w:rFonts w:ascii="Times New Roman" w:eastAsia="Times New Roman" w:hAnsi="Times New Roman" w:cs="Times New Roman"/>
          <w:color w:val="auto"/>
          <w:sz w:val="24"/>
          <w:szCs w:val="24"/>
        </w:rPr>
        <w:t>“ 2.</w:t>
      </w:r>
      <w:r w:rsidR="00F65E69" w:rsidRPr="009D4816">
        <w:rPr>
          <w:rFonts w:ascii="Times New Roman" w:eastAsia="Times New Roman" w:hAnsi="Times New Roman" w:cs="Times New Roman"/>
          <w:color w:val="auto"/>
          <w:sz w:val="24"/>
          <w:szCs w:val="24"/>
        </w:rPr>
        <w:t>2</w:t>
      </w:r>
      <w:r w:rsidR="006D3C55" w:rsidRPr="009D4816">
        <w:rPr>
          <w:rFonts w:ascii="Times New Roman" w:eastAsia="Times New Roman" w:hAnsi="Times New Roman" w:cs="Times New Roman"/>
          <w:color w:val="auto"/>
          <w:sz w:val="24"/>
          <w:szCs w:val="24"/>
        </w:rPr>
        <w:t xml:space="preserve"> papunkčiu,</w:t>
      </w:r>
      <w:r w:rsidRPr="009D4816">
        <w:rPr>
          <w:rFonts w:ascii="Times New Roman" w:eastAsia="Times New Roman" w:hAnsi="Times New Roman" w:cs="Times New Roman"/>
          <w:color w:val="auto"/>
          <w:sz w:val="24"/>
          <w:szCs w:val="24"/>
        </w:rPr>
        <w:t xml:space="preserve"> sudarė šią junginės veiklos sutartį (toliau </w:t>
      </w:r>
      <w:bookmarkStart w:id="2" w:name="_Hlk41825225"/>
      <w:r w:rsidRPr="009D4816">
        <w:rPr>
          <w:rFonts w:ascii="Times New Roman" w:eastAsia="Times New Roman" w:hAnsi="Times New Roman" w:cs="Times New Roman"/>
          <w:color w:val="auto"/>
          <w:sz w:val="24"/>
          <w:szCs w:val="24"/>
        </w:rPr>
        <w:t>–</w:t>
      </w:r>
      <w:bookmarkEnd w:id="2"/>
      <w:r w:rsidRPr="009D4816">
        <w:rPr>
          <w:rFonts w:ascii="Times New Roman" w:eastAsia="Times New Roman" w:hAnsi="Times New Roman" w:cs="Times New Roman"/>
          <w:color w:val="auto"/>
          <w:sz w:val="24"/>
          <w:szCs w:val="24"/>
        </w:rPr>
        <w:t xml:space="preserve"> Sutartis).</w:t>
      </w:r>
    </w:p>
    <w:p w14:paraId="105EDEAB" w14:textId="77777777" w:rsidR="0098158C" w:rsidRPr="009D4816" w:rsidRDefault="0098158C" w:rsidP="009D4816">
      <w:pPr>
        <w:spacing w:after="0" w:line="240" w:lineRule="auto"/>
        <w:rPr>
          <w:rStyle w:val="CharStyle5"/>
          <w:rFonts w:ascii="Times New Roman" w:hAnsi="Times New Roman" w:cs="Times New Roman"/>
          <w:b/>
          <w:bCs/>
          <w:spacing w:val="0"/>
          <w:sz w:val="24"/>
          <w:szCs w:val="24"/>
        </w:rPr>
      </w:pPr>
    </w:p>
    <w:p w14:paraId="473C51AA" w14:textId="55151880" w:rsidR="0098158C" w:rsidRDefault="00E82079" w:rsidP="009D4816">
      <w:pPr>
        <w:spacing w:after="0" w:line="240" w:lineRule="auto"/>
        <w:jc w:val="center"/>
        <w:rPr>
          <w:rStyle w:val="CharStyle5"/>
          <w:rFonts w:ascii="Times New Roman" w:hAnsi="Times New Roman" w:cs="Times New Roman"/>
          <w:b/>
          <w:bCs/>
          <w:spacing w:val="0"/>
          <w:sz w:val="24"/>
          <w:szCs w:val="24"/>
        </w:rPr>
      </w:pPr>
      <w:r w:rsidRPr="009D4816">
        <w:rPr>
          <w:rStyle w:val="CharStyle5"/>
          <w:rFonts w:ascii="Times New Roman" w:hAnsi="Times New Roman" w:cs="Times New Roman"/>
          <w:b/>
          <w:bCs/>
          <w:spacing w:val="0"/>
          <w:sz w:val="24"/>
          <w:szCs w:val="24"/>
        </w:rPr>
        <w:t xml:space="preserve">I. </w:t>
      </w:r>
      <w:r w:rsidR="005B339B" w:rsidRPr="009D4816">
        <w:rPr>
          <w:rStyle w:val="CharStyle5"/>
          <w:rFonts w:ascii="Times New Roman" w:hAnsi="Times New Roman" w:cs="Times New Roman"/>
          <w:b/>
          <w:bCs/>
          <w:spacing w:val="0"/>
          <w:sz w:val="24"/>
          <w:szCs w:val="24"/>
        </w:rPr>
        <w:t>SUTARTIES SĄVOKOS</w:t>
      </w:r>
    </w:p>
    <w:p w14:paraId="3FFC38E9" w14:textId="77777777" w:rsidR="009D4816" w:rsidRPr="009D4816" w:rsidRDefault="009D4816" w:rsidP="009D4816">
      <w:pPr>
        <w:spacing w:after="0" w:line="240" w:lineRule="auto"/>
        <w:rPr>
          <w:rFonts w:ascii="Times New Roman" w:hAnsi="Times New Roman" w:cs="Times New Roman"/>
          <w:b/>
          <w:bCs/>
          <w:sz w:val="24"/>
          <w:szCs w:val="24"/>
          <w:shd w:val="clear" w:color="auto" w:fill="FFFFFF"/>
        </w:rPr>
      </w:pPr>
    </w:p>
    <w:p w14:paraId="7950288C" w14:textId="19F297D4" w:rsidR="0098158C" w:rsidRPr="009D4816" w:rsidRDefault="00E82079" w:rsidP="009D4816">
      <w:pPr>
        <w:spacing w:after="0" w:line="240" w:lineRule="auto"/>
        <w:ind w:firstLine="851"/>
        <w:jc w:val="both"/>
        <w:rPr>
          <w:rFonts w:ascii="Times New Roman" w:hAnsi="Times New Roman" w:cs="Times New Roman"/>
          <w:sz w:val="24"/>
          <w:szCs w:val="24"/>
        </w:rPr>
      </w:pPr>
      <w:r w:rsidRPr="009D4816">
        <w:rPr>
          <w:rFonts w:ascii="Times New Roman" w:eastAsia="Times New Roman" w:hAnsi="Times New Roman" w:cs="Times New Roman"/>
          <w:b/>
          <w:bCs/>
          <w:color w:val="auto"/>
          <w:sz w:val="24"/>
          <w:szCs w:val="24"/>
        </w:rPr>
        <w:t xml:space="preserve">1.1. </w:t>
      </w:r>
      <w:r w:rsidR="00B2052F" w:rsidRPr="009D4816">
        <w:rPr>
          <w:rFonts w:ascii="Times New Roman" w:eastAsia="Times New Roman" w:hAnsi="Times New Roman" w:cs="Times New Roman"/>
          <w:b/>
          <w:bCs/>
          <w:color w:val="auto"/>
          <w:sz w:val="24"/>
          <w:szCs w:val="24"/>
        </w:rPr>
        <w:t xml:space="preserve">Aprašas </w:t>
      </w:r>
      <w:r w:rsidR="0020225F" w:rsidRPr="009D4816">
        <w:rPr>
          <w:rFonts w:ascii="Times New Roman" w:eastAsia="Times New Roman" w:hAnsi="Times New Roman" w:cs="Times New Roman"/>
          <w:color w:val="auto"/>
          <w:sz w:val="24"/>
          <w:szCs w:val="24"/>
        </w:rPr>
        <w:t>–</w:t>
      </w:r>
      <w:r w:rsidR="00B2052F" w:rsidRPr="009D4816">
        <w:rPr>
          <w:rFonts w:ascii="Times New Roman" w:eastAsia="Times New Roman" w:hAnsi="Times New Roman" w:cs="Times New Roman"/>
          <w:color w:val="auto"/>
          <w:sz w:val="24"/>
          <w:szCs w:val="24"/>
        </w:rPr>
        <w:t xml:space="preserve"> </w:t>
      </w:r>
      <w:bookmarkStart w:id="3" w:name="_Hlk149282630"/>
      <w:r w:rsidR="0098158C" w:rsidRPr="009D4816">
        <w:rPr>
          <w:rFonts w:ascii="Times New Roman" w:hAnsi="Times New Roman" w:cs="Times New Roman"/>
          <w:sz w:val="24"/>
          <w:szCs w:val="24"/>
        </w:rPr>
        <w:t>2021–2030 m. plėtros programos valdytojos Lietuvos Respublikos švietimo, mokslo ir sporto ministerijos švietimo plėtros programos pažangos priemonės</w:t>
      </w:r>
      <w:r w:rsidR="002213DA" w:rsidRPr="009D4816">
        <w:t xml:space="preserve"> </w:t>
      </w:r>
      <w:r w:rsidR="002213DA" w:rsidRPr="009D4816">
        <w:rPr>
          <w:rFonts w:ascii="Times New Roman" w:hAnsi="Times New Roman" w:cs="Times New Roman"/>
          <w:sz w:val="24"/>
          <w:szCs w:val="24"/>
        </w:rPr>
        <w:t>Nr. 12-003-03-01-04 „Užtikrinti visiems prieinamą ankstyvąjį ugdymą“ Nr. 2</w:t>
      </w:r>
      <w:bookmarkEnd w:id="3"/>
      <w:r w:rsidR="0098158C" w:rsidRPr="009D4816">
        <w:rPr>
          <w:rFonts w:ascii="Times New Roman" w:hAnsi="Times New Roman" w:cs="Times New Roman"/>
          <w:color w:val="auto"/>
          <w:sz w:val="24"/>
          <w:szCs w:val="24"/>
        </w:rPr>
        <w:t>, patvirtint</w:t>
      </w:r>
      <w:r w:rsidR="00A14D9C" w:rsidRPr="009D4816">
        <w:rPr>
          <w:rFonts w:ascii="Times New Roman" w:hAnsi="Times New Roman" w:cs="Times New Roman"/>
          <w:color w:val="auto"/>
          <w:sz w:val="24"/>
          <w:szCs w:val="24"/>
        </w:rPr>
        <w:t>o</w:t>
      </w:r>
      <w:r w:rsidR="001420D8" w:rsidRPr="009D4816">
        <w:rPr>
          <w:rFonts w:ascii="Times New Roman" w:hAnsi="Times New Roman" w:cs="Times New Roman"/>
          <w:color w:val="auto"/>
          <w:sz w:val="24"/>
          <w:szCs w:val="24"/>
        </w:rPr>
        <w:t>s</w:t>
      </w:r>
      <w:r w:rsidR="0098158C" w:rsidRPr="009D4816">
        <w:rPr>
          <w:rFonts w:ascii="Times New Roman" w:hAnsi="Times New Roman" w:cs="Times New Roman"/>
          <w:color w:val="auto"/>
          <w:sz w:val="24"/>
          <w:szCs w:val="24"/>
        </w:rPr>
        <w:t xml:space="preserve"> Lietuvos Respublikos švietimo, mokslo ir sporto ministro 2022 m. </w:t>
      </w:r>
      <w:r w:rsidR="00E81A1E" w:rsidRPr="009D4816">
        <w:rPr>
          <w:rFonts w:ascii="Times New Roman" w:hAnsi="Times New Roman" w:cs="Times New Roman"/>
          <w:color w:val="auto"/>
          <w:sz w:val="24"/>
          <w:szCs w:val="24"/>
        </w:rPr>
        <w:t xml:space="preserve">gegužės 31 d. įsakymu Nr. V-878 </w:t>
      </w:r>
      <w:r w:rsidR="0098158C" w:rsidRPr="009D4816">
        <w:rPr>
          <w:rFonts w:ascii="Times New Roman" w:hAnsi="Times New Roman" w:cs="Times New Roman"/>
          <w:color w:val="auto"/>
          <w:sz w:val="24"/>
          <w:szCs w:val="24"/>
        </w:rPr>
        <w:t xml:space="preserve">„Dėl 2021–2030 m. plėtros programos valdytojos Lietuvos Respublikos švietimo, mokslo ir sporto ministerijos švietimo plėtros programos pažangos priemonės Nr. </w:t>
      </w:r>
      <w:r w:rsidR="002213DA" w:rsidRPr="009D4816">
        <w:rPr>
          <w:rFonts w:ascii="Times New Roman" w:hAnsi="Times New Roman" w:cs="Times New Roman"/>
          <w:color w:val="auto"/>
          <w:sz w:val="24"/>
          <w:szCs w:val="24"/>
        </w:rPr>
        <w:t>12-003-03-01-04 „Užtikrinti visiems prieinamą ankstyvąjį ugdymą“ Nr. 2</w:t>
      </w:r>
      <w:r w:rsidR="0098158C" w:rsidRPr="009D4816">
        <w:rPr>
          <w:rFonts w:ascii="Times New Roman" w:hAnsi="Times New Roman" w:cs="Times New Roman"/>
          <w:color w:val="auto"/>
          <w:sz w:val="24"/>
          <w:szCs w:val="24"/>
        </w:rPr>
        <w:t>“ aprašo patvirtinimo“</w:t>
      </w:r>
      <w:r w:rsidR="0098158C" w:rsidRPr="009D4816">
        <w:rPr>
          <w:rFonts w:ascii="Times New Roman" w:eastAsia="Times New Roman" w:hAnsi="Times New Roman" w:cs="Times New Roman"/>
          <w:color w:val="auto"/>
          <w:sz w:val="24"/>
          <w:szCs w:val="24"/>
        </w:rPr>
        <w:t xml:space="preserve"> (</w:t>
      </w:r>
      <w:r w:rsidR="001420D8" w:rsidRPr="009D4816">
        <w:rPr>
          <w:rFonts w:ascii="Times New Roman" w:eastAsia="Times New Roman" w:hAnsi="Times New Roman" w:cs="Times New Roman"/>
          <w:color w:val="auto"/>
          <w:sz w:val="24"/>
          <w:szCs w:val="24"/>
        </w:rPr>
        <w:t xml:space="preserve">kartu su </w:t>
      </w:r>
      <w:r w:rsidR="0098158C" w:rsidRPr="009D4816">
        <w:rPr>
          <w:rFonts w:ascii="Times New Roman" w:eastAsia="Times New Roman" w:hAnsi="Times New Roman" w:cs="Times New Roman"/>
          <w:color w:val="auto"/>
          <w:sz w:val="24"/>
          <w:szCs w:val="24"/>
        </w:rPr>
        <w:t>vėlesni</w:t>
      </w:r>
      <w:r w:rsidR="001420D8" w:rsidRPr="009D4816">
        <w:rPr>
          <w:rFonts w:ascii="Times New Roman" w:eastAsia="Times New Roman" w:hAnsi="Times New Roman" w:cs="Times New Roman"/>
          <w:color w:val="auto"/>
          <w:sz w:val="24"/>
          <w:szCs w:val="24"/>
        </w:rPr>
        <w:t>ais</w:t>
      </w:r>
      <w:r w:rsidR="0098158C" w:rsidRPr="009D4816">
        <w:rPr>
          <w:rFonts w:ascii="Times New Roman" w:eastAsia="Times New Roman" w:hAnsi="Times New Roman" w:cs="Times New Roman"/>
          <w:color w:val="auto"/>
          <w:sz w:val="24"/>
          <w:szCs w:val="24"/>
        </w:rPr>
        <w:t xml:space="preserve"> pakeitimai</w:t>
      </w:r>
      <w:r w:rsidR="001420D8" w:rsidRPr="009D4816">
        <w:rPr>
          <w:rFonts w:ascii="Times New Roman" w:eastAsia="Times New Roman" w:hAnsi="Times New Roman" w:cs="Times New Roman"/>
          <w:color w:val="auto"/>
          <w:sz w:val="24"/>
          <w:szCs w:val="24"/>
        </w:rPr>
        <w:t>s</w:t>
      </w:r>
      <w:r w:rsidR="0098158C" w:rsidRPr="009D4816">
        <w:rPr>
          <w:rFonts w:ascii="Times New Roman" w:eastAsia="Times New Roman" w:hAnsi="Times New Roman" w:cs="Times New Roman"/>
          <w:color w:val="auto"/>
          <w:sz w:val="24"/>
          <w:szCs w:val="24"/>
        </w:rPr>
        <w:t>)</w:t>
      </w:r>
      <w:r w:rsidR="00A14D9C" w:rsidRPr="009D4816">
        <w:rPr>
          <w:rFonts w:ascii="Times New Roman" w:eastAsia="Times New Roman" w:hAnsi="Times New Roman" w:cs="Times New Roman"/>
          <w:color w:val="auto"/>
          <w:sz w:val="24"/>
          <w:szCs w:val="24"/>
        </w:rPr>
        <w:t xml:space="preserve">, </w:t>
      </w:r>
      <w:r w:rsidR="002213DA" w:rsidRPr="009D4816">
        <w:rPr>
          <w:rFonts w:ascii="Times New Roman" w:eastAsia="Times New Roman" w:hAnsi="Times New Roman" w:cs="Times New Roman"/>
          <w:color w:val="auto"/>
          <w:sz w:val="24"/>
          <w:szCs w:val="24"/>
        </w:rPr>
        <w:t>2</w:t>
      </w:r>
      <w:r w:rsidR="00A14D9C" w:rsidRPr="009D4816">
        <w:rPr>
          <w:rFonts w:ascii="Times New Roman" w:eastAsia="Times New Roman" w:hAnsi="Times New Roman" w:cs="Times New Roman"/>
          <w:color w:val="auto"/>
          <w:sz w:val="24"/>
          <w:szCs w:val="24"/>
        </w:rPr>
        <w:t xml:space="preserve"> priedas </w:t>
      </w:r>
      <w:r w:rsidR="003F21B7" w:rsidRPr="009D4816">
        <w:rPr>
          <w:rFonts w:ascii="Times New Roman" w:eastAsia="Times New Roman" w:hAnsi="Times New Roman" w:cs="Times New Roman"/>
          <w:color w:val="auto"/>
          <w:sz w:val="24"/>
          <w:szCs w:val="24"/>
        </w:rPr>
        <w:t>„</w:t>
      </w:r>
      <w:r w:rsidR="002213DA" w:rsidRPr="009D4816">
        <w:rPr>
          <w:rFonts w:ascii="Times New Roman" w:eastAsia="Times New Roman" w:hAnsi="Times New Roman" w:cs="Times New Roman"/>
          <w:color w:val="auto"/>
          <w:sz w:val="24"/>
          <w:szCs w:val="24"/>
        </w:rPr>
        <w:t>2021–2030 m. Plėtros programos valdytojos Lietuvos respublikos švietimo, mokslo ir sporto ministerijos švietimo plėtros programos pažangos priemonės Nr. 12-003-03-01-04 „Užtikrinti visiems prieinamą ankstyvąjį ugdymą“ projektų finansavimo sąlygų aprašas Nr. 2.</w:t>
      </w:r>
    </w:p>
    <w:p w14:paraId="271126A8" w14:textId="7AF5ED34" w:rsidR="00CA49A9" w:rsidRPr="009D4816" w:rsidRDefault="00E82079" w:rsidP="009D4816">
      <w:pPr>
        <w:pStyle w:val="Style4"/>
        <w:shd w:val="clear" w:color="auto" w:fill="auto"/>
        <w:tabs>
          <w:tab w:val="left" w:pos="8758"/>
        </w:tabs>
        <w:spacing w:before="0"/>
        <w:ind w:firstLine="851"/>
        <w:jc w:val="both"/>
        <w:rPr>
          <w:rFonts w:ascii="Times New Roman" w:hAnsi="Times New Roman" w:cs="Times New Roman"/>
          <w:b/>
          <w:color w:val="auto"/>
          <w:spacing w:val="0"/>
          <w:sz w:val="24"/>
          <w:szCs w:val="24"/>
          <w:lang w:val="pt-BR"/>
        </w:rPr>
      </w:pPr>
      <w:r w:rsidRPr="009D4816">
        <w:rPr>
          <w:rFonts w:ascii="Times New Roman" w:eastAsia="Times New Roman" w:hAnsi="Times New Roman" w:cs="Times New Roman"/>
          <w:b/>
          <w:color w:val="auto"/>
          <w:spacing w:val="0"/>
          <w:sz w:val="24"/>
          <w:szCs w:val="24"/>
        </w:rPr>
        <w:t xml:space="preserve">1.2. </w:t>
      </w:r>
      <w:r w:rsidR="005B339B" w:rsidRPr="009D4816">
        <w:rPr>
          <w:rFonts w:ascii="Times New Roman" w:eastAsia="Times New Roman" w:hAnsi="Times New Roman" w:cs="Times New Roman"/>
          <w:b/>
          <w:color w:val="auto"/>
          <w:spacing w:val="0"/>
          <w:sz w:val="24"/>
          <w:szCs w:val="24"/>
        </w:rPr>
        <w:t xml:space="preserve">Projektas </w:t>
      </w:r>
      <w:r w:rsidR="005B339B" w:rsidRPr="009D4816">
        <w:rPr>
          <w:rFonts w:ascii="Times New Roman" w:eastAsia="Times New Roman" w:hAnsi="Times New Roman" w:cs="Times New Roman"/>
          <w:color w:val="auto"/>
          <w:spacing w:val="0"/>
          <w:sz w:val="24"/>
          <w:szCs w:val="24"/>
        </w:rPr>
        <w:t>–</w:t>
      </w:r>
      <w:r w:rsidR="007A7CDA" w:rsidRPr="009D4816">
        <w:rPr>
          <w:rFonts w:ascii="Times New Roman" w:eastAsia="Times New Roman" w:hAnsi="Times New Roman" w:cs="Times New Roman"/>
          <w:color w:val="auto"/>
          <w:spacing w:val="0"/>
          <w:sz w:val="24"/>
          <w:szCs w:val="24"/>
        </w:rPr>
        <w:t xml:space="preserve"> </w:t>
      </w:r>
      <w:r w:rsidRPr="009D4816">
        <w:rPr>
          <w:rFonts w:ascii="Times New Roman" w:eastAsia="Times New Roman" w:hAnsi="Times New Roman" w:cs="Times New Roman"/>
          <w:color w:val="auto"/>
          <w:spacing w:val="0"/>
          <w:sz w:val="24"/>
          <w:szCs w:val="24"/>
        </w:rPr>
        <w:t>projektas „</w:t>
      </w:r>
      <w:r w:rsidR="0048256D" w:rsidRPr="009D4816">
        <w:rPr>
          <w:rFonts w:ascii="Times New Roman" w:eastAsia="Times New Roman" w:hAnsi="Times New Roman" w:cs="Times New Roman"/>
          <w:color w:val="auto"/>
          <w:spacing w:val="0"/>
          <w:sz w:val="24"/>
          <w:szCs w:val="24"/>
        </w:rPr>
        <w:t>Ankstyvojo ugdymo užtikrinimas vaikams iš socialinę riziką patiriančių šeimų</w:t>
      </w:r>
      <w:r w:rsidRPr="009D4816">
        <w:rPr>
          <w:rFonts w:ascii="Times New Roman" w:eastAsia="Times New Roman" w:hAnsi="Times New Roman" w:cs="Times New Roman"/>
          <w:color w:val="auto"/>
          <w:spacing w:val="0"/>
          <w:sz w:val="24"/>
          <w:szCs w:val="24"/>
        </w:rPr>
        <w:t xml:space="preserve">“, projekto </w:t>
      </w:r>
      <w:r w:rsidR="007F18BD" w:rsidRPr="009D4816">
        <w:rPr>
          <w:rFonts w:ascii="Times New Roman" w:hAnsi="Times New Roman" w:cs="Times New Roman"/>
          <w:color w:val="auto"/>
          <w:spacing w:val="0"/>
          <w:sz w:val="24"/>
          <w:szCs w:val="24"/>
        </w:rPr>
        <w:t>Nr.</w:t>
      </w:r>
      <w:r w:rsidR="0098158C" w:rsidRPr="009D4816">
        <w:rPr>
          <w:rFonts w:ascii="Times New Roman" w:hAnsi="Times New Roman" w:cs="Times New Roman"/>
          <w:color w:val="auto"/>
          <w:spacing w:val="0"/>
          <w:sz w:val="24"/>
          <w:szCs w:val="24"/>
        </w:rPr>
        <w:t xml:space="preserve"> </w:t>
      </w:r>
      <w:r w:rsidR="007975EE" w:rsidRPr="009D4816">
        <w:rPr>
          <w:rFonts w:ascii="Times New Roman" w:hAnsi="Times New Roman" w:cs="Times New Roman"/>
          <w:color w:val="auto"/>
          <w:spacing w:val="0"/>
          <w:sz w:val="24"/>
          <w:szCs w:val="24"/>
        </w:rPr>
        <w:t>10-013-P-00</w:t>
      </w:r>
      <w:r w:rsidR="00FE3527" w:rsidRPr="009D4816">
        <w:rPr>
          <w:rFonts w:ascii="Times New Roman" w:hAnsi="Times New Roman" w:cs="Times New Roman"/>
          <w:color w:val="auto"/>
          <w:spacing w:val="0"/>
          <w:sz w:val="24"/>
          <w:szCs w:val="24"/>
        </w:rPr>
        <w:t>0</w:t>
      </w:r>
      <w:r w:rsidR="007975EE" w:rsidRPr="009D4816">
        <w:rPr>
          <w:rFonts w:ascii="Times New Roman" w:hAnsi="Times New Roman" w:cs="Times New Roman"/>
          <w:color w:val="auto"/>
          <w:spacing w:val="0"/>
          <w:sz w:val="24"/>
          <w:szCs w:val="24"/>
        </w:rPr>
        <w:t>1</w:t>
      </w:r>
      <w:r w:rsidR="007F18BD" w:rsidRPr="009D4816">
        <w:rPr>
          <w:rFonts w:ascii="Times New Roman" w:hAnsi="Times New Roman" w:cs="Times New Roman"/>
          <w:color w:val="auto"/>
          <w:spacing w:val="0"/>
          <w:sz w:val="24"/>
          <w:szCs w:val="24"/>
        </w:rPr>
        <w:t>.</w:t>
      </w:r>
    </w:p>
    <w:p w14:paraId="48EABC58" w14:textId="292937D9" w:rsidR="002A624A" w:rsidRPr="009D4816" w:rsidRDefault="00E82079" w:rsidP="009D4816">
      <w:pPr>
        <w:pStyle w:val="Style4"/>
        <w:shd w:val="clear" w:color="auto" w:fill="auto"/>
        <w:tabs>
          <w:tab w:val="left" w:pos="8758"/>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b/>
          <w:bCs/>
          <w:color w:val="auto"/>
          <w:spacing w:val="0"/>
          <w:sz w:val="24"/>
          <w:szCs w:val="24"/>
        </w:rPr>
        <w:t xml:space="preserve">1.3. </w:t>
      </w:r>
      <w:r w:rsidR="00540594" w:rsidRPr="009D4816">
        <w:rPr>
          <w:rFonts w:ascii="Times New Roman" w:eastAsia="Times New Roman" w:hAnsi="Times New Roman" w:cs="Times New Roman"/>
          <w:b/>
          <w:bCs/>
          <w:color w:val="auto"/>
          <w:spacing w:val="0"/>
          <w:sz w:val="24"/>
          <w:szCs w:val="24"/>
        </w:rPr>
        <w:t>Projekto sutartis</w:t>
      </w:r>
      <w:r w:rsidR="00540594" w:rsidRPr="009D4816">
        <w:rPr>
          <w:rFonts w:ascii="Times New Roman" w:hAnsi="Times New Roman" w:cs="Times New Roman"/>
          <w:spacing w:val="0"/>
          <w:sz w:val="24"/>
          <w:szCs w:val="24"/>
        </w:rPr>
        <w:t xml:space="preserve"> –</w:t>
      </w:r>
      <w:r w:rsidRPr="009D4816">
        <w:rPr>
          <w:rFonts w:ascii="Times New Roman" w:hAnsi="Times New Roman" w:cs="Times New Roman"/>
          <w:spacing w:val="0"/>
          <w:sz w:val="24"/>
          <w:szCs w:val="24"/>
        </w:rPr>
        <w:t xml:space="preserve"> </w:t>
      </w:r>
      <w:r w:rsidR="00540594" w:rsidRPr="009D4816">
        <w:rPr>
          <w:rFonts w:ascii="Times New Roman" w:eastAsia="Times New Roman" w:hAnsi="Times New Roman" w:cs="Times New Roman"/>
          <w:color w:val="auto"/>
          <w:spacing w:val="0"/>
          <w:sz w:val="24"/>
          <w:szCs w:val="24"/>
        </w:rPr>
        <w:t>Projekto vykdytojo ir</w:t>
      </w:r>
      <w:r w:rsidR="00A42F3C" w:rsidRPr="009D4816">
        <w:rPr>
          <w:rFonts w:ascii="Times New Roman" w:eastAsia="Times New Roman" w:hAnsi="Times New Roman" w:cs="Times New Roman"/>
          <w:color w:val="auto"/>
          <w:spacing w:val="0"/>
          <w:sz w:val="24"/>
          <w:szCs w:val="24"/>
        </w:rPr>
        <w:t xml:space="preserve"> VšĮ Centrinė</w:t>
      </w:r>
      <w:r w:rsidR="00183FD4" w:rsidRPr="009D4816">
        <w:rPr>
          <w:rFonts w:ascii="Times New Roman" w:eastAsia="Times New Roman" w:hAnsi="Times New Roman" w:cs="Times New Roman"/>
          <w:color w:val="auto"/>
          <w:spacing w:val="0"/>
          <w:sz w:val="24"/>
          <w:szCs w:val="24"/>
        </w:rPr>
        <w:t>s</w:t>
      </w:r>
      <w:r w:rsidR="00A42F3C" w:rsidRPr="009D4816">
        <w:rPr>
          <w:rFonts w:ascii="Times New Roman" w:eastAsia="Times New Roman" w:hAnsi="Times New Roman" w:cs="Times New Roman"/>
          <w:color w:val="auto"/>
          <w:spacing w:val="0"/>
          <w:sz w:val="24"/>
          <w:szCs w:val="24"/>
        </w:rPr>
        <w:t xml:space="preserve"> projektų valdymo agentūr</w:t>
      </w:r>
      <w:r w:rsidR="00183FD4" w:rsidRPr="009D4816">
        <w:rPr>
          <w:rFonts w:ascii="Times New Roman" w:eastAsia="Times New Roman" w:hAnsi="Times New Roman" w:cs="Times New Roman"/>
          <w:color w:val="auto"/>
          <w:spacing w:val="0"/>
          <w:sz w:val="24"/>
          <w:szCs w:val="24"/>
        </w:rPr>
        <w:t>os</w:t>
      </w:r>
      <w:r w:rsidR="007A7CDA" w:rsidRPr="009D4816">
        <w:rPr>
          <w:rFonts w:ascii="Times New Roman" w:eastAsia="Times New Roman" w:hAnsi="Times New Roman" w:cs="Times New Roman"/>
          <w:color w:val="auto"/>
          <w:spacing w:val="0"/>
          <w:sz w:val="24"/>
          <w:szCs w:val="24"/>
        </w:rPr>
        <w:t xml:space="preserve"> (toliau – administruojanti institucija)</w:t>
      </w:r>
      <w:r w:rsidR="00540594" w:rsidRPr="009D4816">
        <w:rPr>
          <w:rFonts w:ascii="Times New Roman" w:eastAsia="Times New Roman" w:hAnsi="Times New Roman" w:cs="Times New Roman"/>
          <w:color w:val="auto"/>
          <w:spacing w:val="0"/>
          <w:sz w:val="24"/>
          <w:szCs w:val="24"/>
        </w:rPr>
        <w:t xml:space="preserve"> </w:t>
      </w:r>
      <w:r w:rsidRPr="009D4816">
        <w:rPr>
          <w:rFonts w:ascii="Times New Roman" w:eastAsia="Times New Roman" w:hAnsi="Times New Roman" w:cs="Times New Roman"/>
          <w:color w:val="auto"/>
          <w:spacing w:val="0"/>
          <w:sz w:val="24"/>
          <w:szCs w:val="24"/>
        </w:rPr>
        <w:t xml:space="preserve">sudaryta </w:t>
      </w:r>
      <w:r w:rsidR="0033344D" w:rsidRPr="009D4816">
        <w:rPr>
          <w:rFonts w:ascii="Times New Roman" w:eastAsia="Times New Roman" w:hAnsi="Times New Roman" w:cs="Times New Roman"/>
          <w:color w:val="auto"/>
          <w:spacing w:val="0"/>
          <w:sz w:val="24"/>
          <w:szCs w:val="24"/>
        </w:rPr>
        <w:t>202</w:t>
      </w:r>
      <w:r w:rsidR="006A5C14" w:rsidRPr="009D4816">
        <w:rPr>
          <w:rFonts w:ascii="Times New Roman" w:eastAsia="Times New Roman" w:hAnsi="Times New Roman" w:cs="Times New Roman"/>
          <w:color w:val="auto"/>
          <w:spacing w:val="0"/>
          <w:sz w:val="24"/>
          <w:szCs w:val="24"/>
        </w:rPr>
        <w:t>4</w:t>
      </w:r>
      <w:r w:rsidR="0033344D" w:rsidRPr="009D4816">
        <w:rPr>
          <w:rFonts w:ascii="Times New Roman" w:eastAsia="Times New Roman" w:hAnsi="Times New Roman" w:cs="Times New Roman"/>
          <w:color w:val="auto"/>
          <w:spacing w:val="0"/>
          <w:sz w:val="24"/>
          <w:szCs w:val="24"/>
        </w:rPr>
        <w:t xml:space="preserve"> m. </w:t>
      </w:r>
      <w:r w:rsidR="00273827" w:rsidRPr="009D4816">
        <w:rPr>
          <w:rFonts w:ascii="Times New Roman" w:eastAsia="Times New Roman" w:hAnsi="Times New Roman" w:cs="Times New Roman"/>
          <w:color w:val="auto"/>
          <w:spacing w:val="0"/>
          <w:sz w:val="24"/>
          <w:szCs w:val="24"/>
        </w:rPr>
        <w:t xml:space="preserve">               </w:t>
      </w:r>
      <w:r w:rsidR="0033344D" w:rsidRPr="009D4816">
        <w:rPr>
          <w:rFonts w:ascii="Times New Roman" w:eastAsia="Times New Roman" w:hAnsi="Times New Roman" w:cs="Times New Roman"/>
          <w:color w:val="auto"/>
          <w:spacing w:val="0"/>
          <w:sz w:val="24"/>
          <w:szCs w:val="24"/>
        </w:rPr>
        <w:t xml:space="preserve">d. </w:t>
      </w:r>
      <w:r w:rsidR="00D16C4C" w:rsidRPr="009D4816">
        <w:rPr>
          <w:rFonts w:ascii="Times New Roman" w:eastAsia="Times New Roman" w:hAnsi="Times New Roman" w:cs="Times New Roman"/>
          <w:color w:val="auto"/>
          <w:spacing w:val="0"/>
          <w:sz w:val="24"/>
          <w:szCs w:val="24"/>
        </w:rPr>
        <w:t xml:space="preserve">projekto </w:t>
      </w:r>
      <w:bookmarkStart w:id="4" w:name="_Hlk146625111"/>
      <w:r w:rsidR="00890BD9" w:rsidRPr="009D4816">
        <w:rPr>
          <w:rFonts w:ascii="Times New Roman" w:eastAsia="Times New Roman" w:hAnsi="Times New Roman" w:cs="Times New Roman"/>
          <w:color w:val="auto"/>
          <w:spacing w:val="0"/>
          <w:sz w:val="24"/>
          <w:szCs w:val="24"/>
        </w:rPr>
        <w:t>„</w:t>
      </w:r>
      <w:bookmarkEnd w:id="4"/>
      <w:r w:rsidR="0048256D" w:rsidRPr="009D4816">
        <w:rPr>
          <w:rFonts w:ascii="Times New Roman" w:eastAsia="Times New Roman" w:hAnsi="Times New Roman" w:cs="Times New Roman"/>
          <w:color w:val="auto"/>
          <w:spacing w:val="0"/>
          <w:sz w:val="24"/>
          <w:szCs w:val="24"/>
        </w:rPr>
        <w:t>Ankstyvojo ugdymo užtikrinimas vaikams iš socialinę riziką patiriančių</w:t>
      </w:r>
      <w:r w:rsidR="006A5C14" w:rsidRPr="009D4816">
        <w:rPr>
          <w:rFonts w:ascii="Times New Roman" w:eastAsia="Times New Roman" w:hAnsi="Times New Roman" w:cs="Times New Roman"/>
          <w:color w:val="auto"/>
          <w:spacing w:val="0"/>
          <w:sz w:val="24"/>
          <w:szCs w:val="24"/>
        </w:rPr>
        <w:t xml:space="preserve">“ </w:t>
      </w:r>
      <w:r w:rsidR="01FA76F8" w:rsidRPr="009D4816">
        <w:rPr>
          <w:rFonts w:ascii="Times New Roman" w:eastAsia="Times New Roman" w:hAnsi="Times New Roman" w:cs="Times New Roman"/>
          <w:color w:val="auto"/>
          <w:spacing w:val="0"/>
          <w:sz w:val="24"/>
          <w:szCs w:val="24"/>
        </w:rPr>
        <w:t>Nr.</w:t>
      </w:r>
      <w:r w:rsidR="00183FD4" w:rsidRPr="009D4816">
        <w:rPr>
          <w:rFonts w:ascii="Times New Roman" w:eastAsia="Times New Roman" w:hAnsi="Times New Roman" w:cs="Times New Roman"/>
          <w:color w:val="auto"/>
          <w:spacing w:val="0"/>
          <w:sz w:val="24"/>
          <w:szCs w:val="24"/>
        </w:rPr>
        <w:t xml:space="preserve"> </w:t>
      </w:r>
      <w:r w:rsidR="006A5C14" w:rsidRPr="009D4816">
        <w:rPr>
          <w:rFonts w:ascii="Times New Roman" w:eastAsia="Times New Roman" w:hAnsi="Times New Roman" w:cs="Times New Roman"/>
          <w:color w:val="auto"/>
          <w:spacing w:val="0"/>
          <w:sz w:val="24"/>
          <w:szCs w:val="24"/>
        </w:rPr>
        <w:t xml:space="preserve">10-013-P-0001 </w:t>
      </w:r>
      <w:r w:rsidR="00183FD4" w:rsidRPr="009D4816">
        <w:rPr>
          <w:rFonts w:ascii="Times New Roman" w:eastAsia="Times New Roman" w:hAnsi="Times New Roman" w:cs="Times New Roman"/>
          <w:color w:val="auto"/>
          <w:spacing w:val="0"/>
          <w:sz w:val="24"/>
          <w:szCs w:val="24"/>
        </w:rPr>
        <w:t>sutartis</w:t>
      </w:r>
      <w:r w:rsidR="00D16C4C" w:rsidRPr="009D4816">
        <w:rPr>
          <w:rFonts w:ascii="Times New Roman" w:eastAsia="Times New Roman" w:hAnsi="Times New Roman" w:cs="Times New Roman"/>
          <w:color w:val="auto"/>
          <w:spacing w:val="0"/>
          <w:sz w:val="24"/>
          <w:szCs w:val="24"/>
        </w:rPr>
        <w:t>.</w:t>
      </w:r>
    </w:p>
    <w:p w14:paraId="0A12DC40" w14:textId="0905DFE0" w:rsidR="00475E91" w:rsidRPr="009D4816" w:rsidRDefault="00E82079" w:rsidP="009D4816">
      <w:pPr>
        <w:spacing w:after="0" w:line="240" w:lineRule="auto"/>
        <w:ind w:firstLine="851"/>
        <w:jc w:val="both"/>
        <w:rPr>
          <w:rFonts w:ascii="Times New Roman" w:eastAsia="Times New Roman" w:hAnsi="Times New Roman" w:cs="Times New Roman"/>
          <w:color w:val="auto"/>
          <w:sz w:val="24"/>
          <w:szCs w:val="24"/>
        </w:rPr>
      </w:pPr>
      <w:r w:rsidRPr="009D4816">
        <w:rPr>
          <w:rFonts w:ascii="Times New Roman" w:eastAsia="Times New Roman" w:hAnsi="Times New Roman" w:cs="Times New Roman"/>
          <w:b/>
          <w:bCs/>
          <w:color w:val="auto"/>
          <w:sz w:val="24"/>
          <w:szCs w:val="24"/>
        </w:rPr>
        <w:t xml:space="preserve">1.4. </w:t>
      </w:r>
      <w:r w:rsidR="00475E91" w:rsidRPr="009D4816">
        <w:rPr>
          <w:rFonts w:ascii="Times New Roman" w:eastAsia="Times New Roman" w:hAnsi="Times New Roman" w:cs="Times New Roman"/>
          <w:b/>
          <w:bCs/>
          <w:color w:val="auto"/>
          <w:sz w:val="24"/>
          <w:szCs w:val="24"/>
        </w:rPr>
        <w:t>Stebėsenos rodiklių pasiekimas</w:t>
      </w:r>
      <w:r w:rsidR="00475E91" w:rsidRPr="009D4816">
        <w:rPr>
          <w:rFonts w:ascii="Times New Roman" w:eastAsia="Times New Roman" w:hAnsi="Times New Roman" w:cs="Times New Roman"/>
          <w:color w:val="auto"/>
          <w:sz w:val="24"/>
          <w:szCs w:val="24"/>
        </w:rPr>
        <w:t xml:space="preserve"> – taip, kaip numatyta </w:t>
      </w:r>
      <w:bookmarkStart w:id="5" w:name="_Hlk147253409"/>
      <w:r w:rsidR="00437049" w:rsidRPr="009D4816">
        <w:rPr>
          <w:rFonts w:ascii="Times New Roman" w:eastAsia="Times New Roman" w:hAnsi="Times New Roman" w:cs="Times New Roman"/>
          <w:color w:val="auto"/>
          <w:sz w:val="24"/>
          <w:szCs w:val="24"/>
        </w:rPr>
        <w:t xml:space="preserve">2021–2030 m. plėtros programos valdytojos Lietuvos Respublikos švietimo, mokslo ir sporto ministerijos Švietimo plėtros programos pažangos priemonės Nr. </w:t>
      </w:r>
      <w:r w:rsidR="002840BE" w:rsidRPr="009D4816">
        <w:rPr>
          <w:rFonts w:ascii="Times New Roman" w:eastAsia="Times New Roman" w:hAnsi="Times New Roman" w:cs="Times New Roman"/>
          <w:color w:val="auto"/>
          <w:sz w:val="24"/>
          <w:szCs w:val="24"/>
        </w:rPr>
        <w:t>12-003-03-01-04 „Užtikrinti visiems prieinamą ankstyvąjį ugdymą</w:t>
      </w:r>
      <w:r w:rsidR="00437049" w:rsidRPr="009D4816">
        <w:rPr>
          <w:rFonts w:ascii="Times New Roman" w:eastAsia="Times New Roman" w:hAnsi="Times New Roman" w:cs="Times New Roman"/>
          <w:color w:val="auto"/>
          <w:sz w:val="24"/>
          <w:szCs w:val="24"/>
        </w:rPr>
        <w:t>“ stebėsenos rodiklių aprašymo kortelėse</w:t>
      </w:r>
      <w:r w:rsidR="00437049" w:rsidRPr="009D4816">
        <w:rPr>
          <w:rStyle w:val="Puslapioinaosnuoroda"/>
          <w:rFonts w:ascii="Times New Roman" w:eastAsia="Times New Roman" w:hAnsi="Times New Roman" w:cs="Times New Roman"/>
          <w:color w:val="auto"/>
          <w:sz w:val="24"/>
          <w:szCs w:val="24"/>
        </w:rPr>
        <w:footnoteReference w:id="3"/>
      </w:r>
      <w:r w:rsidR="00437049" w:rsidRPr="009D4816">
        <w:rPr>
          <w:rFonts w:ascii="Times New Roman" w:eastAsia="Times New Roman" w:hAnsi="Times New Roman" w:cs="Times New Roman"/>
          <w:color w:val="auto"/>
          <w:sz w:val="24"/>
          <w:szCs w:val="24"/>
        </w:rPr>
        <w:t xml:space="preserve"> </w:t>
      </w:r>
      <w:r w:rsidR="00BC5100" w:rsidRPr="009D4816">
        <w:rPr>
          <w:rFonts w:ascii="Times New Roman" w:eastAsia="Times New Roman" w:hAnsi="Times New Roman" w:cs="Times New Roman"/>
          <w:color w:val="auto"/>
          <w:sz w:val="24"/>
          <w:szCs w:val="24"/>
        </w:rPr>
        <w:t>(</w:t>
      </w:r>
      <w:r w:rsidR="00CB15EF" w:rsidRPr="009D4816">
        <w:rPr>
          <w:rFonts w:ascii="Times New Roman" w:eastAsia="Times New Roman" w:hAnsi="Times New Roman" w:cs="Times New Roman"/>
          <w:color w:val="auto"/>
          <w:sz w:val="24"/>
          <w:szCs w:val="24"/>
        </w:rPr>
        <w:t>kartu su</w:t>
      </w:r>
      <w:r w:rsidR="00BC5100" w:rsidRPr="009D4816">
        <w:rPr>
          <w:rFonts w:ascii="Times New Roman" w:eastAsia="Times New Roman" w:hAnsi="Times New Roman" w:cs="Times New Roman"/>
          <w:color w:val="auto"/>
          <w:sz w:val="24"/>
          <w:szCs w:val="24"/>
        </w:rPr>
        <w:t xml:space="preserve"> vėlesni</w:t>
      </w:r>
      <w:r w:rsidR="00CB15EF" w:rsidRPr="009D4816">
        <w:rPr>
          <w:rFonts w:ascii="Times New Roman" w:eastAsia="Times New Roman" w:hAnsi="Times New Roman" w:cs="Times New Roman"/>
          <w:color w:val="auto"/>
          <w:sz w:val="24"/>
          <w:szCs w:val="24"/>
        </w:rPr>
        <w:t>ais</w:t>
      </w:r>
      <w:r w:rsidR="00BC5100" w:rsidRPr="009D4816">
        <w:rPr>
          <w:rFonts w:ascii="Times New Roman" w:eastAsia="Times New Roman" w:hAnsi="Times New Roman" w:cs="Times New Roman"/>
          <w:color w:val="auto"/>
          <w:sz w:val="24"/>
          <w:szCs w:val="24"/>
        </w:rPr>
        <w:t xml:space="preserve"> pakeitimai</w:t>
      </w:r>
      <w:r w:rsidR="00CB15EF" w:rsidRPr="009D4816">
        <w:rPr>
          <w:rFonts w:ascii="Times New Roman" w:eastAsia="Times New Roman" w:hAnsi="Times New Roman" w:cs="Times New Roman"/>
          <w:color w:val="auto"/>
          <w:sz w:val="24"/>
          <w:szCs w:val="24"/>
        </w:rPr>
        <w:t>s</w:t>
      </w:r>
      <w:r w:rsidR="00BC5100" w:rsidRPr="009D4816">
        <w:rPr>
          <w:rFonts w:ascii="Times New Roman" w:eastAsia="Times New Roman" w:hAnsi="Times New Roman" w:cs="Times New Roman"/>
          <w:color w:val="auto"/>
          <w:sz w:val="24"/>
          <w:szCs w:val="24"/>
        </w:rPr>
        <w:t>).</w:t>
      </w:r>
    </w:p>
    <w:bookmarkEnd w:id="5"/>
    <w:p w14:paraId="04462BCD" w14:textId="11FFF8DD" w:rsidR="002A624A" w:rsidRPr="009D4816" w:rsidRDefault="00E82079" w:rsidP="009D4816">
      <w:pPr>
        <w:pStyle w:val="Style4"/>
        <w:shd w:val="clear" w:color="auto" w:fill="auto"/>
        <w:tabs>
          <w:tab w:val="left" w:pos="8758"/>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b/>
          <w:bCs/>
          <w:color w:val="auto"/>
          <w:spacing w:val="0"/>
          <w:sz w:val="24"/>
          <w:szCs w:val="24"/>
        </w:rPr>
        <w:lastRenderedPageBreak/>
        <w:t xml:space="preserve">1.5. </w:t>
      </w:r>
      <w:r w:rsidR="66A20483" w:rsidRPr="009D4816">
        <w:rPr>
          <w:rFonts w:ascii="Times New Roman" w:eastAsia="Times New Roman" w:hAnsi="Times New Roman" w:cs="Times New Roman"/>
          <w:b/>
          <w:bCs/>
          <w:color w:val="auto"/>
          <w:spacing w:val="0"/>
          <w:sz w:val="24"/>
          <w:szCs w:val="24"/>
        </w:rPr>
        <w:t>Taisyklės</w:t>
      </w:r>
      <w:r w:rsidR="66A20483" w:rsidRPr="009D4816">
        <w:rPr>
          <w:rFonts w:ascii="Times New Roman" w:hAnsi="Times New Roman" w:cs="Times New Roman"/>
          <w:b/>
          <w:bCs/>
          <w:spacing w:val="0"/>
          <w:sz w:val="24"/>
          <w:szCs w:val="24"/>
        </w:rPr>
        <w:t xml:space="preserve"> </w:t>
      </w:r>
      <w:r w:rsidR="2D143641" w:rsidRPr="009D4816">
        <w:rPr>
          <w:rFonts w:ascii="Times New Roman" w:eastAsia="Times New Roman" w:hAnsi="Times New Roman" w:cs="Times New Roman"/>
          <w:color w:val="auto"/>
          <w:spacing w:val="0"/>
          <w:sz w:val="24"/>
          <w:szCs w:val="24"/>
        </w:rPr>
        <w:t>–</w:t>
      </w:r>
      <w:r w:rsidR="66A20483" w:rsidRPr="009D4816">
        <w:rPr>
          <w:rFonts w:ascii="Times New Roman" w:eastAsia="Times New Roman" w:hAnsi="Times New Roman" w:cs="Times New Roman"/>
          <w:color w:val="auto"/>
          <w:spacing w:val="0"/>
          <w:sz w:val="24"/>
          <w:szCs w:val="24"/>
        </w:rPr>
        <w:t xml:space="preserve"> </w:t>
      </w:r>
      <w:r w:rsidR="00C71735" w:rsidRPr="009D4816">
        <w:rPr>
          <w:rFonts w:ascii="Times New Roman" w:eastAsia="Times New Roman" w:hAnsi="Times New Roman" w:cs="Times New Roman"/>
          <w:color w:val="auto"/>
          <w:spacing w:val="0"/>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6054EC" w:rsidRPr="009D4816">
        <w:rPr>
          <w:rStyle w:val="Puslapioinaosnuoroda"/>
          <w:rFonts w:ascii="Times New Roman" w:eastAsia="Times New Roman" w:hAnsi="Times New Roman" w:cs="Times New Roman"/>
          <w:color w:val="auto"/>
          <w:spacing w:val="0"/>
          <w:sz w:val="24"/>
          <w:szCs w:val="24"/>
        </w:rPr>
        <w:footnoteReference w:id="4"/>
      </w:r>
      <w:r w:rsidR="6E2EA52B" w:rsidRPr="009D4816">
        <w:rPr>
          <w:rFonts w:ascii="Times New Roman" w:eastAsia="Times New Roman" w:hAnsi="Times New Roman" w:cs="Times New Roman"/>
          <w:color w:val="auto"/>
          <w:spacing w:val="0"/>
          <w:sz w:val="24"/>
          <w:szCs w:val="24"/>
        </w:rPr>
        <w:t xml:space="preserve"> </w:t>
      </w:r>
      <w:r w:rsidR="00BC5100" w:rsidRPr="009D4816">
        <w:rPr>
          <w:rFonts w:ascii="Times New Roman" w:eastAsia="Times New Roman" w:hAnsi="Times New Roman" w:cs="Times New Roman"/>
          <w:color w:val="auto"/>
          <w:spacing w:val="0"/>
          <w:sz w:val="24"/>
          <w:szCs w:val="24"/>
        </w:rPr>
        <w:t>(</w:t>
      </w:r>
      <w:r w:rsidR="00CB15EF" w:rsidRPr="009D4816">
        <w:rPr>
          <w:rFonts w:ascii="Times New Roman" w:eastAsia="Times New Roman" w:hAnsi="Times New Roman" w:cs="Times New Roman"/>
          <w:color w:val="auto"/>
          <w:spacing w:val="0"/>
          <w:sz w:val="24"/>
          <w:szCs w:val="24"/>
        </w:rPr>
        <w:t>kartu su vėlesniais</w:t>
      </w:r>
      <w:r w:rsidR="00BC5100" w:rsidRPr="009D4816">
        <w:rPr>
          <w:rFonts w:ascii="Times New Roman" w:eastAsia="Times New Roman" w:hAnsi="Times New Roman" w:cs="Times New Roman"/>
          <w:color w:val="auto"/>
          <w:spacing w:val="0"/>
          <w:sz w:val="24"/>
          <w:szCs w:val="24"/>
        </w:rPr>
        <w:t xml:space="preserve"> pakeitimai</w:t>
      </w:r>
      <w:r w:rsidR="00CB15EF" w:rsidRPr="009D4816">
        <w:rPr>
          <w:rFonts w:ascii="Times New Roman" w:eastAsia="Times New Roman" w:hAnsi="Times New Roman" w:cs="Times New Roman"/>
          <w:color w:val="auto"/>
          <w:spacing w:val="0"/>
          <w:sz w:val="24"/>
          <w:szCs w:val="24"/>
        </w:rPr>
        <w:t>s</w:t>
      </w:r>
      <w:r w:rsidR="00BC5100" w:rsidRPr="009D4816">
        <w:rPr>
          <w:rFonts w:ascii="Times New Roman" w:eastAsia="Times New Roman" w:hAnsi="Times New Roman" w:cs="Times New Roman"/>
          <w:color w:val="auto"/>
          <w:spacing w:val="0"/>
          <w:sz w:val="24"/>
          <w:szCs w:val="24"/>
        </w:rPr>
        <w:t>).</w:t>
      </w:r>
    </w:p>
    <w:p w14:paraId="4B1DC8DD" w14:textId="521A916E" w:rsidR="002A624A" w:rsidRPr="009D4816" w:rsidRDefault="00E82079" w:rsidP="009D4816">
      <w:pPr>
        <w:pStyle w:val="Style4"/>
        <w:tabs>
          <w:tab w:val="left" w:pos="8758"/>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 xml:space="preserve">1.6. </w:t>
      </w:r>
      <w:r w:rsidR="00D25E13" w:rsidRPr="009D4816">
        <w:rPr>
          <w:rFonts w:ascii="Times New Roman" w:eastAsia="Times New Roman" w:hAnsi="Times New Roman" w:cs="Times New Roman"/>
          <w:color w:val="auto"/>
          <w:spacing w:val="0"/>
          <w:sz w:val="24"/>
          <w:szCs w:val="24"/>
        </w:rPr>
        <w:t>Kitos Sutartyje vartojamos sąvokos suprantamos taip, kaip jos apibrėžtos Taisyklėse ir Apraš</w:t>
      </w:r>
      <w:r w:rsidR="007A7CDA" w:rsidRPr="009D4816">
        <w:rPr>
          <w:rFonts w:ascii="Times New Roman" w:eastAsia="Times New Roman" w:hAnsi="Times New Roman" w:cs="Times New Roman"/>
          <w:color w:val="auto"/>
          <w:spacing w:val="0"/>
          <w:sz w:val="24"/>
          <w:szCs w:val="24"/>
        </w:rPr>
        <w:t>e.</w:t>
      </w:r>
    </w:p>
    <w:p w14:paraId="5A1C36C1" w14:textId="6DAD74A9" w:rsidR="00594DBF" w:rsidRPr="009D4816" w:rsidRDefault="00594DBF" w:rsidP="009D4816">
      <w:pPr>
        <w:pStyle w:val="Style4"/>
        <w:tabs>
          <w:tab w:val="left" w:pos="8758"/>
        </w:tabs>
        <w:spacing w:before="0"/>
        <w:ind w:firstLine="851"/>
        <w:jc w:val="both"/>
        <w:rPr>
          <w:rFonts w:ascii="Times New Roman" w:eastAsia="Times New Roman" w:hAnsi="Times New Roman" w:cs="Times New Roman"/>
          <w:color w:val="auto"/>
          <w:spacing w:val="0"/>
          <w:sz w:val="24"/>
          <w:szCs w:val="24"/>
          <w:lang w:val="lt"/>
        </w:rPr>
      </w:pPr>
      <w:r w:rsidRPr="009D4816">
        <w:rPr>
          <w:rFonts w:ascii="Times New Roman" w:eastAsia="Times New Roman" w:hAnsi="Times New Roman" w:cs="Times New Roman"/>
          <w:color w:val="auto"/>
          <w:spacing w:val="0"/>
          <w:sz w:val="24"/>
          <w:szCs w:val="24"/>
        </w:rPr>
        <w:t xml:space="preserve">1.7. </w:t>
      </w:r>
      <w:r w:rsidRPr="009D4816">
        <w:rPr>
          <w:rFonts w:ascii="Times New Roman" w:eastAsia="Times New Roman" w:hAnsi="Times New Roman" w:cs="Times New Roman"/>
          <w:color w:val="auto"/>
          <w:spacing w:val="0"/>
          <w:sz w:val="24"/>
          <w:szCs w:val="24"/>
          <w:lang w:val="lt"/>
        </w:rPr>
        <w:t>Tais atvejais, kai kyla prieštaravimų tarp šios Sutarties nuostatų ir Aprašo ir (ar) Taisyklių nuostatų, Šalys vadovaujasi Aprašo ir (ar) Taisyklių nuostatomis.</w:t>
      </w:r>
    </w:p>
    <w:p w14:paraId="5754DFC1" w14:textId="77777777" w:rsidR="00594DBF" w:rsidRPr="009D4816" w:rsidRDefault="00594DBF" w:rsidP="009D4816">
      <w:pPr>
        <w:pStyle w:val="Style4"/>
        <w:tabs>
          <w:tab w:val="left" w:pos="8758"/>
        </w:tabs>
        <w:spacing w:before="0"/>
        <w:jc w:val="both"/>
        <w:rPr>
          <w:rFonts w:ascii="Times New Roman" w:eastAsia="Times New Roman" w:hAnsi="Times New Roman" w:cs="Times New Roman"/>
          <w:color w:val="auto"/>
          <w:spacing w:val="0"/>
          <w:sz w:val="24"/>
          <w:szCs w:val="24"/>
        </w:rPr>
      </w:pPr>
    </w:p>
    <w:p w14:paraId="120E8FB7" w14:textId="72A22962" w:rsidR="00CA49A9" w:rsidRPr="009D4816" w:rsidRDefault="000701B9" w:rsidP="00654A9A">
      <w:pPr>
        <w:pStyle w:val="Style17"/>
        <w:keepNext/>
        <w:keepLines/>
        <w:numPr>
          <w:ilvl w:val="0"/>
          <w:numId w:val="8"/>
        </w:numPr>
        <w:shd w:val="clear" w:color="auto" w:fill="auto"/>
        <w:tabs>
          <w:tab w:val="left" w:pos="284"/>
        </w:tabs>
        <w:spacing w:before="0" w:line="240" w:lineRule="auto"/>
        <w:ind w:left="0" w:firstLine="0"/>
        <w:jc w:val="center"/>
        <w:rPr>
          <w:rStyle w:val="CharStyle18"/>
          <w:rFonts w:ascii="Times New Roman" w:hAnsi="Times New Roman" w:cs="Times New Roman"/>
          <w:b/>
          <w:color w:val="auto"/>
          <w:spacing w:val="0"/>
          <w:sz w:val="24"/>
          <w:szCs w:val="24"/>
          <w:highlight w:val="white"/>
        </w:rPr>
      </w:pPr>
      <w:bookmarkStart w:id="6" w:name="bookmark1"/>
      <w:bookmarkEnd w:id="6"/>
      <w:r w:rsidRPr="009D4816">
        <w:rPr>
          <w:rStyle w:val="CharStyle18"/>
          <w:rFonts w:ascii="Times New Roman" w:hAnsi="Times New Roman" w:cs="Times New Roman"/>
          <w:b/>
          <w:color w:val="auto"/>
          <w:spacing w:val="0"/>
          <w:sz w:val="24"/>
          <w:szCs w:val="24"/>
        </w:rPr>
        <w:t>SUTARTIES OBJEKTAS</w:t>
      </w:r>
    </w:p>
    <w:p w14:paraId="39C33CCB" w14:textId="77777777" w:rsidR="009D4816" w:rsidRPr="009D4816" w:rsidRDefault="009D4816" w:rsidP="00654A9A">
      <w:pPr>
        <w:pStyle w:val="Style17"/>
        <w:keepNext/>
        <w:keepLines/>
        <w:shd w:val="clear" w:color="auto" w:fill="auto"/>
        <w:tabs>
          <w:tab w:val="left" w:pos="284"/>
        </w:tabs>
        <w:spacing w:before="0" w:line="240" w:lineRule="auto"/>
        <w:rPr>
          <w:rFonts w:ascii="Times New Roman" w:hAnsi="Times New Roman" w:cs="Times New Roman"/>
          <w:b/>
          <w:color w:val="auto"/>
          <w:spacing w:val="0"/>
          <w:sz w:val="24"/>
          <w:szCs w:val="24"/>
          <w:highlight w:val="white"/>
          <w:shd w:val="clear" w:color="auto" w:fill="FFFFFF"/>
        </w:rPr>
      </w:pPr>
    </w:p>
    <w:p w14:paraId="2FF26A1E" w14:textId="52D5A0C8" w:rsidR="000701B9" w:rsidRPr="009D4816" w:rsidRDefault="000701B9" w:rsidP="009D4816">
      <w:pPr>
        <w:pStyle w:val="Style4"/>
        <w:numPr>
          <w:ilvl w:val="1"/>
          <w:numId w:val="19"/>
        </w:numPr>
        <w:shd w:val="clear" w:color="auto" w:fill="auto"/>
        <w:spacing w:before="0"/>
        <w:ind w:left="0" w:firstLine="851"/>
        <w:jc w:val="both"/>
        <w:rPr>
          <w:rFonts w:ascii="Times New Roman" w:eastAsia="Times New Roman" w:hAnsi="Times New Roman" w:cs="Times New Roman"/>
          <w:color w:val="auto"/>
          <w:spacing w:val="0"/>
          <w:sz w:val="24"/>
          <w:szCs w:val="24"/>
        </w:rPr>
      </w:pPr>
      <w:r w:rsidRPr="009D4816">
        <w:rPr>
          <w:rFonts w:ascii="Times New Roman" w:hAnsi="Times New Roman" w:cs="Times New Roman"/>
          <w:color w:val="auto"/>
          <w:spacing w:val="0"/>
          <w:sz w:val="24"/>
          <w:szCs w:val="24"/>
        </w:rPr>
        <w:t xml:space="preserve">Šia </w:t>
      </w:r>
      <w:r w:rsidR="003D32FE" w:rsidRPr="009D4816">
        <w:rPr>
          <w:rFonts w:ascii="Times New Roman" w:hAnsi="Times New Roman" w:cs="Times New Roman"/>
          <w:color w:val="auto"/>
          <w:spacing w:val="0"/>
          <w:sz w:val="24"/>
          <w:szCs w:val="24"/>
        </w:rPr>
        <w:t>Sutart</w:t>
      </w:r>
      <w:r w:rsidRPr="009D4816">
        <w:rPr>
          <w:rFonts w:ascii="Times New Roman" w:hAnsi="Times New Roman" w:cs="Times New Roman"/>
          <w:color w:val="auto"/>
          <w:spacing w:val="0"/>
          <w:sz w:val="24"/>
          <w:szCs w:val="24"/>
        </w:rPr>
        <w:t>imi šalys įsipareigoja:</w:t>
      </w:r>
    </w:p>
    <w:p w14:paraId="21D14DBB" w14:textId="568FBBE0" w:rsidR="000701B9" w:rsidRPr="009D4816" w:rsidRDefault="00594DBF" w:rsidP="009D4816">
      <w:pPr>
        <w:pStyle w:val="Style4"/>
        <w:shd w:val="clear" w:color="auto" w:fill="auto"/>
        <w:spacing w:before="0"/>
        <w:ind w:firstLine="851"/>
        <w:jc w:val="both"/>
        <w:rPr>
          <w:rFonts w:ascii="Times New Roman" w:hAnsi="Times New Roman" w:cs="Times New Roman"/>
          <w:color w:val="auto"/>
          <w:spacing w:val="0"/>
          <w:sz w:val="24"/>
          <w:szCs w:val="24"/>
        </w:rPr>
      </w:pPr>
      <w:r w:rsidRPr="009D4816">
        <w:rPr>
          <w:rFonts w:ascii="Times New Roman" w:hAnsi="Times New Roman" w:cs="Times New Roman"/>
          <w:color w:val="auto"/>
          <w:spacing w:val="0"/>
          <w:sz w:val="24"/>
          <w:szCs w:val="24"/>
        </w:rPr>
        <w:t>2</w:t>
      </w:r>
      <w:r w:rsidR="000701B9" w:rsidRPr="009D4816">
        <w:rPr>
          <w:rFonts w:ascii="Times New Roman" w:hAnsi="Times New Roman" w:cs="Times New Roman"/>
          <w:color w:val="auto"/>
          <w:spacing w:val="0"/>
          <w:sz w:val="24"/>
          <w:szCs w:val="24"/>
        </w:rPr>
        <w:t>.1.1.</w:t>
      </w:r>
      <w:r w:rsidR="003D32FE" w:rsidRPr="009D4816">
        <w:rPr>
          <w:rFonts w:ascii="Times New Roman" w:hAnsi="Times New Roman" w:cs="Times New Roman"/>
          <w:color w:val="auto"/>
          <w:spacing w:val="0"/>
          <w:sz w:val="24"/>
          <w:szCs w:val="24"/>
        </w:rPr>
        <w:t xml:space="preserve"> </w:t>
      </w:r>
      <w:r w:rsidR="000701B9" w:rsidRPr="009D4816">
        <w:rPr>
          <w:rFonts w:ascii="Times New Roman" w:hAnsi="Times New Roman" w:cs="Times New Roman"/>
          <w:color w:val="auto"/>
          <w:spacing w:val="0"/>
          <w:sz w:val="24"/>
          <w:szCs w:val="24"/>
        </w:rPr>
        <w:t>veikti bendrai kooperuodamos savo patirtį, žinias, finansinius, materialinius – techninius išteklius;</w:t>
      </w:r>
    </w:p>
    <w:p w14:paraId="6112A006" w14:textId="54ED103F" w:rsidR="00D80869" w:rsidRPr="009D4816" w:rsidRDefault="00594DBF" w:rsidP="009D4816">
      <w:pPr>
        <w:pStyle w:val="Style4"/>
        <w:shd w:val="clear" w:color="auto" w:fill="auto"/>
        <w:spacing w:before="0"/>
        <w:ind w:firstLine="851"/>
        <w:jc w:val="both"/>
        <w:rPr>
          <w:rFonts w:ascii="Times New Roman" w:hAnsi="Times New Roman" w:cs="Times New Roman"/>
          <w:color w:val="auto"/>
          <w:spacing w:val="0"/>
          <w:sz w:val="24"/>
          <w:szCs w:val="24"/>
        </w:rPr>
      </w:pPr>
      <w:r w:rsidRPr="009D4816">
        <w:rPr>
          <w:rFonts w:ascii="Times New Roman" w:hAnsi="Times New Roman" w:cs="Times New Roman"/>
          <w:color w:val="auto"/>
          <w:spacing w:val="0"/>
          <w:sz w:val="24"/>
          <w:szCs w:val="24"/>
        </w:rPr>
        <w:t>2</w:t>
      </w:r>
      <w:r w:rsidR="000701B9" w:rsidRPr="009D4816">
        <w:rPr>
          <w:rFonts w:ascii="Times New Roman" w:hAnsi="Times New Roman" w:cs="Times New Roman"/>
          <w:color w:val="auto"/>
          <w:spacing w:val="0"/>
          <w:sz w:val="24"/>
          <w:szCs w:val="24"/>
        </w:rPr>
        <w:t>.1.2. veikdamos bendrai efektyviai</w:t>
      </w:r>
      <w:r w:rsidR="00CB15EF" w:rsidRPr="009D4816">
        <w:rPr>
          <w:rFonts w:ascii="Times New Roman" w:hAnsi="Times New Roman" w:cs="Times New Roman"/>
          <w:color w:val="auto"/>
          <w:spacing w:val="0"/>
          <w:sz w:val="24"/>
          <w:szCs w:val="24"/>
        </w:rPr>
        <w:t xml:space="preserve"> ir</w:t>
      </w:r>
      <w:r w:rsidR="000701B9" w:rsidRPr="009D4816">
        <w:rPr>
          <w:rFonts w:ascii="Times New Roman" w:hAnsi="Times New Roman" w:cs="Times New Roman"/>
          <w:color w:val="auto"/>
          <w:spacing w:val="0"/>
          <w:sz w:val="24"/>
          <w:szCs w:val="24"/>
        </w:rPr>
        <w:t xml:space="preserve"> tinkamai </w:t>
      </w:r>
      <w:r w:rsidRPr="009D4816">
        <w:rPr>
          <w:rFonts w:ascii="Times New Roman" w:hAnsi="Times New Roman" w:cs="Times New Roman"/>
          <w:color w:val="auto"/>
          <w:spacing w:val="0"/>
          <w:sz w:val="24"/>
          <w:szCs w:val="24"/>
        </w:rPr>
        <w:t>įgyvendin</w:t>
      </w:r>
      <w:r w:rsidR="00CB15EF" w:rsidRPr="009D4816">
        <w:rPr>
          <w:rFonts w:ascii="Times New Roman" w:hAnsi="Times New Roman" w:cs="Times New Roman"/>
          <w:color w:val="auto"/>
          <w:spacing w:val="0"/>
          <w:sz w:val="24"/>
          <w:szCs w:val="24"/>
        </w:rPr>
        <w:t>a</w:t>
      </w:r>
      <w:r w:rsidRPr="009D4816">
        <w:rPr>
          <w:rFonts w:ascii="Times New Roman" w:hAnsi="Times New Roman" w:cs="Times New Roman"/>
          <w:color w:val="auto"/>
          <w:spacing w:val="0"/>
          <w:sz w:val="24"/>
          <w:szCs w:val="24"/>
        </w:rPr>
        <w:t xml:space="preserve"> </w:t>
      </w:r>
      <w:r w:rsidR="003D32FE" w:rsidRPr="009D4816">
        <w:rPr>
          <w:rFonts w:ascii="Times New Roman" w:hAnsi="Times New Roman" w:cs="Times New Roman"/>
          <w:color w:val="auto"/>
          <w:spacing w:val="0"/>
          <w:sz w:val="24"/>
          <w:szCs w:val="24"/>
        </w:rPr>
        <w:t>Aprašo</w:t>
      </w:r>
      <w:bookmarkStart w:id="7" w:name="_Hlk147175884"/>
      <w:r w:rsidR="00437049" w:rsidRPr="009D4816">
        <w:rPr>
          <w:rFonts w:ascii="Times New Roman" w:hAnsi="Times New Roman" w:cs="Times New Roman"/>
          <w:color w:val="auto"/>
          <w:spacing w:val="0"/>
          <w:sz w:val="24"/>
          <w:szCs w:val="24"/>
        </w:rPr>
        <w:t xml:space="preserve"> </w:t>
      </w:r>
      <w:r w:rsidR="00217B04" w:rsidRPr="009D4816">
        <w:rPr>
          <w:rFonts w:ascii="Times New Roman" w:hAnsi="Times New Roman" w:cs="Times New Roman"/>
          <w:color w:val="auto"/>
          <w:spacing w:val="0"/>
          <w:sz w:val="24"/>
          <w:szCs w:val="24"/>
        </w:rPr>
        <w:t>2</w:t>
      </w:r>
      <w:r w:rsidR="006D624E" w:rsidRPr="009D4816">
        <w:rPr>
          <w:rFonts w:ascii="Times New Roman" w:hAnsi="Times New Roman" w:cs="Times New Roman"/>
          <w:color w:val="auto"/>
          <w:spacing w:val="0"/>
          <w:sz w:val="24"/>
          <w:szCs w:val="24"/>
        </w:rPr>
        <w:t>.</w:t>
      </w:r>
      <w:bookmarkEnd w:id="7"/>
      <w:r w:rsidR="00C41842" w:rsidRPr="009D4816">
        <w:rPr>
          <w:rFonts w:ascii="Times New Roman" w:hAnsi="Times New Roman" w:cs="Times New Roman"/>
          <w:color w:val="auto"/>
          <w:spacing w:val="0"/>
          <w:sz w:val="24"/>
          <w:szCs w:val="24"/>
        </w:rPr>
        <w:t>3 punkte</w:t>
      </w:r>
      <w:r w:rsidR="007266A3" w:rsidRPr="009D4816">
        <w:rPr>
          <w:rFonts w:ascii="Times New Roman" w:hAnsi="Times New Roman" w:cs="Times New Roman"/>
          <w:color w:val="auto"/>
          <w:spacing w:val="0"/>
          <w:sz w:val="24"/>
          <w:szCs w:val="24"/>
        </w:rPr>
        <w:t>,</w:t>
      </w:r>
      <w:r w:rsidR="003D32FE" w:rsidRPr="009D4816">
        <w:rPr>
          <w:rFonts w:ascii="Times New Roman" w:hAnsi="Times New Roman" w:cs="Times New Roman"/>
          <w:color w:val="auto"/>
          <w:spacing w:val="0"/>
          <w:sz w:val="24"/>
          <w:szCs w:val="24"/>
        </w:rPr>
        <w:t xml:space="preserve"> </w:t>
      </w:r>
      <w:r w:rsidR="007F18BD" w:rsidRPr="009D4816">
        <w:rPr>
          <w:rFonts w:ascii="Times New Roman" w:hAnsi="Times New Roman" w:cs="Times New Roman"/>
          <w:color w:val="auto"/>
          <w:spacing w:val="0"/>
          <w:sz w:val="24"/>
          <w:szCs w:val="24"/>
        </w:rPr>
        <w:t>Projekto sutartyje</w:t>
      </w:r>
      <w:r w:rsidR="007266A3" w:rsidRPr="009D4816">
        <w:rPr>
          <w:rFonts w:ascii="Times New Roman" w:hAnsi="Times New Roman" w:cs="Times New Roman"/>
          <w:color w:val="auto"/>
          <w:spacing w:val="0"/>
          <w:sz w:val="24"/>
          <w:szCs w:val="24"/>
        </w:rPr>
        <w:t xml:space="preserve"> ir Sutarties </w:t>
      </w:r>
      <w:r w:rsidR="00A043C8" w:rsidRPr="009D4816">
        <w:rPr>
          <w:rFonts w:ascii="Times New Roman" w:hAnsi="Times New Roman" w:cs="Times New Roman"/>
          <w:color w:val="auto"/>
          <w:spacing w:val="0"/>
          <w:sz w:val="24"/>
          <w:szCs w:val="24"/>
        </w:rPr>
        <w:t>1</w:t>
      </w:r>
      <w:r w:rsidR="007266A3" w:rsidRPr="009D4816">
        <w:rPr>
          <w:rFonts w:ascii="Times New Roman" w:hAnsi="Times New Roman" w:cs="Times New Roman"/>
          <w:color w:val="auto"/>
          <w:spacing w:val="0"/>
          <w:sz w:val="24"/>
          <w:szCs w:val="24"/>
        </w:rPr>
        <w:t xml:space="preserve"> priede „</w:t>
      </w:r>
      <w:bookmarkStart w:id="8" w:name="_Hlk166790195"/>
      <w:r w:rsidR="00C41842" w:rsidRPr="009D4816">
        <w:rPr>
          <w:rFonts w:ascii="Times New Roman" w:hAnsi="Times New Roman" w:cs="Times New Roman"/>
          <w:color w:val="auto"/>
          <w:spacing w:val="0"/>
          <w:sz w:val="24"/>
          <w:szCs w:val="24"/>
        </w:rPr>
        <w:t>P</w:t>
      </w:r>
      <w:r w:rsidR="00DA3E76" w:rsidRPr="009D4816">
        <w:rPr>
          <w:rFonts w:ascii="Times New Roman" w:hAnsi="Times New Roman" w:cs="Times New Roman"/>
          <w:color w:val="auto"/>
          <w:spacing w:val="0"/>
          <w:sz w:val="24"/>
          <w:szCs w:val="24"/>
        </w:rPr>
        <w:t>artnerio veiklų ir išlaidų lentelė</w:t>
      </w:r>
      <w:bookmarkEnd w:id="8"/>
      <w:r w:rsidR="00C41842" w:rsidRPr="009D4816">
        <w:rPr>
          <w:rFonts w:ascii="Times New Roman" w:hAnsi="Times New Roman" w:cs="Times New Roman"/>
          <w:color w:val="auto"/>
          <w:spacing w:val="0"/>
          <w:sz w:val="24"/>
          <w:szCs w:val="24"/>
        </w:rPr>
        <w:t>“</w:t>
      </w:r>
      <w:r w:rsidR="007266A3" w:rsidRPr="009D4816">
        <w:rPr>
          <w:rFonts w:ascii="Times New Roman" w:hAnsi="Times New Roman" w:cs="Times New Roman"/>
          <w:color w:val="auto"/>
          <w:spacing w:val="0"/>
          <w:sz w:val="24"/>
          <w:szCs w:val="24"/>
        </w:rPr>
        <w:t xml:space="preserve"> (toliau – </w:t>
      </w:r>
      <w:r w:rsidR="00A043C8" w:rsidRPr="009D4816">
        <w:rPr>
          <w:rFonts w:ascii="Times New Roman" w:hAnsi="Times New Roman" w:cs="Times New Roman"/>
          <w:color w:val="auto"/>
          <w:spacing w:val="0"/>
          <w:sz w:val="24"/>
          <w:szCs w:val="24"/>
        </w:rPr>
        <w:t>1</w:t>
      </w:r>
      <w:r w:rsidR="007266A3" w:rsidRPr="009D4816">
        <w:rPr>
          <w:rFonts w:ascii="Times New Roman" w:hAnsi="Times New Roman" w:cs="Times New Roman"/>
          <w:color w:val="auto"/>
          <w:spacing w:val="0"/>
          <w:sz w:val="24"/>
          <w:szCs w:val="24"/>
        </w:rPr>
        <w:t xml:space="preserve"> priedas)</w:t>
      </w:r>
      <w:r w:rsidR="007F18BD" w:rsidRPr="009D4816">
        <w:rPr>
          <w:rFonts w:ascii="Times New Roman" w:hAnsi="Times New Roman" w:cs="Times New Roman"/>
          <w:color w:val="auto"/>
          <w:spacing w:val="0"/>
          <w:sz w:val="24"/>
          <w:szCs w:val="24"/>
        </w:rPr>
        <w:t xml:space="preserve"> numatyt</w:t>
      </w:r>
      <w:r w:rsidR="00CB15EF" w:rsidRPr="009D4816">
        <w:rPr>
          <w:rFonts w:ascii="Times New Roman" w:hAnsi="Times New Roman" w:cs="Times New Roman"/>
          <w:color w:val="auto"/>
          <w:spacing w:val="0"/>
          <w:sz w:val="24"/>
          <w:szCs w:val="24"/>
        </w:rPr>
        <w:t>ą</w:t>
      </w:r>
      <w:r w:rsidR="007F18BD" w:rsidRPr="009D4816">
        <w:rPr>
          <w:rFonts w:ascii="Times New Roman" w:hAnsi="Times New Roman" w:cs="Times New Roman"/>
          <w:color w:val="auto"/>
          <w:spacing w:val="0"/>
          <w:sz w:val="24"/>
          <w:szCs w:val="24"/>
        </w:rPr>
        <w:t xml:space="preserve"> veikl</w:t>
      </w:r>
      <w:r w:rsidR="00CB15EF" w:rsidRPr="009D4816">
        <w:rPr>
          <w:rFonts w:ascii="Times New Roman" w:hAnsi="Times New Roman" w:cs="Times New Roman"/>
          <w:color w:val="auto"/>
          <w:spacing w:val="0"/>
          <w:sz w:val="24"/>
          <w:szCs w:val="24"/>
        </w:rPr>
        <w:t>ą</w:t>
      </w:r>
      <w:r w:rsidR="00D80869" w:rsidRPr="009D4816">
        <w:rPr>
          <w:rFonts w:ascii="Times New Roman" w:eastAsiaTheme="minorHAnsi" w:hAnsi="Times New Roman" w:cs="Times New Roman"/>
          <w:color w:val="auto"/>
          <w:spacing w:val="0"/>
          <w:sz w:val="24"/>
          <w:szCs w:val="24"/>
        </w:rPr>
        <w:t xml:space="preserve"> </w:t>
      </w:r>
      <w:r w:rsidR="0038434E" w:rsidRPr="009D4816">
        <w:rPr>
          <w:rFonts w:ascii="Times New Roman" w:eastAsiaTheme="minorHAnsi" w:hAnsi="Times New Roman" w:cs="Times New Roman"/>
          <w:color w:val="auto"/>
          <w:spacing w:val="0"/>
          <w:sz w:val="24"/>
          <w:szCs w:val="24"/>
        </w:rPr>
        <w:t xml:space="preserve">ir </w:t>
      </w:r>
      <w:r w:rsidR="007266A3" w:rsidRPr="009D4816">
        <w:rPr>
          <w:rFonts w:ascii="Times New Roman" w:eastAsiaTheme="minorHAnsi" w:hAnsi="Times New Roman" w:cs="Times New Roman"/>
          <w:color w:val="auto"/>
          <w:spacing w:val="0"/>
          <w:sz w:val="24"/>
          <w:szCs w:val="24"/>
        </w:rPr>
        <w:t>siek</w:t>
      </w:r>
      <w:r w:rsidR="0038434E" w:rsidRPr="009D4816">
        <w:rPr>
          <w:rFonts w:ascii="Times New Roman" w:eastAsiaTheme="minorHAnsi" w:hAnsi="Times New Roman" w:cs="Times New Roman"/>
          <w:color w:val="auto"/>
          <w:spacing w:val="0"/>
          <w:sz w:val="24"/>
          <w:szCs w:val="24"/>
        </w:rPr>
        <w:t>tiną</w:t>
      </w:r>
      <w:r w:rsidR="007266A3" w:rsidRPr="009D4816">
        <w:rPr>
          <w:rFonts w:ascii="Times New Roman" w:eastAsiaTheme="minorHAnsi" w:hAnsi="Times New Roman" w:cs="Times New Roman"/>
          <w:color w:val="auto"/>
          <w:spacing w:val="0"/>
          <w:sz w:val="24"/>
          <w:szCs w:val="24"/>
        </w:rPr>
        <w:t xml:space="preserve"> </w:t>
      </w:r>
      <w:r w:rsidR="00D80869" w:rsidRPr="009D4816">
        <w:rPr>
          <w:rFonts w:ascii="Times New Roman" w:eastAsiaTheme="minorHAnsi" w:hAnsi="Times New Roman" w:cs="Times New Roman"/>
          <w:color w:val="auto"/>
          <w:spacing w:val="0"/>
          <w:sz w:val="24"/>
          <w:szCs w:val="24"/>
        </w:rPr>
        <w:t>rodikl</w:t>
      </w:r>
      <w:r w:rsidR="005A3D83" w:rsidRPr="009D4816">
        <w:rPr>
          <w:rFonts w:ascii="Times New Roman" w:eastAsiaTheme="minorHAnsi" w:hAnsi="Times New Roman" w:cs="Times New Roman"/>
          <w:color w:val="auto"/>
          <w:spacing w:val="0"/>
          <w:sz w:val="24"/>
          <w:szCs w:val="24"/>
        </w:rPr>
        <w:t>į</w:t>
      </w:r>
      <w:r w:rsidR="00DA3E76" w:rsidRPr="009D4816">
        <w:rPr>
          <w:rFonts w:ascii="Times New Roman" w:eastAsiaTheme="minorHAnsi" w:hAnsi="Times New Roman" w:cs="Times New Roman"/>
          <w:color w:val="auto"/>
          <w:spacing w:val="0"/>
          <w:sz w:val="24"/>
          <w:szCs w:val="24"/>
        </w:rPr>
        <w:t xml:space="preserve">, kuris laikomas siekiamybe, tačiau neturi tiesioginės įtakos išlaidų kompensavimui. Tuo atveju, jei Sutarties 1 priede siektino rodiklio reikšmė nurodoma „0“, laikoma, jog Sutarties sudarymo metu Partneris </w:t>
      </w:r>
      <w:r w:rsidR="00033B95" w:rsidRPr="009D4816">
        <w:rPr>
          <w:rFonts w:ascii="Times New Roman" w:eastAsiaTheme="minorHAnsi" w:hAnsi="Times New Roman" w:cs="Times New Roman"/>
          <w:color w:val="auto"/>
          <w:spacing w:val="0"/>
          <w:sz w:val="24"/>
          <w:szCs w:val="24"/>
        </w:rPr>
        <w:t>neturėjo atitinkamo asmenų skaičiaus, kurių atžvilgiu vykdoma veikla, tačiau tai neriboja faktiškai patirtų išlaidų kompensavimo</w:t>
      </w:r>
      <w:r w:rsidR="003C5D74" w:rsidRPr="009D4816">
        <w:rPr>
          <w:rFonts w:ascii="Times New Roman" w:eastAsiaTheme="minorHAnsi" w:hAnsi="Times New Roman" w:cs="Times New Roman"/>
          <w:color w:val="auto"/>
          <w:spacing w:val="0"/>
          <w:sz w:val="24"/>
          <w:szCs w:val="24"/>
        </w:rPr>
        <w:t xml:space="preserve"> Sutarties vykdomo eigoje</w:t>
      </w:r>
      <w:r w:rsidR="00033B95" w:rsidRPr="009D4816">
        <w:rPr>
          <w:rFonts w:ascii="Times New Roman" w:eastAsiaTheme="minorHAnsi" w:hAnsi="Times New Roman" w:cs="Times New Roman"/>
          <w:color w:val="auto"/>
          <w:spacing w:val="0"/>
          <w:sz w:val="24"/>
          <w:szCs w:val="24"/>
        </w:rPr>
        <w:t>, kai įtraukiami asmenys, kurių atžvilgiu Partneris vykdo veiklą</w:t>
      </w:r>
      <w:r w:rsidR="009D4816">
        <w:rPr>
          <w:rFonts w:ascii="Times New Roman" w:eastAsiaTheme="minorHAnsi" w:hAnsi="Times New Roman" w:cs="Times New Roman"/>
          <w:color w:val="auto"/>
          <w:spacing w:val="0"/>
          <w:sz w:val="24"/>
          <w:szCs w:val="24"/>
        </w:rPr>
        <w:t>.</w:t>
      </w:r>
    </w:p>
    <w:p w14:paraId="1455D6B0" w14:textId="65967313" w:rsidR="00CA49A9" w:rsidRPr="009D4816" w:rsidRDefault="00594DBF" w:rsidP="009D4816">
      <w:pPr>
        <w:pStyle w:val="Style4"/>
        <w:shd w:val="clear" w:color="auto" w:fill="auto"/>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2</w:t>
      </w:r>
      <w:r w:rsidR="1500E868" w:rsidRPr="009D4816">
        <w:rPr>
          <w:rFonts w:ascii="Times New Roman" w:eastAsia="Times New Roman" w:hAnsi="Times New Roman" w:cs="Times New Roman"/>
          <w:color w:val="auto"/>
          <w:spacing w:val="0"/>
          <w:sz w:val="24"/>
          <w:szCs w:val="24"/>
        </w:rPr>
        <w:t>.</w:t>
      </w:r>
      <w:r w:rsidRPr="009D4816">
        <w:rPr>
          <w:rFonts w:ascii="Times New Roman" w:eastAsia="Times New Roman" w:hAnsi="Times New Roman" w:cs="Times New Roman"/>
          <w:color w:val="auto"/>
          <w:spacing w:val="0"/>
          <w:sz w:val="24"/>
          <w:szCs w:val="24"/>
        </w:rPr>
        <w:t>2</w:t>
      </w:r>
      <w:r w:rsidR="1500E868" w:rsidRPr="009D4816">
        <w:rPr>
          <w:rFonts w:ascii="Times New Roman" w:eastAsia="Times New Roman" w:hAnsi="Times New Roman" w:cs="Times New Roman"/>
          <w:color w:val="auto"/>
          <w:spacing w:val="0"/>
          <w:sz w:val="24"/>
          <w:szCs w:val="24"/>
        </w:rPr>
        <w:t xml:space="preserve">. </w:t>
      </w:r>
      <w:r w:rsidR="009D4816">
        <w:rPr>
          <w:rFonts w:ascii="Times New Roman" w:eastAsia="Times New Roman" w:hAnsi="Times New Roman" w:cs="Times New Roman"/>
          <w:color w:val="auto"/>
          <w:spacing w:val="0"/>
          <w:sz w:val="24"/>
          <w:szCs w:val="24"/>
        </w:rPr>
        <w:t>V</w:t>
      </w:r>
      <w:r w:rsidR="005B339B" w:rsidRPr="009D4816">
        <w:rPr>
          <w:rFonts w:ascii="Times New Roman" w:eastAsia="Times New Roman" w:hAnsi="Times New Roman" w:cs="Times New Roman"/>
          <w:color w:val="auto"/>
          <w:spacing w:val="0"/>
          <w:sz w:val="24"/>
          <w:szCs w:val="24"/>
        </w:rPr>
        <w:t>ykdydamos Sutartį</w:t>
      </w:r>
      <w:r w:rsidR="00C652C1" w:rsidRPr="009D4816">
        <w:rPr>
          <w:rFonts w:ascii="Times New Roman" w:eastAsia="Times New Roman" w:hAnsi="Times New Roman" w:cs="Times New Roman"/>
          <w:color w:val="auto"/>
          <w:spacing w:val="0"/>
          <w:sz w:val="24"/>
          <w:szCs w:val="24"/>
        </w:rPr>
        <w:t>,</w:t>
      </w:r>
      <w:r w:rsidR="005B339B" w:rsidRPr="009D4816">
        <w:rPr>
          <w:rFonts w:ascii="Times New Roman" w:eastAsia="Times New Roman" w:hAnsi="Times New Roman" w:cs="Times New Roman"/>
          <w:color w:val="auto"/>
          <w:spacing w:val="0"/>
          <w:sz w:val="24"/>
          <w:szCs w:val="24"/>
        </w:rPr>
        <w:t xml:space="preserve"> Šalys išlaiko savo </w:t>
      </w:r>
      <w:r w:rsidRPr="009D4816">
        <w:rPr>
          <w:rFonts w:ascii="Times New Roman" w:eastAsia="Times New Roman" w:hAnsi="Times New Roman" w:cs="Times New Roman"/>
          <w:color w:val="auto"/>
          <w:spacing w:val="0"/>
          <w:sz w:val="24"/>
          <w:szCs w:val="24"/>
        </w:rPr>
        <w:t>teisinį</w:t>
      </w:r>
      <w:r w:rsidR="005B339B" w:rsidRPr="009D4816">
        <w:rPr>
          <w:rFonts w:ascii="Times New Roman" w:eastAsia="Times New Roman" w:hAnsi="Times New Roman" w:cs="Times New Roman"/>
          <w:color w:val="auto"/>
          <w:spacing w:val="0"/>
          <w:sz w:val="24"/>
          <w:szCs w:val="24"/>
        </w:rPr>
        <w:t xml:space="preserve"> savarankiškumą. Šalys juridinio asmens nesteigia.</w:t>
      </w:r>
      <w:r w:rsidR="008B66FC" w:rsidRPr="009D4816">
        <w:rPr>
          <w:rFonts w:ascii="Times New Roman" w:eastAsia="Times New Roman" w:hAnsi="Times New Roman" w:cs="Times New Roman"/>
          <w:color w:val="auto"/>
          <w:spacing w:val="0"/>
          <w:sz w:val="24"/>
          <w:szCs w:val="24"/>
        </w:rPr>
        <w:t xml:space="preserve"> </w:t>
      </w:r>
      <w:r w:rsidR="005B339B" w:rsidRPr="009D4816">
        <w:rPr>
          <w:rFonts w:ascii="Times New Roman" w:eastAsia="Times New Roman" w:hAnsi="Times New Roman" w:cs="Times New Roman"/>
          <w:color w:val="auto"/>
          <w:spacing w:val="0"/>
          <w:sz w:val="24"/>
          <w:szCs w:val="24"/>
        </w:rPr>
        <w:t xml:space="preserve">Projekto vykdytojas atstovauja </w:t>
      </w:r>
      <w:r w:rsidR="0092019A" w:rsidRPr="009D4816">
        <w:rPr>
          <w:rFonts w:ascii="Times New Roman" w:eastAsia="Times New Roman" w:hAnsi="Times New Roman" w:cs="Times New Roman"/>
          <w:color w:val="auto"/>
          <w:spacing w:val="0"/>
          <w:sz w:val="24"/>
          <w:szCs w:val="24"/>
        </w:rPr>
        <w:t xml:space="preserve">Partnerį </w:t>
      </w:r>
      <w:r w:rsidR="005B339B" w:rsidRPr="009D4816">
        <w:rPr>
          <w:rFonts w:ascii="Times New Roman" w:eastAsia="Times New Roman" w:hAnsi="Times New Roman" w:cs="Times New Roman"/>
          <w:color w:val="auto"/>
          <w:spacing w:val="0"/>
          <w:sz w:val="24"/>
          <w:szCs w:val="24"/>
        </w:rPr>
        <w:t>Projekto įgyvendinimo klausimais.</w:t>
      </w:r>
    </w:p>
    <w:p w14:paraId="3C19EA24" w14:textId="2521B07A" w:rsidR="00CA49A9" w:rsidRPr="009D4816" w:rsidRDefault="00CF5536" w:rsidP="009D4816">
      <w:pPr>
        <w:pStyle w:val="Style4"/>
        <w:shd w:val="clear" w:color="auto" w:fill="auto"/>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2.3</w:t>
      </w:r>
      <w:r w:rsidR="1B677ECC" w:rsidRPr="009D4816">
        <w:rPr>
          <w:rFonts w:ascii="Times New Roman" w:eastAsia="Times New Roman" w:hAnsi="Times New Roman" w:cs="Times New Roman"/>
          <w:color w:val="auto"/>
          <w:spacing w:val="0"/>
          <w:sz w:val="24"/>
          <w:szCs w:val="24"/>
        </w:rPr>
        <w:t xml:space="preserve">. </w:t>
      </w:r>
      <w:r w:rsidR="005B339B" w:rsidRPr="009D4816">
        <w:rPr>
          <w:rFonts w:ascii="Times New Roman" w:eastAsia="Times New Roman" w:hAnsi="Times New Roman" w:cs="Times New Roman"/>
          <w:color w:val="auto"/>
          <w:spacing w:val="0"/>
          <w:sz w:val="24"/>
          <w:szCs w:val="24"/>
        </w:rPr>
        <w:t>Vykdant šią Sutartį</w:t>
      </w:r>
      <w:r w:rsidR="00C652C1" w:rsidRPr="009D4816">
        <w:rPr>
          <w:rFonts w:ascii="Times New Roman" w:eastAsia="Times New Roman" w:hAnsi="Times New Roman" w:cs="Times New Roman"/>
          <w:color w:val="auto"/>
          <w:spacing w:val="0"/>
          <w:sz w:val="24"/>
          <w:szCs w:val="24"/>
        </w:rPr>
        <w:t>,</w:t>
      </w:r>
      <w:r w:rsidR="005B339B" w:rsidRPr="009D4816">
        <w:rPr>
          <w:rFonts w:ascii="Times New Roman" w:eastAsia="Times New Roman" w:hAnsi="Times New Roman" w:cs="Times New Roman"/>
          <w:color w:val="auto"/>
          <w:spacing w:val="0"/>
          <w:sz w:val="24"/>
          <w:szCs w:val="24"/>
        </w:rPr>
        <w:t xml:space="preserve"> </w:t>
      </w:r>
      <w:r w:rsidR="0092019A" w:rsidRPr="009D4816">
        <w:rPr>
          <w:rFonts w:ascii="Times New Roman" w:eastAsia="Times New Roman" w:hAnsi="Times New Roman" w:cs="Times New Roman"/>
          <w:color w:val="auto"/>
          <w:spacing w:val="0"/>
          <w:sz w:val="24"/>
          <w:szCs w:val="24"/>
        </w:rPr>
        <w:t xml:space="preserve">Partneris </w:t>
      </w:r>
      <w:r w:rsidR="005B339B" w:rsidRPr="009D4816">
        <w:rPr>
          <w:rFonts w:ascii="Times New Roman" w:eastAsia="Times New Roman" w:hAnsi="Times New Roman" w:cs="Times New Roman"/>
          <w:color w:val="auto"/>
          <w:spacing w:val="0"/>
          <w:sz w:val="24"/>
          <w:szCs w:val="24"/>
        </w:rPr>
        <w:t>atsakinga</w:t>
      </w:r>
      <w:r w:rsidR="00346BA5" w:rsidRPr="009D4816">
        <w:rPr>
          <w:rFonts w:ascii="Times New Roman" w:eastAsia="Times New Roman" w:hAnsi="Times New Roman" w:cs="Times New Roman"/>
          <w:color w:val="auto"/>
          <w:spacing w:val="0"/>
          <w:sz w:val="24"/>
          <w:szCs w:val="24"/>
        </w:rPr>
        <w:t>s</w:t>
      </w:r>
      <w:r w:rsidR="005B339B" w:rsidRPr="009D4816">
        <w:rPr>
          <w:rFonts w:ascii="Times New Roman" w:eastAsia="Times New Roman" w:hAnsi="Times New Roman" w:cs="Times New Roman"/>
          <w:color w:val="auto"/>
          <w:spacing w:val="0"/>
          <w:sz w:val="24"/>
          <w:szCs w:val="24"/>
        </w:rPr>
        <w:t xml:space="preserve"> Projekto vykdytojui už Sutart</w:t>
      </w:r>
      <w:r w:rsidRPr="009D4816">
        <w:rPr>
          <w:rFonts w:ascii="Times New Roman" w:eastAsia="Times New Roman" w:hAnsi="Times New Roman" w:cs="Times New Roman"/>
          <w:color w:val="auto"/>
          <w:spacing w:val="0"/>
          <w:sz w:val="24"/>
          <w:szCs w:val="24"/>
        </w:rPr>
        <w:t>imi prisiimtų įsipareigojimų</w:t>
      </w:r>
      <w:r w:rsidR="005B339B" w:rsidRPr="009D4816">
        <w:rPr>
          <w:rFonts w:ascii="Times New Roman" w:eastAsia="Times New Roman" w:hAnsi="Times New Roman" w:cs="Times New Roman"/>
          <w:color w:val="auto"/>
          <w:spacing w:val="0"/>
          <w:sz w:val="24"/>
          <w:szCs w:val="24"/>
        </w:rPr>
        <w:t xml:space="preserve"> neįvykdymą ar netinkamą vykdymą.</w:t>
      </w:r>
    </w:p>
    <w:p w14:paraId="4B2D1C59" w14:textId="67CF2339" w:rsidR="00CA49A9" w:rsidRPr="009D4816" w:rsidRDefault="00594DBF" w:rsidP="009D4816">
      <w:pPr>
        <w:pStyle w:val="Style4"/>
        <w:shd w:val="clear" w:color="auto" w:fill="auto"/>
        <w:spacing w:before="0"/>
        <w:ind w:firstLine="851"/>
        <w:jc w:val="both"/>
        <w:rPr>
          <w:rFonts w:ascii="Times New Roman" w:eastAsia="Times New Roman" w:hAnsi="Times New Roman" w:cs="Times New Roman"/>
          <w:spacing w:val="0"/>
          <w:sz w:val="24"/>
          <w:szCs w:val="24"/>
        </w:rPr>
      </w:pPr>
      <w:r w:rsidRPr="009D4816">
        <w:rPr>
          <w:rFonts w:ascii="Times New Roman" w:eastAsia="Times New Roman" w:hAnsi="Times New Roman" w:cs="Times New Roman"/>
          <w:color w:val="auto"/>
          <w:spacing w:val="0"/>
          <w:sz w:val="24"/>
          <w:szCs w:val="24"/>
        </w:rPr>
        <w:t>2</w:t>
      </w:r>
      <w:r w:rsidR="2CDC1F2A" w:rsidRPr="009D4816">
        <w:rPr>
          <w:rFonts w:ascii="Times New Roman" w:eastAsia="Times New Roman" w:hAnsi="Times New Roman" w:cs="Times New Roman"/>
          <w:color w:val="auto"/>
          <w:spacing w:val="0"/>
          <w:sz w:val="24"/>
          <w:szCs w:val="24"/>
        </w:rPr>
        <w:t>.</w:t>
      </w:r>
      <w:r w:rsidR="00CF5536" w:rsidRPr="009D4816">
        <w:rPr>
          <w:rFonts w:ascii="Times New Roman" w:eastAsia="Times New Roman" w:hAnsi="Times New Roman" w:cs="Times New Roman"/>
          <w:color w:val="auto"/>
          <w:spacing w:val="0"/>
          <w:sz w:val="24"/>
          <w:szCs w:val="24"/>
        </w:rPr>
        <w:t>4</w:t>
      </w:r>
      <w:r w:rsidR="2CDC1F2A" w:rsidRPr="009D4816">
        <w:rPr>
          <w:rFonts w:ascii="Times New Roman" w:eastAsia="Times New Roman" w:hAnsi="Times New Roman" w:cs="Times New Roman"/>
          <w:color w:val="auto"/>
          <w:spacing w:val="0"/>
          <w:sz w:val="24"/>
          <w:szCs w:val="24"/>
        </w:rPr>
        <w:t xml:space="preserve">. </w:t>
      </w:r>
      <w:r w:rsidR="5B56A007" w:rsidRPr="009D4816">
        <w:rPr>
          <w:rFonts w:ascii="Times New Roman" w:eastAsia="Times New Roman" w:hAnsi="Times New Roman" w:cs="Times New Roman"/>
          <w:color w:val="auto"/>
          <w:spacing w:val="0"/>
          <w:sz w:val="24"/>
          <w:szCs w:val="24"/>
        </w:rPr>
        <w:t xml:space="preserve">Projekto įgyvendinimo metu Projekto vykdytojas ir </w:t>
      </w:r>
      <w:r w:rsidR="1BD3788C" w:rsidRPr="009D4816">
        <w:rPr>
          <w:rFonts w:ascii="Times New Roman" w:eastAsia="Times New Roman" w:hAnsi="Times New Roman" w:cs="Times New Roman"/>
          <w:color w:val="auto"/>
          <w:spacing w:val="0"/>
          <w:sz w:val="24"/>
          <w:szCs w:val="24"/>
        </w:rPr>
        <w:t xml:space="preserve">Partneris </w:t>
      </w:r>
      <w:r w:rsidR="5B1BCDF8" w:rsidRPr="009D4816">
        <w:rPr>
          <w:rFonts w:ascii="Times New Roman" w:eastAsia="Times New Roman" w:hAnsi="Times New Roman" w:cs="Times New Roman"/>
          <w:spacing w:val="0"/>
          <w:sz w:val="24"/>
          <w:szCs w:val="24"/>
        </w:rPr>
        <w:t xml:space="preserve">vienas iš kito negali </w:t>
      </w:r>
      <w:r w:rsidR="5B1BCDF8" w:rsidRPr="009D4816">
        <w:rPr>
          <w:rFonts w:ascii="Times New Roman" w:eastAsia="Times New Roman" w:hAnsi="Times New Roman" w:cs="Times New Roman"/>
          <w:color w:val="auto"/>
          <w:spacing w:val="0"/>
          <w:sz w:val="24"/>
          <w:szCs w:val="24"/>
        </w:rPr>
        <w:t>pirkti joki</w:t>
      </w:r>
      <w:r w:rsidR="5B1BCDF8" w:rsidRPr="009D4816">
        <w:rPr>
          <w:rFonts w:ascii="Times New Roman" w:eastAsia="Times New Roman" w:hAnsi="Times New Roman" w:cs="Times New Roman"/>
          <w:spacing w:val="0"/>
          <w:sz w:val="24"/>
          <w:szCs w:val="24"/>
        </w:rPr>
        <w:t>ų prekių, paslaugų ir (ar) darbų, kurios reikalingos Projekto įgyvendinimui.</w:t>
      </w:r>
    </w:p>
    <w:p w14:paraId="3BEA7BB1" w14:textId="60E7AF2F" w:rsidR="1DA2C40C" w:rsidRPr="009D4816" w:rsidRDefault="1DA2C40C" w:rsidP="009D4816">
      <w:pPr>
        <w:pStyle w:val="Style4"/>
        <w:spacing w:before="0"/>
        <w:rPr>
          <w:rFonts w:ascii="Times New Roman" w:hAnsi="Times New Roman" w:cs="Times New Roman"/>
          <w:spacing w:val="0"/>
          <w:sz w:val="24"/>
          <w:szCs w:val="24"/>
        </w:rPr>
      </w:pPr>
    </w:p>
    <w:p w14:paraId="0AEAEB45" w14:textId="77777777" w:rsidR="00CA49A9" w:rsidRPr="009D4816" w:rsidRDefault="005B339B" w:rsidP="00654A9A">
      <w:pPr>
        <w:pStyle w:val="Style17"/>
        <w:keepNext/>
        <w:keepLines/>
        <w:numPr>
          <w:ilvl w:val="0"/>
          <w:numId w:val="8"/>
        </w:numPr>
        <w:shd w:val="clear" w:color="auto" w:fill="auto"/>
        <w:tabs>
          <w:tab w:val="left" w:pos="426"/>
          <w:tab w:val="left" w:pos="5812"/>
        </w:tabs>
        <w:spacing w:before="0" w:line="240" w:lineRule="auto"/>
        <w:ind w:left="0" w:firstLine="0"/>
        <w:jc w:val="center"/>
        <w:rPr>
          <w:rStyle w:val="CharStyle18"/>
          <w:rFonts w:ascii="Times New Roman" w:hAnsi="Times New Roman" w:cs="Times New Roman"/>
          <w:b/>
          <w:spacing w:val="0"/>
          <w:sz w:val="24"/>
          <w:szCs w:val="24"/>
          <w:shd w:val="clear" w:color="auto" w:fill="auto"/>
        </w:rPr>
      </w:pPr>
      <w:bookmarkStart w:id="9" w:name="bookmark2"/>
      <w:bookmarkEnd w:id="9"/>
      <w:r w:rsidRPr="009D4816">
        <w:rPr>
          <w:rStyle w:val="CharStyle18"/>
          <w:rFonts w:ascii="Times New Roman" w:hAnsi="Times New Roman" w:cs="Times New Roman"/>
          <w:b/>
          <w:spacing w:val="0"/>
          <w:sz w:val="24"/>
          <w:szCs w:val="24"/>
        </w:rPr>
        <w:t>ŠALIŲ ĮSIPAREIGOJIMAI</w:t>
      </w:r>
    </w:p>
    <w:p w14:paraId="6A893A94" w14:textId="77777777" w:rsidR="009D4816" w:rsidRPr="009D4816" w:rsidRDefault="009D4816" w:rsidP="009D4816">
      <w:pPr>
        <w:pStyle w:val="Style17"/>
        <w:keepNext/>
        <w:keepLines/>
        <w:shd w:val="clear" w:color="auto" w:fill="auto"/>
        <w:tabs>
          <w:tab w:val="left" w:pos="3402"/>
          <w:tab w:val="left" w:pos="8758"/>
        </w:tabs>
        <w:spacing w:before="0" w:line="240" w:lineRule="auto"/>
        <w:rPr>
          <w:rFonts w:ascii="Times New Roman" w:hAnsi="Times New Roman" w:cs="Times New Roman"/>
          <w:b/>
          <w:spacing w:val="0"/>
          <w:sz w:val="24"/>
          <w:szCs w:val="24"/>
        </w:rPr>
      </w:pPr>
    </w:p>
    <w:p w14:paraId="64EED488" w14:textId="024B2725" w:rsidR="00CA49A9" w:rsidRPr="009D4816" w:rsidRDefault="005A0D61" w:rsidP="009D4816">
      <w:pPr>
        <w:pStyle w:val="Style4"/>
        <w:shd w:val="clear" w:color="auto" w:fill="auto"/>
        <w:tabs>
          <w:tab w:val="left" w:pos="8758"/>
        </w:tabs>
        <w:spacing w:before="0"/>
        <w:ind w:firstLine="851"/>
        <w:jc w:val="both"/>
        <w:rPr>
          <w:rFonts w:ascii="Times New Roman" w:eastAsia="Times New Roman" w:hAnsi="Times New Roman" w:cs="Times New Roman"/>
          <w:b/>
          <w:bCs/>
          <w:color w:val="auto"/>
          <w:spacing w:val="0"/>
          <w:sz w:val="24"/>
          <w:szCs w:val="24"/>
        </w:rPr>
      </w:pPr>
      <w:r w:rsidRPr="009D4816">
        <w:rPr>
          <w:rFonts w:ascii="Times New Roman" w:eastAsia="Times New Roman" w:hAnsi="Times New Roman" w:cs="Times New Roman"/>
          <w:b/>
          <w:bCs/>
          <w:color w:val="auto"/>
          <w:spacing w:val="0"/>
          <w:sz w:val="24"/>
          <w:szCs w:val="24"/>
        </w:rPr>
        <w:t>3.</w:t>
      </w:r>
      <w:r w:rsidR="005B339B" w:rsidRPr="009D4816">
        <w:rPr>
          <w:rFonts w:ascii="Times New Roman" w:eastAsia="Times New Roman" w:hAnsi="Times New Roman" w:cs="Times New Roman"/>
          <w:b/>
          <w:bCs/>
          <w:color w:val="auto"/>
          <w:spacing w:val="0"/>
          <w:sz w:val="24"/>
          <w:szCs w:val="24"/>
        </w:rPr>
        <w:t>1. Projekto vykdytojas</w:t>
      </w:r>
      <w:r w:rsidRPr="009D4816">
        <w:rPr>
          <w:rFonts w:ascii="Times New Roman" w:eastAsia="Times New Roman" w:hAnsi="Times New Roman" w:cs="Times New Roman"/>
          <w:b/>
          <w:bCs/>
          <w:color w:val="auto"/>
          <w:spacing w:val="0"/>
          <w:sz w:val="24"/>
          <w:szCs w:val="24"/>
        </w:rPr>
        <w:t xml:space="preserve"> įsipareigoja</w:t>
      </w:r>
      <w:r w:rsidR="005B339B" w:rsidRPr="009D4816">
        <w:rPr>
          <w:rFonts w:ascii="Times New Roman" w:eastAsia="Times New Roman" w:hAnsi="Times New Roman" w:cs="Times New Roman"/>
          <w:b/>
          <w:bCs/>
          <w:color w:val="auto"/>
          <w:spacing w:val="0"/>
          <w:sz w:val="24"/>
          <w:szCs w:val="24"/>
        </w:rPr>
        <w:t>:</w:t>
      </w:r>
    </w:p>
    <w:p w14:paraId="177FE7F7" w14:textId="0965B6E2" w:rsidR="00CA49A9" w:rsidRPr="009D4816" w:rsidRDefault="005B339B" w:rsidP="009D4816">
      <w:pPr>
        <w:pStyle w:val="Style4"/>
        <w:numPr>
          <w:ilvl w:val="2"/>
          <w:numId w:val="20"/>
        </w:numPr>
        <w:shd w:val="clear" w:color="auto" w:fill="auto"/>
        <w:tabs>
          <w:tab w:val="left" w:pos="851"/>
          <w:tab w:val="left" w:pos="1560"/>
        </w:tabs>
        <w:spacing w:before="0"/>
        <w:ind w:left="0"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administruo</w:t>
      </w:r>
      <w:r w:rsidR="00556F86" w:rsidRPr="009D4816">
        <w:rPr>
          <w:rFonts w:ascii="Times New Roman" w:eastAsia="Times New Roman" w:hAnsi="Times New Roman" w:cs="Times New Roman"/>
          <w:color w:val="auto"/>
          <w:spacing w:val="0"/>
          <w:sz w:val="24"/>
          <w:szCs w:val="24"/>
        </w:rPr>
        <w:t>ti</w:t>
      </w:r>
      <w:r w:rsidRPr="009D4816">
        <w:rPr>
          <w:rFonts w:ascii="Times New Roman" w:eastAsia="Times New Roman" w:hAnsi="Times New Roman" w:cs="Times New Roman"/>
          <w:color w:val="auto"/>
          <w:spacing w:val="0"/>
          <w:sz w:val="24"/>
          <w:szCs w:val="24"/>
        </w:rPr>
        <w:t xml:space="preserve"> Projektą – </w:t>
      </w:r>
      <w:bookmarkStart w:id="10" w:name="_Hlk41829212"/>
      <w:r w:rsidRPr="009D4816">
        <w:rPr>
          <w:rFonts w:ascii="Times New Roman" w:eastAsia="Times New Roman" w:hAnsi="Times New Roman" w:cs="Times New Roman"/>
          <w:color w:val="auto"/>
          <w:spacing w:val="0"/>
          <w:sz w:val="24"/>
          <w:szCs w:val="24"/>
        </w:rPr>
        <w:t>skir</w:t>
      </w:r>
      <w:r w:rsidR="00556F86" w:rsidRPr="009D4816">
        <w:rPr>
          <w:rFonts w:ascii="Times New Roman" w:eastAsia="Times New Roman" w:hAnsi="Times New Roman" w:cs="Times New Roman"/>
          <w:color w:val="auto"/>
          <w:spacing w:val="0"/>
          <w:sz w:val="24"/>
          <w:szCs w:val="24"/>
        </w:rPr>
        <w:t>ti</w:t>
      </w:r>
      <w:r w:rsidRPr="009D4816">
        <w:rPr>
          <w:rFonts w:ascii="Times New Roman" w:eastAsia="Times New Roman" w:hAnsi="Times New Roman" w:cs="Times New Roman"/>
          <w:color w:val="auto"/>
          <w:spacing w:val="0"/>
          <w:sz w:val="24"/>
          <w:szCs w:val="24"/>
        </w:rPr>
        <w:t xml:space="preserve"> žmogiškuosius, techninius, intelektinius, materialinius ir kitokio pobūdžio išteklius, reikalingus ir leidžiančius tinkamai vykdyti Sutarti</w:t>
      </w:r>
      <w:r w:rsidR="00556F86" w:rsidRPr="009D4816">
        <w:rPr>
          <w:rFonts w:ascii="Times New Roman" w:eastAsia="Times New Roman" w:hAnsi="Times New Roman" w:cs="Times New Roman"/>
          <w:color w:val="auto"/>
          <w:spacing w:val="0"/>
          <w:sz w:val="24"/>
          <w:szCs w:val="24"/>
        </w:rPr>
        <w:t>mi prisiimtus įsipareigojimus</w:t>
      </w:r>
      <w:r w:rsidRPr="009D4816">
        <w:rPr>
          <w:rFonts w:ascii="Times New Roman" w:eastAsia="Times New Roman" w:hAnsi="Times New Roman" w:cs="Times New Roman"/>
          <w:color w:val="auto"/>
          <w:spacing w:val="0"/>
          <w:sz w:val="24"/>
          <w:szCs w:val="24"/>
        </w:rPr>
        <w:t xml:space="preserve">, ir </w:t>
      </w:r>
      <w:r w:rsidR="00805C33" w:rsidRPr="009D4816">
        <w:rPr>
          <w:rFonts w:ascii="Times New Roman" w:eastAsia="Times New Roman" w:hAnsi="Times New Roman" w:cs="Times New Roman"/>
          <w:color w:val="auto"/>
          <w:spacing w:val="0"/>
          <w:sz w:val="24"/>
          <w:szCs w:val="24"/>
        </w:rPr>
        <w:t xml:space="preserve">būtinus </w:t>
      </w:r>
      <w:r w:rsidRPr="009D4816">
        <w:rPr>
          <w:rFonts w:ascii="Times New Roman" w:eastAsia="Times New Roman" w:hAnsi="Times New Roman" w:cs="Times New Roman"/>
          <w:color w:val="auto"/>
          <w:spacing w:val="0"/>
          <w:sz w:val="24"/>
          <w:szCs w:val="24"/>
        </w:rPr>
        <w:t>užtikrinti tinkamą Projekto įgyvendinimą</w:t>
      </w:r>
      <w:bookmarkEnd w:id="10"/>
      <w:r w:rsidRPr="009D4816">
        <w:rPr>
          <w:rFonts w:ascii="Times New Roman" w:eastAsia="Times New Roman" w:hAnsi="Times New Roman" w:cs="Times New Roman"/>
          <w:color w:val="auto"/>
          <w:spacing w:val="0"/>
          <w:sz w:val="24"/>
          <w:szCs w:val="24"/>
        </w:rPr>
        <w:t>;</w:t>
      </w:r>
    </w:p>
    <w:p w14:paraId="20F2A701" w14:textId="229EEABD" w:rsidR="00CA49A9" w:rsidRPr="009D4816" w:rsidRDefault="00556F86" w:rsidP="009D4816">
      <w:pPr>
        <w:pStyle w:val="Style4"/>
        <w:shd w:val="clear" w:color="auto" w:fill="auto"/>
        <w:tabs>
          <w:tab w:val="left" w:pos="851"/>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 xml:space="preserve">3.1.3. </w:t>
      </w:r>
      <w:r w:rsidR="005B339B" w:rsidRPr="009D4816">
        <w:rPr>
          <w:rFonts w:ascii="Times New Roman" w:eastAsia="Times New Roman" w:hAnsi="Times New Roman" w:cs="Times New Roman"/>
          <w:color w:val="auto"/>
          <w:spacing w:val="0"/>
          <w:sz w:val="24"/>
          <w:szCs w:val="24"/>
        </w:rPr>
        <w:t>registruo</w:t>
      </w:r>
      <w:r w:rsidRPr="009D4816">
        <w:rPr>
          <w:rFonts w:ascii="Times New Roman" w:eastAsia="Times New Roman" w:hAnsi="Times New Roman" w:cs="Times New Roman"/>
          <w:color w:val="auto"/>
          <w:spacing w:val="0"/>
          <w:sz w:val="24"/>
          <w:szCs w:val="24"/>
        </w:rPr>
        <w:t>ti</w:t>
      </w:r>
      <w:r w:rsidR="005B339B" w:rsidRPr="009D4816">
        <w:rPr>
          <w:rFonts w:ascii="Times New Roman" w:eastAsia="Times New Roman" w:hAnsi="Times New Roman" w:cs="Times New Roman"/>
          <w:color w:val="auto"/>
          <w:spacing w:val="0"/>
          <w:sz w:val="24"/>
          <w:szCs w:val="24"/>
        </w:rPr>
        <w:t xml:space="preserve"> visas su Projekto įgyvendinimu susijusias ūkines operacijas, saugo</w:t>
      </w:r>
      <w:r w:rsidR="00523350" w:rsidRPr="009D4816">
        <w:rPr>
          <w:rFonts w:ascii="Times New Roman" w:eastAsia="Times New Roman" w:hAnsi="Times New Roman" w:cs="Times New Roman"/>
          <w:color w:val="auto"/>
          <w:spacing w:val="0"/>
          <w:sz w:val="24"/>
          <w:szCs w:val="24"/>
        </w:rPr>
        <w:t>ti</w:t>
      </w:r>
      <w:r w:rsidR="005B339B" w:rsidRPr="009D4816">
        <w:rPr>
          <w:rFonts w:ascii="Times New Roman" w:eastAsia="Times New Roman" w:hAnsi="Times New Roman" w:cs="Times New Roman"/>
          <w:color w:val="auto"/>
          <w:spacing w:val="0"/>
          <w:sz w:val="24"/>
          <w:szCs w:val="24"/>
        </w:rPr>
        <w:t xml:space="preserve"> su šiomis ūkinėmis operacijomis susijusius pagrindžiančius dokumentus</w:t>
      </w:r>
      <w:r w:rsidR="00EB23D2" w:rsidRPr="009D4816">
        <w:rPr>
          <w:rFonts w:ascii="Times New Roman" w:eastAsia="Times New Roman" w:hAnsi="Times New Roman" w:cs="Times New Roman"/>
          <w:color w:val="auto"/>
          <w:spacing w:val="0"/>
          <w:sz w:val="24"/>
          <w:szCs w:val="24"/>
        </w:rPr>
        <w:t>;</w:t>
      </w:r>
      <w:r w:rsidR="005B339B" w:rsidRPr="009D4816">
        <w:rPr>
          <w:rFonts w:ascii="Times New Roman" w:eastAsia="Times New Roman" w:hAnsi="Times New Roman" w:cs="Times New Roman"/>
          <w:color w:val="auto"/>
          <w:spacing w:val="0"/>
          <w:sz w:val="24"/>
          <w:szCs w:val="24"/>
        </w:rPr>
        <w:t xml:space="preserve"> </w:t>
      </w:r>
    </w:p>
    <w:p w14:paraId="6340A1D7" w14:textId="053651F7" w:rsidR="00925E8B" w:rsidRPr="009D4816" w:rsidRDefault="00556F86" w:rsidP="009D4816">
      <w:pPr>
        <w:pStyle w:val="Style4"/>
        <w:shd w:val="clear" w:color="auto" w:fill="auto"/>
        <w:tabs>
          <w:tab w:val="left" w:pos="851"/>
          <w:tab w:val="left" w:pos="1560"/>
        </w:tabs>
        <w:spacing w:before="0"/>
        <w:ind w:firstLine="851"/>
        <w:jc w:val="both"/>
        <w:rPr>
          <w:rFonts w:ascii="Times New Roman" w:eastAsia="Times New Roman" w:hAnsi="Times New Roman" w:cs="Times New Roman"/>
          <w:color w:val="auto"/>
          <w:spacing w:val="0"/>
          <w:sz w:val="24"/>
          <w:szCs w:val="24"/>
        </w:rPr>
      </w:pPr>
      <w:bookmarkStart w:id="11" w:name="_Hlk110342297"/>
      <w:r w:rsidRPr="009D4816">
        <w:rPr>
          <w:rFonts w:ascii="Times New Roman" w:eastAsia="Times New Roman" w:hAnsi="Times New Roman" w:cs="Times New Roman"/>
          <w:color w:val="auto"/>
          <w:spacing w:val="0"/>
          <w:sz w:val="24"/>
          <w:szCs w:val="24"/>
        </w:rPr>
        <w:t xml:space="preserve">3.1.4. </w:t>
      </w:r>
      <w:r w:rsidR="00925E8B" w:rsidRPr="009D4816">
        <w:rPr>
          <w:rFonts w:ascii="Times New Roman" w:eastAsia="Times New Roman" w:hAnsi="Times New Roman" w:cs="Times New Roman"/>
          <w:color w:val="auto"/>
          <w:spacing w:val="0"/>
          <w:sz w:val="24"/>
          <w:szCs w:val="24"/>
        </w:rPr>
        <w:t>užtikrin</w:t>
      </w:r>
      <w:r w:rsidRPr="009D4816">
        <w:rPr>
          <w:rFonts w:ascii="Times New Roman" w:eastAsia="Times New Roman" w:hAnsi="Times New Roman" w:cs="Times New Roman"/>
          <w:color w:val="auto"/>
          <w:spacing w:val="0"/>
          <w:sz w:val="24"/>
          <w:szCs w:val="24"/>
        </w:rPr>
        <w:t>ti</w:t>
      </w:r>
      <w:r w:rsidR="00925E8B" w:rsidRPr="009D4816">
        <w:rPr>
          <w:rFonts w:ascii="Times New Roman" w:eastAsia="Times New Roman" w:hAnsi="Times New Roman" w:cs="Times New Roman"/>
          <w:color w:val="auto"/>
          <w:spacing w:val="0"/>
          <w:sz w:val="24"/>
          <w:szCs w:val="24"/>
        </w:rPr>
        <w:t xml:space="preserve"> tinkamą Projekto finansinės apskaitos atskyrimą nuo bendros Projekto vykdytojo finansinės apskaitos. Su Projektu susiję finansinės apskaitos įrašai turi būti lengvai atskiriami nuo kitų Projekto vykdytojo operacijų arba kitų </w:t>
      </w:r>
      <w:r w:rsidR="00103CF7" w:rsidRPr="009D4816">
        <w:rPr>
          <w:rFonts w:ascii="Times New Roman" w:eastAsia="Times New Roman" w:hAnsi="Times New Roman" w:cs="Times New Roman"/>
          <w:color w:val="auto"/>
          <w:spacing w:val="0"/>
          <w:sz w:val="24"/>
          <w:szCs w:val="24"/>
        </w:rPr>
        <w:t>Projekto vykdytojo vykdomų projektų operacijų;</w:t>
      </w:r>
    </w:p>
    <w:p w14:paraId="547290DB" w14:textId="7632553E" w:rsidR="00A33158" w:rsidRPr="009D4816" w:rsidRDefault="00556F86" w:rsidP="009D4816">
      <w:pPr>
        <w:pStyle w:val="Style4"/>
        <w:shd w:val="clear" w:color="auto" w:fill="auto"/>
        <w:tabs>
          <w:tab w:val="left" w:pos="851"/>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 xml:space="preserve">3.1.5. </w:t>
      </w:r>
      <w:r w:rsidR="00A33158" w:rsidRPr="009D4816">
        <w:rPr>
          <w:rFonts w:ascii="Times New Roman" w:eastAsia="Times New Roman" w:hAnsi="Times New Roman" w:cs="Times New Roman"/>
          <w:color w:val="auto"/>
          <w:spacing w:val="0"/>
          <w:sz w:val="24"/>
          <w:szCs w:val="24"/>
        </w:rPr>
        <w:t>surinkęs išlaidas pagrindžiančius dokumentus iš Partnerio</w:t>
      </w:r>
      <w:r w:rsidR="00B01A5A" w:rsidRPr="009D4816">
        <w:rPr>
          <w:rFonts w:ascii="Times New Roman" w:eastAsia="Times New Roman" w:hAnsi="Times New Roman" w:cs="Times New Roman"/>
          <w:color w:val="auto"/>
          <w:spacing w:val="0"/>
          <w:sz w:val="24"/>
          <w:szCs w:val="24"/>
        </w:rPr>
        <w:t xml:space="preserve">, </w:t>
      </w:r>
      <w:r w:rsidR="00A33158" w:rsidRPr="009D4816">
        <w:rPr>
          <w:rFonts w:ascii="Times New Roman" w:eastAsia="Times New Roman" w:hAnsi="Times New Roman" w:cs="Times New Roman"/>
          <w:color w:val="auto"/>
          <w:spacing w:val="0"/>
          <w:sz w:val="24"/>
          <w:szCs w:val="24"/>
        </w:rPr>
        <w:t>teik</w:t>
      </w:r>
      <w:r w:rsidRPr="009D4816">
        <w:rPr>
          <w:rFonts w:ascii="Times New Roman" w:eastAsia="Times New Roman" w:hAnsi="Times New Roman" w:cs="Times New Roman"/>
          <w:color w:val="auto"/>
          <w:spacing w:val="0"/>
          <w:sz w:val="24"/>
          <w:szCs w:val="24"/>
        </w:rPr>
        <w:t>ti</w:t>
      </w:r>
      <w:r w:rsidR="00A33158" w:rsidRPr="009D4816">
        <w:rPr>
          <w:rFonts w:ascii="Times New Roman" w:eastAsia="Times New Roman" w:hAnsi="Times New Roman" w:cs="Times New Roman"/>
          <w:color w:val="auto"/>
          <w:spacing w:val="0"/>
          <w:sz w:val="24"/>
          <w:szCs w:val="24"/>
        </w:rPr>
        <w:t xml:space="preserve"> </w:t>
      </w:r>
      <w:r w:rsidR="007F18BD" w:rsidRPr="009D4816">
        <w:rPr>
          <w:rFonts w:ascii="Times New Roman" w:eastAsia="Times New Roman" w:hAnsi="Times New Roman" w:cs="Times New Roman"/>
          <w:color w:val="auto"/>
          <w:spacing w:val="0"/>
          <w:sz w:val="24"/>
          <w:szCs w:val="24"/>
        </w:rPr>
        <w:t xml:space="preserve">veiklos ataskaitą </w:t>
      </w:r>
      <w:r w:rsidR="00A33158" w:rsidRPr="009D4816">
        <w:rPr>
          <w:rFonts w:ascii="Times New Roman" w:eastAsia="Times New Roman" w:hAnsi="Times New Roman" w:cs="Times New Roman"/>
          <w:color w:val="auto"/>
          <w:spacing w:val="0"/>
          <w:sz w:val="24"/>
          <w:szCs w:val="24"/>
        </w:rPr>
        <w:t>administruojanči</w:t>
      </w:r>
      <w:r w:rsidR="007266A3" w:rsidRPr="009D4816">
        <w:rPr>
          <w:rFonts w:ascii="Times New Roman" w:eastAsia="Times New Roman" w:hAnsi="Times New Roman" w:cs="Times New Roman"/>
          <w:color w:val="auto"/>
          <w:spacing w:val="0"/>
          <w:sz w:val="24"/>
          <w:szCs w:val="24"/>
        </w:rPr>
        <w:t>ajai</w:t>
      </w:r>
      <w:r w:rsidR="00A33158" w:rsidRPr="009D4816">
        <w:rPr>
          <w:rFonts w:ascii="Times New Roman" w:eastAsia="Times New Roman" w:hAnsi="Times New Roman" w:cs="Times New Roman"/>
          <w:color w:val="auto"/>
          <w:spacing w:val="0"/>
          <w:sz w:val="24"/>
          <w:szCs w:val="24"/>
        </w:rPr>
        <w:t xml:space="preserve"> institucija</w:t>
      </w:r>
      <w:r w:rsidR="007266A3" w:rsidRPr="009D4816">
        <w:rPr>
          <w:rFonts w:ascii="Times New Roman" w:eastAsia="Times New Roman" w:hAnsi="Times New Roman" w:cs="Times New Roman"/>
          <w:color w:val="auto"/>
          <w:spacing w:val="0"/>
          <w:sz w:val="24"/>
          <w:szCs w:val="24"/>
        </w:rPr>
        <w:t>i</w:t>
      </w:r>
      <w:r w:rsidR="00A33158" w:rsidRPr="009D4816">
        <w:rPr>
          <w:rFonts w:ascii="Times New Roman" w:eastAsia="Times New Roman" w:hAnsi="Times New Roman" w:cs="Times New Roman"/>
          <w:color w:val="auto"/>
          <w:spacing w:val="0"/>
          <w:sz w:val="24"/>
          <w:szCs w:val="24"/>
        </w:rPr>
        <w:t>;</w:t>
      </w:r>
    </w:p>
    <w:bookmarkEnd w:id="11"/>
    <w:p w14:paraId="763C827D" w14:textId="666451B2" w:rsidR="00CA49A9" w:rsidRPr="009D4816" w:rsidRDefault="00556F86" w:rsidP="009D4816">
      <w:pPr>
        <w:pStyle w:val="Style4"/>
        <w:shd w:val="clear" w:color="auto" w:fill="auto"/>
        <w:tabs>
          <w:tab w:val="left" w:pos="851"/>
          <w:tab w:val="left" w:pos="1509"/>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 xml:space="preserve">3.1.6. </w:t>
      </w:r>
      <w:r w:rsidR="005B339B" w:rsidRPr="009D4816">
        <w:rPr>
          <w:rFonts w:ascii="Times New Roman" w:eastAsia="Times New Roman" w:hAnsi="Times New Roman" w:cs="Times New Roman"/>
          <w:color w:val="auto"/>
          <w:spacing w:val="0"/>
          <w:sz w:val="24"/>
          <w:szCs w:val="24"/>
        </w:rPr>
        <w:t>užtikrin</w:t>
      </w:r>
      <w:r w:rsidRPr="009D4816">
        <w:rPr>
          <w:rFonts w:ascii="Times New Roman" w:eastAsia="Times New Roman" w:hAnsi="Times New Roman" w:cs="Times New Roman"/>
          <w:color w:val="auto"/>
          <w:spacing w:val="0"/>
          <w:sz w:val="24"/>
          <w:szCs w:val="24"/>
        </w:rPr>
        <w:t>ti</w:t>
      </w:r>
      <w:r w:rsidR="005B339B" w:rsidRPr="009D4816">
        <w:rPr>
          <w:rFonts w:ascii="Times New Roman" w:eastAsia="Times New Roman" w:hAnsi="Times New Roman" w:cs="Times New Roman"/>
          <w:color w:val="auto"/>
          <w:spacing w:val="0"/>
          <w:sz w:val="24"/>
          <w:szCs w:val="24"/>
        </w:rPr>
        <w:t xml:space="preserve">, kad </w:t>
      </w:r>
      <w:r w:rsidR="00966CDF" w:rsidRPr="009D4816">
        <w:rPr>
          <w:rFonts w:ascii="Times New Roman" w:eastAsia="Times New Roman" w:hAnsi="Times New Roman" w:cs="Times New Roman"/>
          <w:color w:val="auto"/>
          <w:spacing w:val="0"/>
          <w:sz w:val="24"/>
          <w:szCs w:val="24"/>
        </w:rPr>
        <w:t xml:space="preserve">Partneris </w:t>
      </w:r>
      <w:r w:rsidR="005B339B" w:rsidRPr="009D4816">
        <w:rPr>
          <w:rFonts w:ascii="Times New Roman" w:eastAsia="Times New Roman" w:hAnsi="Times New Roman" w:cs="Times New Roman"/>
          <w:color w:val="auto"/>
          <w:spacing w:val="0"/>
          <w:sz w:val="24"/>
          <w:szCs w:val="24"/>
        </w:rPr>
        <w:t>būtų tinkamai informuota</w:t>
      </w:r>
      <w:r w:rsidR="00966CDF" w:rsidRPr="009D4816">
        <w:rPr>
          <w:rFonts w:ascii="Times New Roman" w:eastAsia="Times New Roman" w:hAnsi="Times New Roman" w:cs="Times New Roman"/>
          <w:color w:val="auto"/>
          <w:spacing w:val="0"/>
          <w:sz w:val="24"/>
          <w:szCs w:val="24"/>
        </w:rPr>
        <w:t>s</w:t>
      </w:r>
      <w:r w:rsidR="005B339B" w:rsidRPr="009D4816">
        <w:rPr>
          <w:rFonts w:ascii="Times New Roman" w:eastAsia="Times New Roman" w:hAnsi="Times New Roman" w:cs="Times New Roman"/>
          <w:color w:val="auto"/>
          <w:spacing w:val="0"/>
          <w:sz w:val="24"/>
          <w:szCs w:val="24"/>
        </w:rPr>
        <w:t xml:space="preserve"> apie jo pareigas, susijusias su Sutarti</w:t>
      </w:r>
      <w:r w:rsidRPr="009D4816">
        <w:rPr>
          <w:rFonts w:ascii="Times New Roman" w:eastAsia="Times New Roman" w:hAnsi="Times New Roman" w:cs="Times New Roman"/>
          <w:color w:val="auto"/>
          <w:spacing w:val="0"/>
          <w:sz w:val="24"/>
          <w:szCs w:val="24"/>
        </w:rPr>
        <w:t>mi prisiimtų įsipareigojimų</w:t>
      </w:r>
      <w:r w:rsidR="005B339B" w:rsidRPr="009D4816">
        <w:rPr>
          <w:rFonts w:ascii="Times New Roman" w:eastAsia="Times New Roman" w:hAnsi="Times New Roman" w:cs="Times New Roman"/>
          <w:color w:val="auto"/>
          <w:spacing w:val="0"/>
          <w:sz w:val="24"/>
          <w:szCs w:val="24"/>
        </w:rPr>
        <w:t xml:space="preserve"> vykdymu ir Projekto įgyvendinimu, taip pat laikytųsi visų su Projekto </w:t>
      </w:r>
      <w:r w:rsidR="00805C33" w:rsidRPr="009D4816">
        <w:rPr>
          <w:rFonts w:ascii="Times New Roman" w:eastAsia="Times New Roman" w:hAnsi="Times New Roman" w:cs="Times New Roman"/>
          <w:color w:val="auto"/>
          <w:spacing w:val="0"/>
          <w:sz w:val="24"/>
          <w:szCs w:val="24"/>
        </w:rPr>
        <w:t>į</w:t>
      </w:r>
      <w:r w:rsidR="005B339B" w:rsidRPr="009D4816">
        <w:rPr>
          <w:rFonts w:ascii="Times New Roman" w:eastAsia="Times New Roman" w:hAnsi="Times New Roman" w:cs="Times New Roman"/>
          <w:color w:val="auto"/>
          <w:spacing w:val="0"/>
          <w:sz w:val="24"/>
          <w:szCs w:val="24"/>
        </w:rPr>
        <w:t>gyvendinimu susijusių įsipareigojimų, nustatytų Sutartyje</w:t>
      </w:r>
      <w:r w:rsidR="008D6016" w:rsidRPr="009D4816">
        <w:rPr>
          <w:rFonts w:ascii="Times New Roman" w:eastAsia="Times New Roman" w:hAnsi="Times New Roman" w:cs="Times New Roman"/>
          <w:color w:val="auto"/>
          <w:spacing w:val="0"/>
          <w:sz w:val="24"/>
          <w:szCs w:val="24"/>
        </w:rPr>
        <w:t>, Taisyklėse</w:t>
      </w:r>
      <w:r w:rsidR="005B339B" w:rsidRPr="009D4816">
        <w:rPr>
          <w:rFonts w:ascii="Times New Roman" w:eastAsia="Times New Roman" w:hAnsi="Times New Roman" w:cs="Times New Roman"/>
          <w:color w:val="auto"/>
          <w:spacing w:val="0"/>
          <w:sz w:val="24"/>
          <w:szCs w:val="24"/>
        </w:rPr>
        <w:t xml:space="preserve"> ir </w:t>
      </w:r>
      <w:r w:rsidR="008D6016" w:rsidRPr="009D4816">
        <w:rPr>
          <w:rFonts w:ascii="Times New Roman" w:eastAsia="Times New Roman" w:hAnsi="Times New Roman" w:cs="Times New Roman"/>
          <w:color w:val="auto"/>
          <w:spacing w:val="0"/>
          <w:sz w:val="24"/>
          <w:szCs w:val="24"/>
        </w:rPr>
        <w:t xml:space="preserve">kituose </w:t>
      </w:r>
      <w:r w:rsidR="005B339B" w:rsidRPr="009D4816">
        <w:rPr>
          <w:rFonts w:ascii="Times New Roman" w:eastAsia="Times New Roman" w:hAnsi="Times New Roman" w:cs="Times New Roman"/>
          <w:color w:val="auto"/>
          <w:spacing w:val="0"/>
          <w:sz w:val="24"/>
          <w:szCs w:val="24"/>
        </w:rPr>
        <w:t>Lietuvos Respublikos teisės aktuose, reglamentuojančiuose Projekto įgyvendinimą;</w:t>
      </w:r>
    </w:p>
    <w:p w14:paraId="6278DD2F" w14:textId="4BE31546" w:rsidR="00B01A5A" w:rsidRPr="009D4816" w:rsidRDefault="00556F86" w:rsidP="009D4816">
      <w:pPr>
        <w:pStyle w:val="Style4"/>
        <w:shd w:val="clear" w:color="auto" w:fill="auto"/>
        <w:tabs>
          <w:tab w:val="left" w:pos="851"/>
          <w:tab w:val="left" w:pos="1509"/>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3.1.7. atlikti</w:t>
      </w:r>
      <w:r w:rsidR="00B01A5A" w:rsidRPr="009D4816">
        <w:rPr>
          <w:rFonts w:ascii="Times New Roman" w:eastAsia="Times New Roman" w:hAnsi="Times New Roman" w:cs="Times New Roman"/>
          <w:color w:val="auto"/>
          <w:spacing w:val="0"/>
          <w:sz w:val="24"/>
          <w:szCs w:val="24"/>
        </w:rPr>
        <w:t xml:space="preserve"> Projekto viešinimo priemonių įgyvendinimą</w:t>
      </w:r>
      <w:r w:rsidR="00D80869" w:rsidRPr="009D4816">
        <w:rPr>
          <w:rFonts w:ascii="Times New Roman" w:eastAsia="Times New Roman" w:hAnsi="Times New Roman" w:cs="Times New Roman"/>
          <w:color w:val="auto"/>
          <w:spacing w:val="0"/>
          <w:sz w:val="24"/>
          <w:szCs w:val="24"/>
        </w:rPr>
        <w:t>;</w:t>
      </w:r>
    </w:p>
    <w:p w14:paraId="20AC8F38" w14:textId="73FCB2D6" w:rsidR="009D70B2" w:rsidRPr="009D4816" w:rsidRDefault="009D70B2" w:rsidP="009D4816">
      <w:pPr>
        <w:pStyle w:val="Style4"/>
        <w:shd w:val="clear" w:color="auto" w:fill="auto"/>
        <w:tabs>
          <w:tab w:val="left" w:pos="851"/>
          <w:tab w:val="left" w:pos="1509"/>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3.1.</w:t>
      </w:r>
      <w:r w:rsidR="007266A3" w:rsidRPr="009D4816">
        <w:rPr>
          <w:rFonts w:ascii="Times New Roman" w:eastAsia="Times New Roman" w:hAnsi="Times New Roman" w:cs="Times New Roman"/>
          <w:color w:val="auto"/>
          <w:spacing w:val="0"/>
          <w:sz w:val="24"/>
          <w:szCs w:val="24"/>
        </w:rPr>
        <w:t>8</w:t>
      </w:r>
      <w:r w:rsidRPr="009D4816">
        <w:rPr>
          <w:rFonts w:ascii="Times New Roman" w:eastAsia="Times New Roman" w:hAnsi="Times New Roman" w:cs="Times New Roman"/>
          <w:color w:val="auto"/>
          <w:spacing w:val="0"/>
          <w:sz w:val="24"/>
          <w:szCs w:val="24"/>
        </w:rPr>
        <w:t xml:space="preserve">. nurodyti Partneriui, kokiu būdu (el. paštu, paštu, prisijungiant prie informacinių </w:t>
      </w:r>
      <w:r w:rsidRPr="009D4816">
        <w:rPr>
          <w:rFonts w:ascii="Times New Roman" w:eastAsia="Times New Roman" w:hAnsi="Times New Roman" w:cs="Times New Roman"/>
          <w:color w:val="auto"/>
          <w:spacing w:val="0"/>
          <w:sz w:val="24"/>
          <w:szCs w:val="24"/>
        </w:rPr>
        <w:lastRenderedPageBreak/>
        <w:t>sistemų, organizuojant susitikimus ar kt.), kokia tvarka ir forma Projekto vykdytojui turi būti teikiama informacija, susijusi su Projekto įgyvendinimu;</w:t>
      </w:r>
    </w:p>
    <w:p w14:paraId="0F0A88A4" w14:textId="49DCAE0B" w:rsidR="000A7269" w:rsidRPr="009D4816" w:rsidRDefault="000A7269" w:rsidP="009D4816">
      <w:pPr>
        <w:pStyle w:val="Style4"/>
        <w:shd w:val="clear" w:color="auto" w:fill="auto"/>
        <w:tabs>
          <w:tab w:val="left" w:pos="851"/>
          <w:tab w:val="left" w:pos="1509"/>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3.1.</w:t>
      </w:r>
      <w:r w:rsidR="007266A3" w:rsidRPr="009D4816">
        <w:rPr>
          <w:rFonts w:ascii="Times New Roman" w:eastAsia="Times New Roman" w:hAnsi="Times New Roman" w:cs="Times New Roman"/>
          <w:color w:val="auto"/>
          <w:spacing w:val="0"/>
          <w:sz w:val="24"/>
          <w:szCs w:val="24"/>
        </w:rPr>
        <w:t>9</w:t>
      </w:r>
      <w:r w:rsidRPr="009D4816">
        <w:rPr>
          <w:rFonts w:ascii="Times New Roman" w:eastAsia="Times New Roman" w:hAnsi="Times New Roman" w:cs="Times New Roman"/>
          <w:color w:val="auto"/>
          <w:spacing w:val="0"/>
          <w:sz w:val="24"/>
          <w:szCs w:val="24"/>
        </w:rPr>
        <w:t>. pateikti Partneriui jo paskirto asmens kontaktiniu el. paštu Projekto vykdytojui privalomų pateikti dokumentų sąrašą ir nurodyti dokumentų teikimo periodiškumą ar konkrečius terminus;</w:t>
      </w:r>
    </w:p>
    <w:p w14:paraId="0A66DB9E" w14:textId="5178F643" w:rsidR="00CA49A9" w:rsidRPr="009D4816" w:rsidRDefault="00556F86" w:rsidP="009D4816">
      <w:pPr>
        <w:pStyle w:val="Style4"/>
        <w:shd w:val="clear" w:color="auto" w:fill="auto"/>
        <w:tabs>
          <w:tab w:val="left" w:pos="851"/>
          <w:tab w:val="left" w:pos="1444"/>
          <w:tab w:val="left" w:pos="1560"/>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3.1.</w:t>
      </w:r>
      <w:r w:rsidR="009D70B2" w:rsidRPr="009D4816">
        <w:rPr>
          <w:rFonts w:ascii="Times New Roman" w:eastAsia="Times New Roman" w:hAnsi="Times New Roman" w:cs="Times New Roman"/>
          <w:color w:val="auto"/>
          <w:spacing w:val="0"/>
          <w:sz w:val="24"/>
          <w:szCs w:val="24"/>
        </w:rPr>
        <w:t>1</w:t>
      </w:r>
      <w:r w:rsidR="007266A3" w:rsidRPr="009D4816">
        <w:rPr>
          <w:rFonts w:ascii="Times New Roman" w:eastAsia="Times New Roman" w:hAnsi="Times New Roman" w:cs="Times New Roman"/>
          <w:color w:val="auto"/>
          <w:spacing w:val="0"/>
          <w:sz w:val="24"/>
          <w:szCs w:val="24"/>
        </w:rPr>
        <w:t>0</w:t>
      </w:r>
      <w:r w:rsidR="4A593B33" w:rsidRPr="009D4816">
        <w:rPr>
          <w:rFonts w:ascii="Times New Roman" w:eastAsia="Times New Roman" w:hAnsi="Times New Roman" w:cs="Times New Roman"/>
          <w:color w:val="auto"/>
          <w:spacing w:val="0"/>
          <w:sz w:val="24"/>
          <w:szCs w:val="24"/>
        </w:rPr>
        <w:t xml:space="preserve">. </w:t>
      </w:r>
      <w:r w:rsidR="008056E1" w:rsidRPr="009D4816">
        <w:rPr>
          <w:rFonts w:ascii="Times New Roman" w:eastAsia="Times New Roman" w:hAnsi="Times New Roman" w:cs="Times New Roman"/>
          <w:color w:val="auto"/>
          <w:spacing w:val="0"/>
          <w:sz w:val="24"/>
          <w:szCs w:val="24"/>
        </w:rPr>
        <w:t>d</w:t>
      </w:r>
      <w:r w:rsidRPr="009D4816">
        <w:rPr>
          <w:rFonts w:ascii="Times New Roman" w:eastAsia="Times New Roman" w:hAnsi="Times New Roman" w:cs="Times New Roman"/>
          <w:color w:val="auto"/>
          <w:spacing w:val="0"/>
          <w:sz w:val="24"/>
          <w:szCs w:val="24"/>
        </w:rPr>
        <w:t>ėti</w:t>
      </w:r>
      <w:r w:rsidR="008056E1" w:rsidRPr="009D4816">
        <w:rPr>
          <w:rFonts w:ascii="Times New Roman" w:eastAsia="Times New Roman" w:hAnsi="Times New Roman" w:cs="Times New Roman"/>
          <w:color w:val="auto"/>
          <w:spacing w:val="0"/>
          <w:sz w:val="24"/>
          <w:szCs w:val="24"/>
        </w:rPr>
        <w:t xml:space="preserve"> visas pastangas, kad </w:t>
      </w:r>
      <w:r w:rsidRPr="009D4816">
        <w:rPr>
          <w:rFonts w:ascii="Times New Roman" w:eastAsia="Times New Roman" w:hAnsi="Times New Roman" w:cs="Times New Roman"/>
          <w:color w:val="auto"/>
          <w:spacing w:val="0"/>
          <w:sz w:val="24"/>
          <w:szCs w:val="24"/>
        </w:rPr>
        <w:t>P</w:t>
      </w:r>
      <w:r w:rsidR="008056E1" w:rsidRPr="009D4816">
        <w:rPr>
          <w:rFonts w:ascii="Times New Roman" w:eastAsia="Times New Roman" w:hAnsi="Times New Roman" w:cs="Times New Roman"/>
          <w:color w:val="auto"/>
          <w:spacing w:val="0"/>
          <w:sz w:val="24"/>
          <w:szCs w:val="24"/>
        </w:rPr>
        <w:t>rojekto stebėsenos rodikliai būtų įgyvendint</w:t>
      </w:r>
      <w:r w:rsidRPr="009D4816">
        <w:rPr>
          <w:rFonts w:ascii="Times New Roman" w:eastAsia="Times New Roman" w:hAnsi="Times New Roman" w:cs="Times New Roman"/>
          <w:color w:val="auto"/>
          <w:spacing w:val="0"/>
          <w:sz w:val="24"/>
          <w:szCs w:val="24"/>
        </w:rPr>
        <w:t>i</w:t>
      </w:r>
      <w:r w:rsidR="008056E1" w:rsidRPr="009D4816">
        <w:rPr>
          <w:rFonts w:ascii="Times New Roman" w:eastAsia="Times New Roman" w:hAnsi="Times New Roman" w:cs="Times New Roman"/>
          <w:color w:val="auto"/>
          <w:spacing w:val="0"/>
          <w:sz w:val="24"/>
          <w:szCs w:val="24"/>
        </w:rPr>
        <w:t>;</w:t>
      </w:r>
    </w:p>
    <w:p w14:paraId="26CE7E31" w14:textId="26BFBCCD" w:rsidR="00556F86" w:rsidRPr="009D4816" w:rsidRDefault="00556F86" w:rsidP="009D4816">
      <w:pPr>
        <w:pStyle w:val="Style4"/>
        <w:shd w:val="clear" w:color="auto" w:fill="auto"/>
        <w:tabs>
          <w:tab w:val="left" w:pos="851"/>
          <w:tab w:val="left" w:pos="1418"/>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w:t>
      </w:r>
      <w:r w:rsidR="0AE222B9" w:rsidRPr="009D4816">
        <w:rPr>
          <w:rFonts w:ascii="Times New Roman" w:eastAsia="Times New Roman" w:hAnsi="Times New Roman" w:cs="Times New Roman"/>
          <w:color w:val="auto"/>
          <w:spacing w:val="0"/>
          <w:sz w:val="24"/>
          <w:szCs w:val="24"/>
        </w:rPr>
        <w:t>.1.</w:t>
      </w:r>
      <w:r w:rsidR="009D70B2" w:rsidRPr="009D4816">
        <w:rPr>
          <w:rFonts w:ascii="Times New Roman" w:eastAsia="Times New Roman" w:hAnsi="Times New Roman" w:cs="Times New Roman"/>
          <w:color w:val="auto"/>
          <w:spacing w:val="0"/>
          <w:sz w:val="24"/>
          <w:szCs w:val="24"/>
        </w:rPr>
        <w:t>1</w:t>
      </w:r>
      <w:r w:rsidR="007266A3" w:rsidRPr="009D4816">
        <w:rPr>
          <w:rFonts w:ascii="Times New Roman" w:eastAsia="Times New Roman" w:hAnsi="Times New Roman" w:cs="Times New Roman"/>
          <w:color w:val="auto"/>
          <w:spacing w:val="0"/>
          <w:sz w:val="24"/>
          <w:szCs w:val="24"/>
        </w:rPr>
        <w:t>1</w:t>
      </w:r>
      <w:r w:rsidR="0AE222B9" w:rsidRPr="009D4816">
        <w:rPr>
          <w:rFonts w:ascii="Times New Roman" w:eastAsia="Times New Roman" w:hAnsi="Times New Roman" w:cs="Times New Roman"/>
          <w:color w:val="auto"/>
          <w:spacing w:val="0"/>
          <w:sz w:val="24"/>
          <w:szCs w:val="24"/>
        </w:rPr>
        <w:t xml:space="preserve">. </w:t>
      </w:r>
      <w:r w:rsidR="00A2125A" w:rsidRPr="009D4816">
        <w:rPr>
          <w:rFonts w:ascii="Times New Roman" w:eastAsia="Times New Roman" w:hAnsi="Times New Roman" w:cs="Times New Roman"/>
          <w:color w:val="auto"/>
          <w:spacing w:val="0"/>
          <w:sz w:val="24"/>
          <w:szCs w:val="24"/>
        </w:rPr>
        <w:t>i</w:t>
      </w:r>
      <w:r w:rsidR="005B339B" w:rsidRPr="009D4816">
        <w:rPr>
          <w:rFonts w:ascii="Times New Roman" w:eastAsia="Times New Roman" w:hAnsi="Times New Roman" w:cs="Times New Roman"/>
          <w:color w:val="auto"/>
          <w:spacing w:val="0"/>
          <w:sz w:val="24"/>
          <w:szCs w:val="24"/>
        </w:rPr>
        <w:t>nformuo</w:t>
      </w:r>
      <w:r w:rsidRPr="009D4816">
        <w:rPr>
          <w:rFonts w:ascii="Times New Roman" w:eastAsia="Times New Roman" w:hAnsi="Times New Roman" w:cs="Times New Roman"/>
          <w:color w:val="auto"/>
          <w:spacing w:val="0"/>
          <w:sz w:val="24"/>
          <w:szCs w:val="24"/>
        </w:rPr>
        <w:t>ti</w:t>
      </w:r>
      <w:r w:rsidR="005B339B" w:rsidRPr="009D4816">
        <w:rPr>
          <w:rFonts w:ascii="Times New Roman" w:eastAsia="Times New Roman" w:hAnsi="Times New Roman" w:cs="Times New Roman"/>
          <w:color w:val="auto"/>
          <w:spacing w:val="0"/>
          <w:sz w:val="24"/>
          <w:szCs w:val="24"/>
        </w:rPr>
        <w:t xml:space="preserve"> </w:t>
      </w:r>
      <w:r w:rsidR="00966CDF" w:rsidRPr="009D4816">
        <w:rPr>
          <w:rFonts w:ascii="Times New Roman" w:eastAsia="Times New Roman" w:hAnsi="Times New Roman" w:cs="Times New Roman"/>
          <w:color w:val="auto"/>
          <w:spacing w:val="0"/>
          <w:sz w:val="24"/>
          <w:szCs w:val="24"/>
        </w:rPr>
        <w:t xml:space="preserve">Partnerį </w:t>
      </w:r>
      <w:r w:rsidR="005B339B" w:rsidRPr="009D4816">
        <w:rPr>
          <w:rFonts w:ascii="Times New Roman" w:eastAsia="Times New Roman" w:hAnsi="Times New Roman" w:cs="Times New Roman"/>
          <w:color w:val="auto"/>
          <w:spacing w:val="0"/>
          <w:sz w:val="24"/>
          <w:szCs w:val="24"/>
        </w:rPr>
        <w:t xml:space="preserve">apie </w:t>
      </w:r>
      <w:r w:rsidR="00966CDF" w:rsidRPr="009D4816">
        <w:rPr>
          <w:rFonts w:ascii="Times New Roman" w:eastAsia="Times New Roman" w:hAnsi="Times New Roman" w:cs="Times New Roman"/>
          <w:color w:val="auto"/>
          <w:spacing w:val="0"/>
          <w:sz w:val="24"/>
          <w:szCs w:val="24"/>
        </w:rPr>
        <w:t>Projekto</w:t>
      </w:r>
      <w:r w:rsidR="005B339B" w:rsidRPr="009D4816">
        <w:rPr>
          <w:rFonts w:ascii="Times New Roman" w:eastAsia="Times New Roman" w:hAnsi="Times New Roman" w:cs="Times New Roman"/>
          <w:color w:val="auto"/>
          <w:spacing w:val="0"/>
          <w:sz w:val="24"/>
          <w:szCs w:val="24"/>
        </w:rPr>
        <w:t xml:space="preserve"> veikl</w:t>
      </w:r>
      <w:r w:rsidR="00966CDF" w:rsidRPr="009D4816">
        <w:rPr>
          <w:rFonts w:ascii="Times New Roman" w:eastAsia="Times New Roman" w:hAnsi="Times New Roman" w:cs="Times New Roman"/>
          <w:color w:val="auto"/>
          <w:spacing w:val="0"/>
          <w:sz w:val="24"/>
          <w:szCs w:val="24"/>
        </w:rPr>
        <w:t>ų vykdymo</w:t>
      </w:r>
      <w:r w:rsidR="005B339B" w:rsidRPr="009D4816">
        <w:rPr>
          <w:rFonts w:ascii="Times New Roman" w:eastAsia="Times New Roman" w:hAnsi="Times New Roman" w:cs="Times New Roman"/>
          <w:color w:val="auto"/>
          <w:spacing w:val="0"/>
          <w:sz w:val="24"/>
          <w:szCs w:val="24"/>
        </w:rPr>
        <w:t xml:space="preserve"> ir administravimo tvarkos pakeitimus; </w:t>
      </w:r>
    </w:p>
    <w:p w14:paraId="539A3196" w14:textId="2BEA6309" w:rsidR="009D70B2" w:rsidRPr="009D4816" w:rsidRDefault="00556F86" w:rsidP="009D4816">
      <w:pPr>
        <w:pStyle w:val="Style4"/>
        <w:shd w:val="clear" w:color="auto" w:fill="auto"/>
        <w:tabs>
          <w:tab w:val="left" w:pos="851"/>
          <w:tab w:val="left" w:pos="1418"/>
        </w:tabs>
        <w:spacing w:before="0"/>
        <w:ind w:firstLine="851"/>
        <w:jc w:val="both"/>
        <w:rPr>
          <w:rFonts w:ascii="Times New Roman" w:eastAsia="Times New Roman" w:hAnsi="Times New Roman" w:cs="Times New Roman"/>
          <w:color w:val="auto"/>
          <w:spacing w:val="0"/>
          <w:sz w:val="24"/>
          <w:szCs w:val="24"/>
        </w:rPr>
      </w:pPr>
      <w:r w:rsidRPr="009D4816">
        <w:rPr>
          <w:rFonts w:ascii="Times New Roman" w:eastAsia="Times New Roman" w:hAnsi="Times New Roman" w:cs="Times New Roman"/>
          <w:color w:val="auto"/>
          <w:spacing w:val="0"/>
          <w:sz w:val="24"/>
          <w:szCs w:val="24"/>
        </w:rPr>
        <w:t>3</w:t>
      </w:r>
      <w:r w:rsidR="1B297F4D" w:rsidRPr="009D4816">
        <w:rPr>
          <w:rFonts w:ascii="Times New Roman" w:eastAsia="Times New Roman" w:hAnsi="Times New Roman" w:cs="Times New Roman"/>
          <w:color w:val="auto"/>
          <w:spacing w:val="0"/>
          <w:sz w:val="24"/>
          <w:szCs w:val="24"/>
        </w:rPr>
        <w:t>.1.1</w:t>
      </w:r>
      <w:r w:rsidR="007266A3" w:rsidRPr="009D4816">
        <w:rPr>
          <w:rFonts w:ascii="Times New Roman" w:eastAsia="Times New Roman" w:hAnsi="Times New Roman" w:cs="Times New Roman"/>
          <w:color w:val="auto"/>
          <w:spacing w:val="0"/>
          <w:sz w:val="24"/>
          <w:szCs w:val="24"/>
        </w:rPr>
        <w:t>2</w:t>
      </w:r>
      <w:r w:rsidR="1B297F4D" w:rsidRPr="009D4816">
        <w:rPr>
          <w:rFonts w:ascii="Times New Roman" w:eastAsia="Times New Roman" w:hAnsi="Times New Roman" w:cs="Times New Roman"/>
          <w:color w:val="auto"/>
          <w:spacing w:val="0"/>
          <w:sz w:val="24"/>
          <w:szCs w:val="24"/>
        </w:rPr>
        <w:t xml:space="preserve">. </w:t>
      </w:r>
      <w:r w:rsidR="10173719" w:rsidRPr="009D4816">
        <w:rPr>
          <w:rFonts w:ascii="Times New Roman" w:eastAsia="Times New Roman" w:hAnsi="Times New Roman" w:cs="Times New Roman"/>
          <w:color w:val="auto"/>
          <w:spacing w:val="0"/>
          <w:sz w:val="24"/>
          <w:szCs w:val="24"/>
        </w:rPr>
        <w:t>tei</w:t>
      </w:r>
      <w:r w:rsidR="005B339B" w:rsidRPr="009D4816">
        <w:rPr>
          <w:rFonts w:ascii="Times New Roman" w:eastAsia="Times New Roman" w:hAnsi="Times New Roman" w:cs="Times New Roman"/>
          <w:color w:val="auto"/>
          <w:spacing w:val="0"/>
          <w:sz w:val="24"/>
          <w:szCs w:val="24"/>
        </w:rPr>
        <w:t>k</w:t>
      </w:r>
      <w:r w:rsidRPr="009D4816">
        <w:rPr>
          <w:rFonts w:ascii="Times New Roman" w:eastAsia="Times New Roman" w:hAnsi="Times New Roman" w:cs="Times New Roman"/>
          <w:color w:val="auto"/>
          <w:spacing w:val="0"/>
          <w:sz w:val="24"/>
          <w:szCs w:val="24"/>
        </w:rPr>
        <w:t>ti</w:t>
      </w:r>
      <w:r w:rsidR="005B339B" w:rsidRPr="009D4816">
        <w:rPr>
          <w:rFonts w:ascii="Times New Roman" w:eastAsia="Times New Roman" w:hAnsi="Times New Roman" w:cs="Times New Roman"/>
          <w:color w:val="auto"/>
          <w:spacing w:val="0"/>
          <w:sz w:val="24"/>
          <w:szCs w:val="24"/>
        </w:rPr>
        <w:t xml:space="preserve"> </w:t>
      </w:r>
      <w:r w:rsidR="00966CDF" w:rsidRPr="009D4816">
        <w:rPr>
          <w:rFonts w:ascii="Times New Roman" w:eastAsia="Times New Roman" w:hAnsi="Times New Roman" w:cs="Times New Roman"/>
          <w:color w:val="auto"/>
          <w:spacing w:val="0"/>
          <w:sz w:val="24"/>
          <w:szCs w:val="24"/>
        </w:rPr>
        <w:t>kitą reikalingą informaciją</w:t>
      </w:r>
      <w:r w:rsidR="005B339B" w:rsidRPr="009D4816">
        <w:rPr>
          <w:rFonts w:ascii="Times New Roman" w:eastAsia="Times New Roman" w:hAnsi="Times New Roman" w:cs="Times New Roman"/>
          <w:color w:val="auto"/>
          <w:spacing w:val="0"/>
          <w:sz w:val="24"/>
          <w:szCs w:val="24"/>
        </w:rPr>
        <w:t xml:space="preserve"> </w:t>
      </w:r>
      <w:r w:rsidR="0030215B" w:rsidRPr="009D4816">
        <w:rPr>
          <w:rFonts w:ascii="Times New Roman" w:eastAsia="Times New Roman" w:hAnsi="Times New Roman" w:cs="Times New Roman"/>
          <w:color w:val="auto"/>
          <w:spacing w:val="0"/>
          <w:sz w:val="24"/>
          <w:szCs w:val="24"/>
        </w:rPr>
        <w:t>administruojančiai</w:t>
      </w:r>
      <w:r w:rsidR="00966CDF" w:rsidRPr="009D4816">
        <w:rPr>
          <w:rFonts w:ascii="Times New Roman" w:eastAsia="Times New Roman" w:hAnsi="Times New Roman" w:cs="Times New Roman"/>
          <w:color w:val="auto"/>
          <w:spacing w:val="0"/>
          <w:sz w:val="24"/>
          <w:szCs w:val="24"/>
        </w:rPr>
        <w:t xml:space="preserve"> </w:t>
      </w:r>
      <w:r w:rsidR="005B339B" w:rsidRPr="009D4816">
        <w:rPr>
          <w:rFonts w:ascii="Times New Roman" w:eastAsia="Times New Roman" w:hAnsi="Times New Roman" w:cs="Times New Roman"/>
          <w:color w:val="auto"/>
          <w:spacing w:val="0"/>
          <w:sz w:val="24"/>
          <w:szCs w:val="24"/>
        </w:rPr>
        <w:t>institucijai</w:t>
      </w:r>
      <w:r w:rsidR="009D70B2" w:rsidRPr="009D4816">
        <w:rPr>
          <w:rFonts w:ascii="Times New Roman" w:eastAsia="Times New Roman" w:hAnsi="Times New Roman" w:cs="Times New Roman"/>
          <w:color w:val="auto"/>
          <w:spacing w:val="0"/>
          <w:sz w:val="24"/>
          <w:szCs w:val="24"/>
        </w:rPr>
        <w:t>.</w:t>
      </w:r>
    </w:p>
    <w:p w14:paraId="4E08F94E" w14:textId="2251E3D3" w:rsidR="00CA49A9" w:rsidRPr="009D4816" w:rsidRDefault="00BC625A" w:rsidP="009D4816">
      <w:pPr>
        <w:pStyle w:val="Style4"/>
        <w:shd w:val="clear" w:color="auto" w:fill="auto"/>
        <w:tabs>
          <w:tab w:val="left" w:pos="709"/>
          <w:tab w:val="left" w:pos="1560"/>
        </w:tabs>
        <w:spacing w:before="0"/>
        <w:ind w:firstLine="851"/>
        <w:jc w:val="both"/>
        <w:rPr>
          <w:rFonts w:ascii="Times New Roman" w:eastAsia="Times New Roman" w:hAnsi="Times New Roman" w:cs="Times New Roman"/>
          <w:b/>
          <w:bCs/>
          <w:color w:val="auto"/>
          <w:spacing w:val="0"/>
          <w:sz w:val="24"/>
          <w:szCs w:val="24"/>
        </w:rPr>
      </w:pPr>
      <w:r w:rsidRPr="009D4816">
        <w:rPr>
          <w:rFonts w:ascii="Times New Roman" w:eastAsia="Times New Roman" w:hAnsi="Times New Roman" w:cs="Times New Roman"/>
          <w:b/>
          <w:bCs/>
          <w:color w:val="auto"/>
          <w:spacing w:val="0"/>
          <w:sz w:val="24"/>
          <w:szCs w:val="24"/>
        </w:rPr>
        <w:t>3</w:t>
      </w:r>
      <w:r w:rsidR="00AD31AE" w:rsidRPr="009D4816">
        <w:rPr>
          <w:rFonts w:ascii="Times New Roman" w:eastAsia="Times New Roman" w:hAnsi="Times New Roman" w:cs="Times New Roman"/>
          <w:b/>
          <w:bCs/>
          <w:color w:val="auto"/>
          <w:spacing w:val="0"/>
          <w:sz w:val="24"/>
          <w:szCs w:val="24"/>
        </w:rPr>
        <w:t xml:space="preserve">.2. </w:t>
      </w:r>
      <w:r w:rsidR="00966CDF" w:rsidRPr="009D4816">
        <w:rPr>
          <w:rFonts w:ascii="Times New Roman" w:eastAsia="Times New Roman" w:hAnsi="Times New Roman" w:cs="Times New Roman"/>
          <w:b/>
          <w:bCs/>
          <w:color w:val="auto"/>
          <w:spacing w:val="0"/>
          <w:sz w:val="24"/>
          <w:szCs w:val="24"/>
        </w:rPr>
        <w:t>Partneris</w:t>
      </w:r>
      <w:r w:rsidRPr="009D4816">
        <w:rPr>
          <w:rFonts w:ascii="Times New Roman" w:eastAsia="Times New Roman" w:hAnsi="Times New Roman" w:cs="Times New Roman"/>
          <w:b/>
          <w:bCs/>
          <w:color w:val="auto"/>
          <w:spacing w:val="0"/>
          <w:sz w:val="24"/>
          <w:szCs w:val="24"/>
        </w:rPr>
        <w:t xml:space="preserve"> įsipareigoja</w:t>
      </w:r>
      <w:r w:rsidR="005B339B" w:rsidRPr="009D4816">
        <w:rPr>
          <w:rFonts w:ascii="Times New Roman" w:eastAsia="Times New Roman" w:hAnsi="Times New Roman" w:cs="Times New Roman"/>
          <w:b/>
          <w:bCs/>
          <w:color w:val="auto"/>
          <w:spacing w:val="0"/>
          <w:sz w:val="24"/>
          <w:szCs w:val="24"/>
        </w:rPr>
        <w:t>:</w:t>
      </w:r>
    </w:p>
    <w:p w14:paraId="37F1E710" w14:textId="7E7F6656" w:rsidR="004D6EDC" w:rsidRPr="009D4816" w:rsidRDefault="00E443E5" w:rsidP="009D4816">
      <w:pPr>
        <w:pStyle w:val="Style8"/>
        <w:shd w:val="clear" w:color="auto" w:fill="auto"/>
        <w:tabs>
          <w:tab w:val="left" w:pos="567"/>
          <w:tab w:val="left" w:pos="851"/>
        </w:tabs>
        <w:spacing w:before="0" w:after="0"/>
        <w:ind w:right="-1" w:firstLine="851"/>
        <w:jc w:val="both"/>
        <w:rPr>
          <w:color w:val="auto"/>
          <w:spacing w:val="0"/>
          <w:sz w:val="24"/>
          <w:szCs w:val="24"/>
        </w:rPr>
      </w:pPr>
      <w:r w:rsidRPr="009D4816">
        <w:rPr>
          <w:color w:val="auto"/>
          <w:spacing w:val="0"/>
          <w:sz w:val="24"/>
          <w:szCs w:val="24"/>
          <w:lang w:val="lt-LT"/>
        </w:rPr>
        <w:t xml:space="preserve">3.2.1. </w:t>
      </w:r>
      <w:r w:rsidR="00AD31AE" w:rsidRPr="009D4816">
        <w:rPr>
          <w:color w:val="auto"/>
          <w:spacing w:val="0"/>
          <w:sz w:val="24"/>
          <w:szCs w:val="24"/>
          <w:lang w:val="lt-LT"/>
        </w:rPr>
        <w:t>vykd</w:t>
      </w:r>
      <w:r w:rsidRPr="009D4816">
        <w:rPr>
          <w:color w:val="auto"/>
          <w:spacing w:val="0"/>
          <w:sz w:val="24"/>
          <w:szCs w:val="24"/>
          <w:lang w:val="lt-LT"/>
        </w:rPr>
        <w:t>yti</w:t>
      </w:r>
      <w:r w:rsidR="00AD31AE" w:rsidRPr="009D4816">
        <w:rPr>
          <w:color w:val="auto"/>
          <w:spacing w:val="0"/>
          <w:sz w:val="24"/>
          <w:szCs w:val="24"/>
          <w:lang w:val="lt-LT"/>
        </w:rPr>
        <w:t xml:space="preserve"> Aprašo </w:t>
      </w:r>
      <w:r w:rsidR="00E022D2" w:rsidRPr="009D4816">
        <w:rPr>
          <w:color w:val="auto"/>
          <w:spacing w:val="0"/>
          <w:sz w:val="24"/>
          <w:szCs w:val="24"/>
          <w:lang w:val="lt-LT"/>
        </w:rPr>
        <w:t>2.</w:t>
      </w:r>
      <w:r w:rsidR="00C210E9" w:rsidRPr="009D4816">
        <w:rPr>
          <w:color w:val="auto"/>
          <w:spacing w:val="0"/>
          <w:sz w:val="24"/>
          <w:szCs w:val="24"/>
          <w:lang w:val="lt-LT"/>
        </w:rPr>
        <w:t>3</w:t>
      </w:r>
      <w:r w:rsidR="00DF3889" w:rsidRPr="009D4816">
        <w:rPr>
          <w:color w:val="auto"/>
          <w:spacing w:val="0"/>
          <w:sz w:val="24"/>
          <w:szCs w:val="24"/>
          <w:lang w:val="lt-LT"/>
        </w:rPr>
        <w:t xml:space="preserve"> </w:t>
      </w:r>
      <w:r w:rsidR="00C210E9" w:rsidRPr="009D4816">
        <w:rPr>
          <w:color w:val="auto"/>
          <w:spacing w:val="0"/>
          <w:sz w:val="24"/>
          <w:szCs w:val="24"/>
          <w:lang w:val="lt-LT"/>
        </w:rPr>
        <w:t xml:space="preserve">punkte </w:t>
      </w:r>
      <w:r w:rsidR="007F18BD" w:rsidRPr="009D4816">
        <w:rPr>
          <w:color w:val="auto"/>
          <w:spacing w:val="0"/>
          <w:sz w:val="24"/>
          <w:szCs w:val="24"/>
          <w:lang w:val="lt-LT"/>
        </w:rPr>
        <w:t xml:space="preserve">ir Sutarties </w:t>
      </w:r>
      <w:r w:rsidR="00E1357B" w:rsidRPr="009D4816">
        <w:rPr>
          <w:color w:val="auto"/>
          <w:spacing w:val="0"/>
          <w:sz w:val="24"/>
          <w:szCs w:val="24"/>
          <w:lang w:val="lt-LT"/>
        </w:rPr>
        <w:t>1</w:t>
      </w:r>
      <w:r w:rsidR="000A7269" w:rsidRPr="009D4816">
        <w:rPr>
          <w:color w:val="auto"/>
          <w:spacing w:val="0"/>
          <w:sz w:val="24"/>
          <w:szCs w:val="24"/>
          <w:lang w:val="lt-LT"/>
        </w:rPr>
        <w:t xml:space="preserve"> </w:t>
      </w:r>
      <w:r w:rsidR="007F18BD" w:rsidRPr="009D4816">
        <w:rPr>
          <w:color w:val="auto"/>
          <w:spacing w:val="0"/>
          <w:sz w:val="24"/>
          <w:szCs w:val="24"/>
          <w:lang w:val="lt-LT"/>
        </w:rPr>
        <w:t>priede numatytas veiklas, vadovaudamasis Apraše, Taisyklėse ir šioje Sutartyje nustatytais reikalavimais</w:t>
      </w:r>
      <w:r w:rsidR="00F2760C" w:rsidRPr="009D4816">
        <w:rPr>
          <w:color w:val="auto"/>
          <w:spacing w:val="0"/>
          <w:sz w:val="24"/>
          <w:szCs w:val="24"/>
          <w:lang w:val="lt-LT"/>
        </w:rPr>
        <w:t>;</w:t>
      </w:r>
    </w:p>
    <w:p w14:paraId="53112A0D" w14:textId="53727330" w:rsidR="003B589D" w:rsidRPr="009D4816" w:rsidRDefault="000A7269" w:rsidP="009D4816">
      <w:pPr>
        <w:pStyle w:val="Style8"/>
        <w:shd w:val="clear" w:color="auto" w:fill="auto"/>
        <w:tabs>
          <w:tab w:val="left" w:pos="567"/>
          <w:tab w:val="left" w:pos="851"/>
        </w:tabs>
        <w:spacing w:before="0" w:after="0"/>
        <w:ind w:right="-1" w:firstLine="851"/>
        <w:jc w:val="both"/>
        <w:rPr>
          <w:color w:val="auto"/>
          <w:spacing w:val="0"/>
          <w:sz w:val="24"/>
          <w:szCs w:val="24"/>
        </w:rPr>
      </w:pPr>
      <w:r w:rsidRPr="009D4816">
        <w:rPr>
          <w:color w:val="auto"/>
          <w:spacing w:val="0"/>
          <w:sz w:val="24"/>
          <w:szCs w:val="24"/>
        </w:rPr>
        <w:t>3.</w:t>
      </w:r>
      <w:r w:rsidR="1BB9F351" w:rsidRPr="009D4816">
        <w:rPr>
          <w:color w:val="auto"/>
          <w:spacing w:val="0"/>
          <w:sz w:val="24"/>
          <w:szCs w:val="24"/>
        </w:rPr>
        <w:t>2.</w:t>
      </w:r>
      <w:r w:rsidR="005472FA" w:rsidRPr="009D4816">
        <w:rPr>
          <w:color w:val="auto"/>
          <w:spacing w:val="0"/>
          <w:sz w:val="24"/>
          <w:szCs w:val="24"/>
        </w:rPr>
        <w:t>2</w:t>
      </w:r>
      <w:r w:rsidR="1BB9F351" w:rsidRPr="009D4816">
        <w:rPr>
          <w:color w:val="auto"/>
          <w:spacing w:val="0"/>
          <w:sz w:val="24"/>
          <w:szCs w:val="24"/>
        </w:rPr>
        <w:t xml:space="preserve">. </w:t>
      </w:r>
      <w:r w:rsidR="003B589D" w:rsidRPr="009D4816">
        <w:rPr>
          <w:color w:val="auto"/>
          <w:spacing w:val="0"/>
          <w:sz w:val="24"/>
          <w:szCs w:val="24"/>
        </w:rPr>
        <w:t>bendradarbiau</w:t>
      </w:r>
      <w:r w:rsidRPr="009D4816">
        <w:rPr>
          <w:color w:val="auto"/>
          <w:spacing w:val="0"/>
          <w:sz w:val="24"/>
          <w:szCs w:val="24"/>
        </w:rPr>
        <w:t>ti</w:t>
      </w:r>
      <w:r w:rsidR="003B589D" w:rsidRPr="009D4816">
        <w:rPr>
          <w:color w:val="auto"/>
          <w:spacing w:val="0"/>
          <w:sz w:val="24"/>
          <w:szCs w:val="24"/>
        </w:rPr>
        <w:t xml:space="preserve"> su Projekto įgyvendinimą kontroliuojančiomis institucijomis</w:t>
      </w:r>
      <w:r w:rsidR="007266A3" w:rsidRPr="009D4816">
        <w:rPr>
          <w:color w:val="auto"/>
          <w:spacing w:val="0"/>
          <w:sz w:val="24"/>
          <w:szCs w:val="24"/>
        </w:rPr>
        <w:t>, tame tarpe administruojančia institucija</w:t>
      </w:r>
      <w:r w:rsidR="003B589D" w:rsidRPr="009D4816">
        <w:rPr>
          <w:color w:val="auto"/>
          <w:spacing w:val="0"/>
          <w:sz w:val="24"/>
          <w:szCs w:val="24"/>
        </w:rPr>
        <w:t>;</w:t>
      </w:r>
    </w:p>
    <w:p w14:paraId="43C2BB0B" w14:textId="46F4F9DC" w:rsidR="00E70FFA" w:rsidRPr="009D4816" w:rsidRDefault="000A7269" w:rsidP="009D4816">
      <w:pPr>
        <w:tabs>
          <w:tab w:val="left" w:pos="851"/>
        </w:tabs>
        <w:spacing w:after="0" w:line="240" w:lineRule="auto"/>
        <w:ind w:firstLine="851"/>
        <w:jc w:val="both"/>
        <w:rPr>
          <w:rFonts w:ascii="Times New Roman" w:hAnsi="Times New Roman" w:cs="Times New Roman"/>
          <w:color w:val="auto"/>
          <w:sz w:val="24"/>
          <w:szCs w:val="24"/>
        </w:rPr>
      </w:pPr>
      <w:r w:rsidRPr="009D4816">
        <w:rPr>
          <w:rFonts w:ascii="Times New Roman" w:hAnsi="Times New Roman" w:cs="Times New Roman"/>
          <w:color w:val="auto"/>
          <w:sz w:val="24"/>
          <w:szCs w:val="24"/>
        </w:rPr>
        <w:t>3</w:t>
      </w:r>
      <w:r w:rsidR="26246FCA" w:rsidRPr="009D4816">
        <w:rPr>
          <w:rFonts w:ascii="Times New Roman" w:hAnsi="Times New Roman" w:cs="Times New Roman"/>
          <w:color w:val="auto"/>
          <w:sz w:val="24"/>
          <w:szCs w:val="24"/>
        </w:rPr>
        <w:t>.2.</w:t>
      </w:r>
      <w:r w:rsidR="003E0D3B" w:rsidRPr="009D4816">
        <w:rPr>
          <w:rFonts w:ascii="Times New Roman" w:hAnsi="Times New Roman" w:cs="Times New Roman"/>
          <w:color w:val="auto"/>
          <w:sz w:val="24"/>
          <w:szCs w:val="24"/>
        </w:rPr>
        <w:t>3</w:t>
      </w:r>
      <w:r w:rsidR="26246FCA" w:rsidRPr="009D4816">
        <w:rPr>
          <w:rFonts w:ascii="Times New Roman" w:hAnsi="Times New Roman" w:cs="Times New Roman"/>
          <w:color w:val="auto"/>
          <w:sz w:val="24"/>
          <w:szCs w:val="24"/>
        </w:rPr>
        <w:t xml:space="preserve">. </w:t>
      </w:r>
      <w:r w:rsidR="00E62DB9" w:rsidRPr="009D4816">
        <w:rPr>
          <w:rFonts w:ascii="Times New Roman" w:hAnsi="Times New Roman" w:cs="Times New Roman"/>
          <w:color w:val="auto"/>
          <w:sz w:val="24"/>
          <w:szCs w:val="24"/>
        </w:rPr>
        <w:t>skir</w:t>
      </w:r>
      <w:r w:rsidRPr="009D4816">
        <w:rPr>
          <w:rFonts w:ascii="Times New Roman" w:hAnsi="Times New Roman" w:cs="Times New Roman"/>
          <w:color w:val="auto"/>
          <w:sz w:val="24"/>
          <w:szCs w:val="24"/>
        </w:rPr>
        <w:t>ti</w:t>
      </w:r>
      <w:r w:rsidR="00E62DB9" w:rsidRPr="009D4816">
        <w:rPr>
          <w:rFonts w:ascii="Times New Roman" w:hAnsi="Times New Roman" w:cs="Times New Roman"/>
          <w:color w:val="auto"/>
          <w:sz w:val="24"/>
          <w:szCs w:val="24"/>
        </w:rPr>
        <w:t xml:space="preserve"> žmogiškuosius, techninius, intelektinius išteklius, reikalingus ir leidžiančius tinkamai vykdyti Sutarti</w:t>
      </w:r>
      <w:r w:rsidRPr="009D4816">
        <w:rPr>
          <w:rFonts w:ascii="Times New Roman" w:hAnsi="Times New Roman" w:cs="Times New Roman"/>
          <w:color w:val="auto"/>
          <w:sz w:val="24"/>
          <w:szCs w:val="24"/>
        </w:rPr>
        <w:t>mi prisiimtus įsipareigojimus</w:t>
      </w:r>
      <w:r w:rsidR="00E62DB9" w:rsidRPr="009D4816">
        <w:rPr>
          <w:rFonts w:ascii="Times New Roman" w:hAnsi="Times New Roman" w:cs="Times New Roman"/>
          <w:color w:val="auto"/>
          <w:sz w:val="24"/>
          <w:szCs w:val="24"/>
        </w:rPr>
        <w:t>, ir būtinus užtikrinti tinkamą Projekto įgyvendinimą;</w:t>
      </w:r>
    </w:p>
    <w:p w14:paraId="363E06B7" w14:textId="73362232" w:rsidR="00E70FFA" w:rsidRPr="009D4816" w:rsidRDefault="000A7269" w:rsidP="009D4816">
      <w:pPr>
        <w:tabs>
          <w:tab w:val="left" w:pos="851"/>
        </w:tabs>
        <w:spacing w:after="0" w:line="240" w:lineRule="auto"/>
        <w:ind w:firstLine="851"/>
        <w:jc w:val="both"/>
        <w:rPr>
          <w:rFonts w:ascii="Times New Roman" w:hAnsi="Times New Roman" w:cs="Times New Roman"/>
          <w:sz w:val="24"/>
          <w:szCs w:val="24"/>
        </w:rPr>
      </w:pPr>
      <w:r w:rsidRPr="009D4816">
        <w:rPr>
          <w:rFonts w:ascii="Times New Roman" w:hAnsi="Times New Roman" w:cs="Times New Roman"/>
          <w:sz w:val="24"/>
          <w:szCs w:val="24"/>
        </w:rPr>
        <w:t>3</w:t>
      </w:r>
      <w:r w:rsidR="6EC36B43" w:rsidRPr="009D4816">
        <w:rPr>
          <w:rFonts w:ascii="Times New Roman" w:hAnsi="Times New Roman" w:cs="Times New Roman"/>
          <w:sz w:val="24"/>
          <w:szCs w:val="24"/>
        </w:rPr>
        <w:t>.2.</w:t>
      </w:r>
      <w:r w:rsidR="003E0D3B" w:rsidRPr="009D4816">
        <w:rPr>
          <w:rFonts w:ascii="Times New Roman" w:hAnsi="Times New Roman" w:cs="Times New Roman"/>
          <w:sz w:val="24"/>
          <w:szCs w:val="24"/>
        </w:rPr>
        <w:t>4</w:t>
      </w:r>
      <w:r w:rsidR="6EC36B43" w:rsidRPr="009D4816">
        <w:rPr>
          <w:rFonts w:ascii="Times New Roman" w:hAnsi="Times New Roman" w:cs="Times New Roman"/>
          <w:sz w:val="24"/>
          <w:szCs w:val="24"/>
        </w:rPr>
        <w:t xml:space="preserve">. </w:t>
      </w:r>
      <w:r w:rsidR="40639E50" w:rsidRPr="009D4816">
        <w:rPr>
          <w:rFonts w:ascii="Times New Roman" w:hAnsi="Times New Roman" w:cs="Times New Roman"/>
          <w:sz w:val="24"/>
          <w:szCs w:val="24"/>
        </w:rPr>
        <w:t>užtikrin</w:t>
      </w:r>
      <w:r w:rsidRPr="009D4816">
        <w:rPr>
          <w:rFonts w:ascii="Times New Roman" w:hAnsi="Times New Roman" w:cs="Times New Roman"/>
          <w:sz w:val="24"/>
          <w:szCs w:val="24"/>
        </w:rPr>
        <w:t>ti</w:t>
      </w:r>
      <w:r w:rsidR="40639E50" w:rsidRPr="009D4816">
        <w:rPr>
          <w:rFonts w:ascii="Times New Roman" w:hAnsi="Times New Roman" w:cs="Times New Roman"/>
          <w:sz w:val="24"/>
          <w:szCs w:val="24"/>
        </w:rPr>
        <w:t>, kad Projekt</w:t>
      </w:r>
      <w:r w:rsidR="7E9781AD" w:rsidRPr="009D4816">
        <w:rPr>
          <w:rFonts w:ascii="Times New Roman" w:eastAsia="Times New Roman" w:hAnsi="Times New Roman" w:cs="Times New Roman"/>
          <w:sz w:val="24"/>
          <w:szCs w:val="24"/>
        </w:rPr>
        <w:t>o</w:t>
      </w:r>
      <w:r w:rsidR="40639E50" w:rsidRPr="009D4816">
        <w:rPr>
          <w:rFonts w:ascii="Times New Roman" w:hAnsi="Times New Roman" w:cs="Times New Roman"/>
          <w:sz w:val="24"/>
          <w:szCs w:val="24"/>
        </w:rPr>
        <w:t xml:space="preserve"> darbuotojai turėtų išsilavinimą ir </w:t>
      </w:r>
      <w:r w:rsidR="732DEC49" w:rsidRPr="009D4816">
        <w:rPr>
          <w:rFonts w:ascii="Times New Roman" w:hAnsi="Times New Roman" w:cs="Times New Roman"/>
          <w:sz w:val="24"/>
          <w:szCs w:val="24"/>
        </w:rPr>
        <w:t>kompetencijas</w:t>
      </w:r>
      <w:r w:rsidR="007266A3" w:rsidRPr="009D4816">
        <w:rPr>
          <w:rFonts w:ascii="Times New Roman" w:hAnsi="Times New Roman" w:cs="Times New Roman"/>
          <w:sz w:val="24"/>
          <w:szCs w:val="24"/>
        </w:rPr>
        <w:t xml:space="preserve"> reikalingas ir būtinas</w:t>
      </w:r>
      <w:r w:rsidR="40639E50" w:rsidRPr="009D4816">
        <w:rPr>
          <w:rFonts w:ascii="Times New Roman" w:hAnsi="Times New Roman" w:cs="Times New Roman"/>
          <w:sz w:val="24"/>
          <w:szCs w:val="24"/>
        </w:rPr>
        <w:t xml:space="preserve"> Projekte numatyt</w:t>
      </w:r>
      <w:r w:rsidR="007266A3" w:rsidRPr="009D4816">
        <w:rPr>
          <w:rFonts w:ascii="Times New Roman" w:hAnsi="Times New Roman" w:cs="Times New Roman"/>
          <w:sz w:val="24"/>
          <w:szCs w:val="24"/>
        </w:rPr>
        <w:t>ų</w:t>
      </w:r>
      <w:r w:rsidR="40639E50" w:rsidRPr="009D4816">
        <w:rPr>
          <w:rFonts w:ascii="Times New Roman" w:hAnsi="Times New Roman" w:cs="Times New Roman"/>
          <w:sz w:val="24"/>
          <w:szCs w:val="24"/>
        </w:rPr>
        <w:t xml:space="preserve"> funkcij</w:t>
      </w:r>
      <w:r w:rsidR="007266A3" w:rsidRPr="009D4816">
        <w:rPr>
          <w:rFonts w:ascii="Times New Roman" w:hAnsi="Times New Roman" w:cs="Times New Roman"/>
          <w:sz w:val="24"/>
          <w:szCs w:val="24"/>
        </w:rPr>
        <w:t>ų</w:t>
      </w:r>
      <w:r w:rsidR="40639E50" w:rsidRPr="009D4816">
        <w:rPr>
          <w:rFonts w:ascii="Times New Roman" w:hAnsi="Times New Roman" w:cs="Times New Roman"/>
          <w:sz w:val="24"/>
          <w:szCs w:val="24"/>
        </w:rPr>
        <w:t xml:space="preserve"> ir pareig</w:t>
      </w:r>
      <w:r w:rsidR="007266A3" w:rsidRPr="009D4816">
        <w:rPr>
          <w:rFonts w:ascii="Times New Roman" w:hAnsi="Times New Roman" w:cs="Times New Roman"/>
          <w:sz w:val="24"/>
          <w:szCs w:val="24"/>
        </w:rPr>
        <w:t>ų vykdymui</w:t>
      </w:r>
      <w:r w:rsidR="1EDBF0EA" w:rsidRPr="009D4816">
        <w:rPr>
          <w:rFonts w:ascii="Times New Roman" w:hAnsi="Times New Roman" w:cs="Times New Roman"/>
          <w:sz w:val="24"/>
          <w:szCs w:val="24"/>
        </w:rPr>
        <w:t>;</w:t>
      </w:r>
    </w:p>
    <w:p w14:paraId="7A4A5FD3" w14:textId="18729E6C" w:rsidR="00103CF7" w:rsidRPr="009D4816" w:rsidRDefault="000A7269" w:rsidP="009D4816">
      <w:pPr>
        <w:tabs>
          <w:tab w:val="left" w:pos="993"/>
        </w:tabs>
        <w:spacing w:after="0" w:line="240" w:lineRule="auto"/>
        <w:ind w:firstLine="851"/>
        <w:jc w:val="both"/>
        <w:rPr>
          <w:rFonts w:ascii="Times New Roman" w:hAnsi="Times New Roman" w:cs="Times New Roman"/>
          <w:sz w:val="24"/>
          <w:szCs w:val="24"/>
        </w:rPr>
      </w:pPr>
      <w:r w:rsidRPr="009D4816">
        <w:rPr>
          <w:rFonts w:ascii="Times New Roman" w:hAnsi="Times New Roman" w:cs="Times New Roman"/>
          <w:sz w:val="24"/>
          <w:szCs w:val="24"/>
        </w:rPr>
        <w:t>3</w:t>
      </w:r>
      <w:r w:rsidR="1311B90B" w:rsidRPr="009D4816">
        <w:rPr>
          <w:rFonts w:ascii="Times New Roman" w:hAnsi="Times New Roman" w:cs="Times New Roman"/>
          <w:sz w:val="24"/>
          <w:szCs w:val="24"/>
        </w:rPr>
        <w:t>.2.</w:t>
      </w:r>
      <w:r w:rsidR="003E0D3B" w:rsidRPr="009D4816">
        <w:rPr>
          <w:rFonts w:ascii="Times New Roman" w:hAnsi="Times New Roman" w:cs="Times New Roman"/>
          <w:sz w:val="24"/>
          <w:szCs w:val="24"/>
        </w:rPr>
        <w:t>5</w:t>
      </w:r>
      <w:r w:rsidR="1311B90B" w:rsidRPr="009D4816">
        <w:rPr>
          <w:rFonts w:ascii="Times New Roman" w:hAnsi="Times New Roman" w:cs="Times New Roman"/>
          <w:sz w:val="24"/>
          <w:szCs w:val="24"/>
        </w:rPr>
        <w:t xml:space="preserve">. </w:t>
      </w:r>
      <w:r w:rsidR="00103CF7" w:rsidRPr="009D4816">
        <w:rPr>
          <w:rFonts w:ascii="Times New Roman" w:hAnsi="Times New Roman" w:cs="Times New Roman"/>
          <w:sz w:val="24"/>
          <w:szCs w:val="24"/>
        </w:rPr>
        <w:t>užtikrin</w:t>
      </w:r>
      <w:r w:rsidRPr="009D4816">
        <w:rPr>
          <w:rFonts w:ascii="Times New Roman" w:hAnsi="Times New Roman" w:cs="Times New Roman"/>
          <w:sz w:val="24"/>
          <w:szCs w:val="24"/>
        </w:rPr>
        <w:t>ti</w:t>
      </w:r>
      <w:r w:rsidR="00103CF7" w:rsidRPr="009D4816">
        <w:rPr>
          <w:rFonts w:ascii="Times New Roman" w:hAnsi="Times New Roman" w:cs="Times New Roman"/>
          <w:sz w:val="24"/>
          <w:szCs w:val="24"/>
        </w:rPr>
        <w:t xml:space="preserve"> tinkamą Projekto finansinės apskaitos atskyrimą nuo bendros Partnerio finansinės apskaitos. Su Projektu susiję finansinės apskaitos įrašai turi būti lengvai atskiriami nuo kitų Partnerio operacijų arba kitų Partnerio vykdomų projektų operacijų;</w:t>
      </w:r>
    </w:p>
    <w:p w14:paraId="162640C7" w14:textId="3F970DD0" w:rsidR="00103CF7" w:rsidRPr="009D4816" w:rsidRDefault="000A7269" w:rsidP="009D4816">
      <w:pPr>
        <w:tabs>
          <w:tab w:val="left" w:pos="1134"/>
        </w:tabs>
        <w:spacing w:after="0" w:line="240" w:lineRule="auto"/>
        <w:ind w:firstLine="851"/>
        <w:jc w:val="both"/>
        <w:rPr>
          <w:rFonts w:ascii="Times New Roman" w:hAnsi="Times New Roman" w:cs="Times New Roman"/>
          <w:sz w:val="24"/>
          <w:szCs w:val="24"/>
        </w:rPr>
      </w:pPr>
      <w:r w:rsidRPr="009D4816">
        <w:rPr>
          <w:rFonts w:ascii="Times New Roman" w:hAnsi="Times New Roman" w:cs="Times New Roman"/>
          <w:color w:val="000000" w:themeColor="text1"/>
          <w:sz w:val="24"/>
          <w:szCs w:val="24"/>
        </w:rPr>
        <w:t>3</w:t>
      </w:r>
      <w:r w:rsidR="66A7D328" w:rsidRPr="009D4816">
        <w:rPr>
          <w:rFonts w:ascii="Times New Roman" w:hAnsi="Times New Roman" w:cs="Times New Roman"/>
          <w:color w:val="000000" w:themeColor="text1"/>
          <w:sz w:val="24"/>
          <w:szCs w:val="24"/>
        </w:rPr>
        <w:t>.2.</w:t>
      </w:r>
      <w:r w:rsidR="003E0D3B" w:rsidRPr="009D4816">
        <w:rPr>
          <w:rFonts w:ascii="Times New Roman" w:hAnsi="Times New Roman" w:cs="Times New Roman"/>
          <w:color w:val="000000" w:themeColor="text1"/>
          <w:sz w:val="24"/>
          <w:szCs w:val="24"/>
        </w:rPr>
        <w:t>6</w:t>
      </w:r>
      <w:r w:rsidR="66A7D328" w:rsidRPr="009D4816">
        <w:rPr>
          <w:rFonts w:ascii="Times New Roman" w:hAnsi="Times New Roman" w:cs="Times New Roman"/>
          <w:color w:val="000000" w:themeColor="text1"/>
          <w:sz w:val="24"/>
          <w:szCs w:val="24"/>
        </w:rPr>
        <w:t xml:space="preserve">. </w:t>
      </w:r>
      <w:r w:rsidRPr="009D4816">
        <w:rPr>
          <w:rFonts w:ascii="Times New Roman" w:hAnsi="Times New Roman" w:cs="Times New Roman"/>
          <w:color w:val="000000" w:themeColor="text1"/>
          <w:sz w:val="24"/>
          <w:szCs w:val="24"/>
        </w:rPr>
        <w:t>užtikrinti</w:t>
      </w:r>
      <w:r w:rsidR="00103CF7" w:rsidRPr="009D4816">
        <w:rPr>
          <w:rFonts w:ascii="Times New Roman" w:hAnsi="Times New Roman" w:cs="Times New Roman"/>
          <w:color w:val="000000" w:themeColor="text1"/>
          <w:sz w:val="24"/>
          <w:szCs w:val="24"/>
        </w:rPr>
        <w:t xml:space="preserve"> tinkamą informacijos, dokumentų parengimą bei pateikimą Projekto vykdytojui</w:t>
      </w:r>
      <w:r w:rsidRPr="009D4816">
        <w:rPr>
          <w:rFonts w:ascii="Times New Roman" w:hAnsi="Times New Roman" w:cs="Times New Roman"/>
          <w:color w:val="000000" w:themeColor="text1"/>
          <w:sz w:val="24"/>
          <w:szCs w:val="24"/>
        </w:rPr>
        <w:t xml:space="preserve"> pagal Projekto vykdytojo pateikto </w:t>
      </w:r>
      <w:r w:rsidR="00D33C8B" w:rsidRPr="009D4816">
        <w:rPr>
          <w:rFonts w:ascii="Times New Roman" w:hAnsi="Times New Roman" w:cs="Times New Roman"/>
          <w:color w:val="000000" w:themeColor="text1"/>
          <w:sz w:val="24"/>
          <w:szCs w:val="24"/>
        </w:rPr>
        <w:t>Partneri</w:t>
      </w:r>
      <w:r w:rsidR="004E21F5" w:rsidRPr="009D4816">
        <w:rPr>
          <w:rFonts w:ascii="Times New Roman" w:hAnsi="Times New Roman" w:cs="Times New Roman"/>
          <w:color w:val="000000" w:themeColor="text1"/>
          <w:sz w:val="24"/>
          <w:szCs w:val="24"/>
        </w:rPr>
        <w:t>o privalomų pateikti dokumentų sąrašą ir jų pateikimo periodiškumą ar konkrečius terminus</w:t>
      </w:r>
      <w:r w:rsidR="003F4F54" w:rsidRPr="009D4816">
        <w:rPr>
          <w:rFonts w:ascii="Times New Roman" w:hAnsi="Times New Roman" w:cs="Times New Roman"/>
          <w:color w:val="000000" w:themeColor="text1"/>
          <w:sz w:val="24"/>
          <w:szCs w:val="24"/>
        </w:rPr>
        <w:t>;</w:t>
      </w:r>
    </w:p>
    <w:p w14:paraId="62BB0A9A" w14:textId="27A4A30A" w:rsidR="00CF58D8" w:rsidRPr="009D4816" w:rsidRDefault="000A7269" w:rsidP="009D4816">
      <w:pPr>
        <w:pStyle w:val="Style8"/>
        <w:shd w:val="clear" w:color="auto" w:fill="auto"/>
        <w:tabs>
          <w:tab w:val="left" w:pos="426"/>
          <w:tab w:val="left" w:pos="851"/>
          <w:tab w:val="left" w:pos="1134"/>
        </w:tabs>
        <w:spacing w:before="0" w:after="0"/>
        <w:ind w:right="-1" w:firstLine="851"/>
        <w:jc w:val="both"/>
        <w:rPr>
          <w:rFonts w:eastAsia="Calibri"/>
          <w:spacing w:val="0"/>
          <w:sz w:val="24"/>
          <w:szCs w:val="24"/>
        </w:rPr>
      </w:pPr>
      <w:r w:rsidRPr="009D4816">
        <w:rPr>
          <w:rFonts w:eastAsia="Calibri"/>
          <w:spacing w:val="0"/>
          <w:sz w:val="24"/>
          <w:szCs w:val="24"/>
        </w:rPr>
        <w:t>3</w:t>
      </w:r>
      <w:r w:rsidR="00BFC970" w:rsidRPr="009D4816">
        <w:rPr>
          <w:rFonts w:eastAsia="Calibri"/>
          <w:spacing w:val="0"/>
          <w:sz w:val="24"/>
          <w:szCs w:val="24"/>
        </w:rPr>
        <w:t>.2.</w:t>
      </w:r>
      <w:r w:rsidR="003E0D3B" w:rsidRPr="009D4816">
        <w:rPr>
          <w:rFonts w:eastAsia="Calibri"/>
          <w:spacing w:val="0"/>
          <w:sz w:val="24"/>
          <w:szCs w:val="24"/>
        </w:rPr>
        <w:t>7</w:t>
      </w:r>
      <w:r w:rsidR="00BFC970" w:rsidRPr="009D4816">
        <w:rPr>
          <w:rFonts w:eastAsia="Calibri"/>
          <w:spacing w:val="0"/>
          <w:sz w:val="24"/>
          <w:szCs w:val="24"/>
        </w:rPr>
        <w:t>.</w:t>
      </w:r>
      <w:r w:rsidR="008B79D7" w:rsidRPr="009D4816">
        <w:rPr>
          <w:rFonts w:eastAsia="Calibri"/>
          <w:spacing w:val="0"/>
          <w:sz w:val="24"/>
          <w:szCs w:val="24"/>
        </w:rPr>
        <w:t xml:space="preserve"> </w:t>
      </w:r>
      <w:r w:rsidR="005B339B" w:rsidRPr="009D4816">
        <w:rPr>
          <w:rFonts w:eastAsia="Calibri"/>
          <w:spacing w:val="0"/>
          <w:sz w:val="24"/>
          <w:szCs w:val="24"/>
        </w:rPr>
        <w:t>vykdydama</w:t>
      </w:r>
      <w:r w:rsidR="00C54F28" w:rsidRPr="009D4816">
        <w:rPr>
          <w:rFonts w:eastAsia="Calibri"/>
          <w:spacing w:val="0"/>
          <w:sz w:val="24"/>
          <w:szCs w:val="24"/>
        </w:rPr>
        <w:t>s</w:t>
      </w:r>
      <w:r w:rsidR="005B339B" w:rsidRPr="009D4816">
        <w:rPr>
          <w:rFonts w:eastAsia="Calibri"/>
          <w:spacing w:val="0"/>
          <w:sz w:val="24"/>
          <w:szCs w:val="24"/>
        </w:rPr>
        <w:t xml:space="preserve"> </w:t>
      </w:r>
      <w:r w:rsidR="00C54F28" w:rsidRPr="009D4816">
        <w:rPr>
          <w:rFonts w:eastAsia="Calibri"/>
          <w:spacing w:val="0"/>
          <w:sz w:val="24"/>
          <w:szCs w:val="24"/>
        </w:rPr>
        <w:t>Projekto veiklas</w:t>
      </w:r>
      <w:r w:rsidR="005B339B" w:rsidRPr="009D4816">
        <w:rPr>
          <w:rFonts w:eastAsia="Calibri"/>
          <w:spacing w:val="0"/>
          <w:sz w:val="24"/>
          <w:szCs w:val="24"/>
        </w:rPr>
        <w:t>, nedels</w:t>
      </w:r>
      <w:r w:rsidR="44CC62E4" w:rsidRPr="009D4816">
        <w:rPr>
          <w:rFonts w:eastAsia="Calibri"/>
          <w:spacing w:val="0"/>
          <w:sz w:val="24"/>
          <w:szCs w:val="24"/>
        </w:rPr>
        <w:t>damas</w:t>
      </w:r>
      <w:r w:rsidR="005B339B" w:rsidRPr="009D4816">
        <w:rPr>
          <w:rFonts w:eastAsia="Calibri"/>
          <w:spacing w:val="0"/>
          <w:sz w:val="24"/>
          <w:szCs w:val="24"/>
        </w:rPr>
        <w:t xml:space="preserve"> raštu informuoti Projekto vykdytoją apie visus pa</w:t>
      </w:r>
      <w:r w:rsidR="00D21B29" w:rsidRPr="009D4816">
        <w:rPr>
          <w:rFonts w:eastAsia="Calibri"/>
          <w:spacing w:val="0"/>
          <w:sz w:val="24"/>
          <w:szCs w:val="24"/>
        </w:rPr>
        <w:t>si</w:t>
      </w:r>
      <w:r w:rsidR="005B339B" w:rsidRPr="009D4816">
        <w:rPr>
          <w:rFonts w:eastAsia="Calibri"/>
          <w:spacing w:val="0"/>
          <w:sz w:val="24"/>
          <w:szCs w:val="24"/>
        </w:rPr>
        <w:t>keitimus ar neatitikimus reikalavimams</w:t>
      </w:r>
      <w:r w:rsidR="00E62DB9" w:rsidRPr="009D4816">
        <w:rPr>
          <w:rFonts w:eastAsia="Calibri"/>
          <w:spacing w:val="0"/>
          <w:sz w:val="24"/>
          <w:szCs w:val="24"/>
        </w:rPr>
        <w:t>,</w:t>
      </w:r>
      <w:r w:rsidR="005B339B" w:rsidRPr="009D4816">
        <w:rPr>
          <w:rFonts w:eastAsia="Calibri"/>
          <w:spacing w:val="0"/>
          <w:sz w:val="24"/>
          <w:szCs w:val="24"/>
        </w:rPr>
        <w:t xml:space="preserve"> numatytiems</w:t>
      </w:r>
      <w:r w:rsidR="00E62DB9" w:rsidRPr="009D4816">
        <w:rPr>
          <w:rFonts w:eastAsia="Calibri"/>
          <w:spacing w:val="0"/>
          <w:sz w:val="24"/>
          <w:szCs w:val="24"/>
        </w:rPr>
        <w:t xml:space="preserve"> </w:t>
      </w:r>
      <w:r w:rsidRPr="009D4816">
        <w:rPr>
          <w:rFonts w:eastAsia="Calibri"/>
          <w:spacing w:val="0"/>
          <w:sz w:val="24"/>
          <w:szCs w:val="24"/>
        </w:rPr>
        <w:t xml:space="preserve">Apraše, Projekto sutartyje ir (ar) </w:t>
      </w:r>
      <w:r w:rsidR="00E62DB9" w:rsidRPr="009D4816">
        <w:rPr>
          <w:rFonts w:eastAsia="Calibri"/>
          <w:spacing w:val="0"/>
          <w:sz w:val="24"/>
          <w:szCs w:val="24"/>
        </w:rPr>
        <w:t>Sutartyje</w:t>
      </w:r>
      <w:r w:rsidR="005B339B" w:rsidRPr="009D4816">
        <w:rPr>
          <w:rFonts w:eastAsia="Calibri"/>
          <w:spacing w:val="0"/>
          <w:sz w:val="24"/>
          <w:szCs w:val="24"/>
        </w:rPr>
        <w:t>;</w:t>
      </w:r>
      <w:r w:rsidR="00CF58D8" w:rsidRPr="009D4816">
        <w:rPr>
          <w:rFonts w:eastAsia="Calibri"/>
          <w:spacing w:val="0"/>
          <w:sz w:val="24"/>
          <w:szCs w:val="24"/>
        </w:rPr>
        <w:t xml:space="preserve"> </w:t>
      </w:r>
    </w:p>
    <w:p w14:paraId="73613D67" w14:textId="324A2D5C" w:rsidR="00CF58D8" w:rsidRPr="009D4816" w:rsidRDefault="000A7269" w:rsidP="009D4816">
      <w:pPr>
        <w:pStyle w:val="Style8"/>
        <w:shd w:val="clear" w:color="auto" w:fill="auto"/>
        <w:tabs>
          <w:tab w:val="left" w:pos="426"/>
          <w:tab w:val="left" w:pos="1134"/>
        </w:tabs>
        <w:spacing w:before="0" w:after="0"/>
        <w:ind w:right="-1" w:firstLine="851"/>
        <w:jc w:val="both"/>
        <w:rPr>
          <w:rStyle w:val="CharStyle9"/>
          <w:spacing w:val="0"/>
          <w:sz w:val="24"/>
          <w:szCs w:val="24"/>
          <w:lang w:val="lt-LT"/>
        </w:rPr>
      </w:pPr>
      <w:r w:rsidRPr="009D4816">
        <w:rPr>
          <w:rFonts w:eastAsia="Calibri"/>
          <w:spacing w:val="0"/>
          <w:sz w:val="24"/>
          <w:szCs w:val="24"/>
        </w:rPr>
        <w:t>3</w:t>
      </w:r>
      <w:r w:rsidR="42BFDE02" w:rsidRPr="009D4816">
        <w:rPr>
          <w:rFonts w:eastAsia="Calibri"/>
          <w:spacing w:val="0"/>
          <w:sz w:val="24"/>
          <w:szCs w:val="24"/>
        </w:rPr>
        <w:t>.2.</w:t>
      </w:r>
      <w:r w:rsidR="003E0D3B" w:rsidRPr="009D4816">
        <w:rPr>
          <w:rFonts w:eastAsia="Calibri"/>
          <w:spacing w:val="0"/>
          <w:sz w:val="24"/>
          <w:szCs w:val="24"/>
        </w:rPr>
        <w:t>8</w:t>
      </w:r>
      <w:r w:rsidR="42BFDE02" w:rsidRPr="009D4816">
        <w:rPr>
          <w:rFonts w:eastAsia="Calibri"/>
          <w:spacing w:val="0"/>
          <w:sz w:val="24"/>
          <w:szCs w:val="24"/>
        </w:rPr>
        <w:t>.</w:t>
      </w:r>
      <w:r w:rsidR="00E62DB9" w:rsidRPr="009D4816">
        <w:rPr>
          <w:rFonts w:eastAsia="Calibri"/>
          <w:spacing w:val="0"/>
          <w:sz w:val="24"/>
          <w:szCs w:val="24"/>
        </w:rPr>
        <w:t xml:space="preserve"> </w:t>
      </w:r>
      <w:r w:rsidR="00CF58D8" w:rsidRPr="009D4816">
        <w:rPr>
          <w:rFonts w:eastAsia="Calibri"/>
          <w:spacing w:val="0"/>
          <w:sz w:val="24"/>
          <w:szCs w:val="24"/>
        </w:rPr>
        <w:t xml:space="preserve">teikti </w:t>
      </w:r>
      <w:r w:rsidRPr="009D4816">
        <w:rPr>
          <w:rFonts w:eastAsia="Calibri"/>
          <w:spacing w:val="0"/>
          <w:sz w:val="24"/>
          <w:szCs w:val="24"/>
          <w:lang w:val="lt-LT"/>
        </w:rPr>
        <w:t xml:space="preserve">Projekto vykdytojui </w:t>
      </w:r>
      <w:r w:rsidR="005A7081" w:rsidRPr="009D4816">
        <w:rPr>
          <w:rFonts w:eastAsia="Calibri"/>
          <w:spacing w:val="0"/>
          <w:sz w:val="24"/>
          <w:szCs w:val="24"/>
        </w:rPr>
        <w:t xml:space="preserve">visą </w:t>
      </w:r>
      <w:r w:rsidR="00CF58D8" w:rsidRPr="009D4816">
        <w:rPr>
          <w:rFonts w:eastAsia="Calibri"/>
          <w:spacing w:val="0"/>
          <w:sz w:val="24"/>
          <w:szCs w:val="24"/>
        </w:rPr>
        <w:t xml:space="preserve">informaciją, </w:t>
      </w:r>
      <w:r w:rsidR="005A7081" w:rsidRPr="009D4816">
        <w:rPr>
          <w:rFonts w:eastAsia="Calibri"/>
          <w:spacing w:val="0"/>
          <w:sz w:val="24"/>
          <w:szCs w:val="24"/>
        </w:rPr>
        <w:t xml:space="preserve">kuri </w:t>
      </w:r>
      <w:r w:rsidR="00CF58D8" w:rsidRPr="009D4816">
        <w:rPr>
          <w:rFonts w:eastAsia="Calibri"/>
          <w:spacing w:val="0"/>
          <w:sz w:val="24"/>
          <w:szCs w:val="24"/>
        </w:rPr>
        <w:t>reikaling</w:t>
      </w:r>
      <w:r w:rsidR="00D21B29" w:rsidRPr="009D4816">
        <w:rPr>
          <w:rFonts w:eastAsia="Calibri"/>
          <w:spacing w:val="0"/>
          <w:sz w:val="24"/>
          <w:szCs w:val="24"/>
        </w:rPr>
        <w:t>a</w:t>
      </w:r>
      <w:r w:rsidR="00CF58D8" w:rsidRPr="009D4816">
        <w:rPr>
          <w:rFonts w:eastAsia="Calibri"/>
          <w:spacing w:val="0"/>
          <w:sz w:val="24"/>
          <w:szCs w:val="24"/>
        </w:rPr>
        <w:t xml:space="preserve"> Projekt</w:t>
      </w:r>
      <w:r w:rsidR="00E62DB9" w:rsidRPr="009D4816">
        <w:rPr>
          <w:rFonts w:eastAsia="Calibri"/>
          <w:spacing w:val="0"/>
          <w:sz w:val="24"/>
          <w:szCs w:val="24"/>
        </w:rPr>
        <w:t>ui</w:t>
      </w:r>
      <w:r w:rsidR="00CF58D8" w:rsidRPr="009D4816">
        <w:rPr>
          <w:rFonts w:eastAsia="Calibri"/>
          <w:spacing w:val="0"/>
          <w:sz w:val="24"/>
          <w:szCs w:val="24"/>
        </w:rPr>
        <w:t xml:space="preserve"> įgyvendinti</w:t>
      </w:r>
      <w:r w:rsidR="00CF58D8" w:rsidRPr="009D4816">
        <w:rPr>
          <w:rStyle w:val="CharStyle9"/>
          <w:spacing w:val="0"/>
          <w:sz w:val="24"/>
          <w:szCs w:val="24"/>
          <w:lang w:val="lt-LT"/>
        </w:rPr>
        <w:t xml:space="preserve">; </w:t>
      </w:r>
    </w:p>
    <w:p w14:paraId="1D7BB59B" w14:textId="5F514E40" w:rsidR="00CB7E86" w:rsidRPr="009D4816" w:rsidRDefault="000A7269" w:rsidP="009D4816">
      <w:pPr>
        <w:widowControl w:val="0"/>
        <w:spacing w:after="0" w:line="240" w:lineRule="auto"/>
        <w:ind w:firstLine="851"/>
        <w:jc w:val="both"/>
        <w:rPr>
          <w:rStyle w:val="CharStyle9"/>
          <w:rFonts w:eastAsia="Calibri"/>
          <w:spacing w:val="0"/>
          <w:sz w:val="24"/>
          <w:szCs w:val="24"/>
          <w:lang w:val="lt-LT"/>
        </w:rPr>
      </w:pPr>
      <w:r w:rsidRPr="009D4816">
        <w:rPr>
          <w:rStyle w:val="CharStyle9"/>
          <w:rFonts w:eastAsia="Calibri"/>
          <w:spacing w:val="0"/>
          <w:sz w:val="24"/>
          <w:szCs w:val="24"/>
          <w:lang w:val="lt-LT"/>
        </w:rPr>
        <w:t>3</w:t>
      </w:r>
      <w:r w:rsidR="4CEC0C03" w:rsidRPr="009D4816">
        <w:rPr>
          <w:rStyle w:val="CharStyle9"/>
          <w:rFonts w:eastAsia="Calibri"/>
          <w:spacing w:val="0"/>
          <w:sz w:val="24"/>
          <w:szCs w:val="24"/>
          <w:lang w:val="lt-LT"/>
        </w:rPr>
        <w:t>.2.</w:t>
      </w:r>
      <w:r w:rsidR="003E0D3B" w:rsidRPr="009D4816">
        <w:rPr>
          <w:rStyle w:val="CharStyle9"/>
          <w:rFonts w:eastAsia="Calibri"/>
          <w:spacing w:val="0"/>
          <w:sz w:val="24"/>
          <w:szCs w:val="24"/>
          <w:lang w:val="lt-LT"/>
        </w:rPr>
        <w:t>9</w:t>
      </w:r>
      <w:r w:rsidR="4CEC0C03" w:rsidRPr="009D4816">
        <w:rPr>
          <w:rStyle w:val="CharStyle9"/>
          <w:rFonts w:eastAsia="Calibri"/>
          <w:spacing w:val="0"/>
          <w:sz w:val="24"/>
          <w:szCs w:val="24"/>
          <w:lang w:val="lt-LT"/>
        </w:rPr>
        <w:t xml:space="preserve">. </w:t>
      </w:r>
      <w:r w:rsidRPr="009D4816">
        <w:rPr>
          <w:rStyle w:val="CharStyle9"/>
          <w:rFonts w:eastAsia="Calibri"/>
          <w:spacing w:val="0"/>
          <w:sz w:val="24"/>
          <w:szCs w:val="24"/>
          <w:lang w:val="lt-LT"/>
        </w:rPr>
        <w:t>siekdamas</w:t>
      </w:r>
      <w:r w:rsidR="00A71E57" w:rsidRPr="009D4816">
        <w:rPr>
          <w:rStyle w:val="CharStyle9"/>
          <w:rFonts w:eastAsia="Calibri"/>
          <w:spacing w:val="0"/>
          <w:sz w:val="24"/>
          <w:szCs w:val="24"/>
          <w:lang w:val="lt-LT"/>
        </w:rPr>
        <w:t xml:space="preserve"> </w:t>
      </w:r>
      <w:r w:rsidR="007266A3" w:rsidRPr="009D4816">
        <w:rPr>
          <w:rStyle w:val="CharStyle9"/>
          <w:rFonts w:eastAsia="Calibri"/>
          <w:spacing w:val="0"/>
          <w:sz w:val="24"/>
          <w:szCs w:val="24"/>
          <w:lang w:val="lt-LT"/>
        </w:rPr>
        <w:t xml:space="preserve">savarankiškai </w:t>
      </w:r>
      <w:r w:rsidR="00A71E57" w:rsidRPr="009D4816">
        <w:rPr>
          <w:rStyle w:val="CharStyle9"/>
          <w:rFonts w:eastAsia="Calibri"/>
          <w:spacing w:val="0"/>
          <w:sz w:val="24"/>
          <w:szCs w:val="24"/>
          <w:lang w:val="lt-LT"/>
        </w:rPr>
        <w:t xml:space="preserve">teikti informaciją ir ataskaitas suinteresuotoms institucijoms </w:t>
      </w:r>
      <w:r w:rsidR="003E0D3B" w:rsidRPr="009D4816">
        <w:rPr>
          <w:rStyle w:val="CharStyle9"/>
          <w:rFonts w:eastAsia="Calibri"/>
          <w:spacing w:val="0"/>
          <w:sz w:val="24"/>
          <w:szCs w:val="24"/>
          <w:lang w:val="lt-LT"/>
        </w:rPr>
        <w:t xml:space="preserve">prieš tai </w:t>
      </w:r>
      <w:r w:rsidRPr="009D4816">
        <w:rPr>
          <w:rStyle w:val="CharStyle9"/>
          <w:rFonts w:eastAsia="Calibri"/>
          <w:spacing w:val="0"/>
          <w:sz w:val="24"/>
          <w:szCs w:val="24"/>
          <w:lang w:val="lt-LT"/>
        </w:rPr>
        <w:t xml:space="preserve">informacijos ir ataskaitų teikimą </w:t>
      </w:r>
      <w:r w:rsidR="008056E1" w:rsidRPr="009D4816">
        <w:rPr>
          <w:rStyle w:val="CharStyle9"/>
          <w:rFonts w:eastAsia="Calibri"/>
          <w:spacing w:val="0"/>
          <w:sz w:val="24"/>
          <w:szCs w:val="24"/>
          <w:lang w:val="lt-LT"/>
        </w:rPr>
        <w:t>suderin</w:t>
      </w:r>
      <w:r w:rsidRPr="009D4816">
        <w:rPr>
          <w:rStyle w:val="CharStyle9"/>
          <w:rFonts w:eastAsia="Calibri"/>
          <w:spacing w:val="0"/>
          <w:sz w:val="24"/>
          <w:szCs w:val="24"/>
          <w:lang w:val="lt-LT"/>
        </w:rPr>
        <w:t>ti</w:t>
      </w:r>
      <w:r w:rsidR="008056E1" w:rsidRPr="009D4816">
        <w:rPr>
          <w:rStyle w:val="CharStyle9"/>
          <w:rFonts w:eastAsia="Calibri"/>
          <w:spacing w:val="0"/>
          <w:sz w:val="24"/>
          <w:szCs w:val="24"/>
          <w:lang w:val="lt-LT"/>
        </w:rPr>
        <w:t xml:space="preserve"> su </w:t>
      </w:r>
      <w:r w:rsidR="00A71E57" w:rsidRPr="009D4816">
        <w:rPr>
          <w:rStyle w:val="CharStyle9"/>
          <w:rFonts w:eastAsia="Calibri"/>
          <w:spacing w:val="0"/>
          <w:sz w:val="24"/>
          <w:szCs w:val="24"/>
          <w:lang w:val="lt-LT"/>
        </w:rPr>
        <w:t>Projekto vykdytoj</w:t>
      </w:r>
      <w:r w:rsidR="008056E1" w:rsidRPr="009D4816">
        <w:rPr>
          <w:rStyle w:val="CharStyle9"/>
          <w:rFonts w:eastAsia="Calibri"/>
          <w:spacing w:val="0"/>
          <w:sz w:val="24"/>
          <w:szCs w:val="24"/>
          <w:lang w:val="lt-LT"/>
        </w:rPr>
        <w:t>u</w:t>
      </w:r>
      <w:r w:rsidR="00A71E57" w:rsidRPr="009D4816">
        <w:rPr>
          <w:rStyle w:val="CharStyle9"/>
          <w:rFonts w:eastAsia="Calibri"/>
          <w:spacing w:val="0"/>
          <w:sz w:val="24"/>
          <w:szCs w:val="24"/>
          <w:lang w:val="lt-LT"/>
        </w:rPr>
        <w:t>;</w:t>
      </w:r>
    </w:p>
    <w:p w14:paraId="49A1490F" w14:textId="77777777" w:rsidR="008F2AB4" w:rsidRPr="009D4816" w:rsidRDefault="00311514" w:rsidP="009D4816">
      <w:pPr>
        <w:widowControl w:val="0"/>
        <w:spacing w:after="0" w:line="240" w:lineRule="auto"/>
        <w:ind w:firstLine="851"/>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3</w:t>
      </w:r>
      <w:r w:rsidR="0FE6F1B3" w:rsidRPr="009D4816">
        <w:rPr>
          <w:rFonts w:ascii="Times New Roman" w:eastAsia="Times New Roman" w:hAnsi="Times New Roman" w:cs="Times New Roman"/>
          <w:sz w:val="24"/>
          <w:szCs w:val="24"/>
        </w:rPr>
        <w:t>.2.1</w:t>
      </w:r>
      <w:r w:rsidR="007E42B0" w:rsidRPr="009D4816">
        <w:rPr>
          <w:rFonts w:ascii="Times New Roman" w:eastAsia="Times New Roman" w:hAnsi="Times New Roman" w:cs="Times New Roman"/>
          <w:sz w:val="24"/>
          <w:szCs w:val="24"/>
        </w:rPr>
        <w:t>0</w:t>
      </w:r>
      <w:r w:rsidR="0FE6F1B3"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sz w:val="24"/>
          <w:szCs w:val="24"/>
        </w:rPr>
        <w:t xml:space="preserve">užtikrinti </w:t>
      </w:r>
      <w:r w:rsidR="005B339B" w:rsidRPr="009D4816">
        <w:rPr>
          <w:rFonts w:ascii="Times New Roman" w:eastAsia="Times New Roman" w:hAnsi="Times New Roman" w:cs="Times New Roman"/>
          <w:sz w:val="24"/>
          <w:szCs w:val="24"/>
        </w:rPr>
        <w:t xml:space="preserve">teisingą ir teisėtą lėšų </w:t>
      </w:r>
      <w:r w:rsidR="005A7081" w:rsidRPr="009D4816">
        <w:rPr>
          <w:rFonts w:ascii="Times New Roman" w:eastAsia="Times New Roman" w:hAnsi="Times New Roman" w:cs="Times New Roman"/>
          <w:sz w:val="24"/>
          <w:szCs w:val="24"/>
        </w:rPr>
        <w:t xml:space="preserve">paskirstymą ir </w:t>
      </w:r>
      <w:r w:rsidR="005B339B" w:rsidRPr="009D4816">
        <w:rPr>
          <w:rFonts w:ascii="Times New Roman" w:eastAsia="Times New Roman" w:hAnsi="Times New Roman" w:cs="Times New Roman"/>
          <w:sz w:val="24"/>
          <w:szCs w:val="24"/>
        </w:rPr>
        <w:t xml:space="preserve">panaudojimą, </w:t>
      </w:r>
      <w:r w:rsidR="00311535" w:rsidRPr="009D4816">
        <w:rPr>
          <w:rFonts w:ascii="Times New Roman" w:eastAsia="Times New Roman" w:hAnsi="Times New Roman" w:cs="Times New Roman"/>
          <w:sz w:val="24"/>
          <w:szCs w:val="24"/>
        </w:rPr>
        <w:t>P</w:t>
      </w:r>
      <w:r w:rsidR="005B339B" w:rsidRPr="009D4816">
        <w:rPr>
          <w:rFonts w:ascii="Times New Roman" w:eastAsia="Times New Roman" w:hAnsi="Times New Roman" w:cs="Times New Roman"/>
          <w:sz w:val="24"/>
          <w:szCs w:val="24"/>
        </w:rPr>
        <w:t>rojekto stebėsenos rodiklių įgyvendinimą bei kitų Sutart</w:t>
      </w:r>
      <w:r w:rsidRPr="009D4816">
        <w:rPr>
          <w:rFonts w:ascii="Times New Roman" w:eastAsia="Times New Roman" w:hAnsi="Times New Roman" w:cs="Times New Roman"/>
          <w:sz w:val="24"/>
          <w:szCs w:val="24"/>
        </w:rPr>
        <w:t>imi prisiimtų</w:t>
      </w:r>
      <w:r w:rsidR="005B339B" w:rsidRPr="009D4816">
        <w:rPr>
          <w:rFonts w:ascii="Times New Roman" w:eastAsia="Times New Roman" w:hAnsi="Times New Roman" w:cs="Times New Roman"/>
          <w:sz w:val="24"/>
          <w:szCs w:val="24"/>
        </w:rPr>
        <w:t xml:space="preserve"> įsipareigojimų </w:t>
      </w:r>
      <w:r w:rsidRPr="009D4816">
        <w:rPr>
          <w:rFonts w:ascii="Times New Roman" w:eastAsia="Times New Roman" w:hAnsi="Times New Roman" w:cs="Times New Roman"/>
          <w:sz w:val="24"/>
          <w:szCs w:val="24"/>
        </w:rPr>
        <w:t>į</w:t>
      </w:r>
      <w:r w:rsidR="005B339B" w:rsidRPr="009D4816">
        <w:rPr>
          <w:rFonts w:ascii="Times New Roman" w:eastAsia="Times New Roman" w:hAnsi="Times New Roman" w:cs="Times New Roman"/>
          <w:sz w:val="24"/>
          <w:szCs w:val="24"/>
        </w:rPr>
        <w:t>vykdymą</w:t>
      </w:r>
      <w:r w:rsidR="007266A3" w:rsidRPr="009D4816">
        <w:rPr>
          <w:rFonts w:ascii="Times New Roman" w:eastAsia="Times New Roman" w:hAnsi="Times New Roman" w:cs="Times New Roman"/>
          <w:sz w:val="24"/>
          <w:szCs w:val="24"/>
        </w:rPr>
        <w:t>;</w:t>
      </w:r>
    </w:p>
    <w:p w14:paraId="756CB81E" w14:textId="0E075053" w:rsidR="00813DE3" w:rsidRPr="009D4816" w:rsidRDefault="00813DE3" w:rsidP="009D4816">
      <w:pPr>
        <w:widowControl w:val="0"/>
        <w:spacing w:after="0" w:line="240" w:lineRule="auto"/>
        <w:ind w:firstLine="851"/>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 xml:space="preserve">3.2.11. užtikrinti, kad projekto išlaidos, kurios apmokamos iš valstybės ir savivaldybių biudžeto lėšų kitų teisės aktų nustatyta tvarka, nebūtų kompensuojamos </w:t>
      </w:r>
      <w:r w:rsidR="00033B95" w:rsidRPr="009D4816">
        <w:rPr>
          <w:rFonts w:ascii="Times New Roman" w:eastAsia="Times New Roman" w:hAnsi="Times New Roman" w:cs="Times New Roman"/>
          <w:sz w:val="24"/>
          <w:szCs w:val="24"/>
        </w:rPr>
        <w:t>P</w:t>
      </w:r>
      <w:r w:rsidRPr="009D4816">
        <w:rPr>
          <w:rFonts w:ascii="Times New Roman" w:eastAsia="Times New Roman" w:hAnsi="Times New Roman" w:cs="Times New Roman"/>
          <w:sz w:val="24"/>
          <w:szCs w:val="24"/>
        </w:rPr>
        <w:t>rojekto lėšomis;</w:t>
      </w:r>
    </w:p>
    <w:p w14:paraId="0E42F960" w14:textId="6DA99FAC" w:rsidR="003C07D4" w:rsidRPr="009D4816" w:rsidRDefault="00311514" w:rsidP="009D4816">
      <w:pPr>
        <w:pStyle w:val="Style8"/>
        <w:shd w:val="clear" w:color="auto" w:fill="auto"/>
        <w:tabs>
          <w:tab w:val="left" w:pos="426"/>
          <w:tab w:val="left" w:pos="993"/>
        </w:tabs>
        <w:spacing w:before="0" w:after="0"/>
        <w:ind w:right="-1" w:firstLine="851"/>
        <w:jc w:val="both"/>
        <w:rPr>
          <w:rFonts w:eastAsia="Calibri"/>
          <w:spacing w:val="0"/>
          <w:sz w:val="24"/>
          <w:szCs w:val="24"/>
        </w:rPr>
      </w:pPr>
      <w:r w:rsidRPr="009D4816">
        <w:rPr>
          <w:rFonts w:eastAsia="Calibri"/>
          <w:spacing w:val="0"/>
          <w:sz w:val="24"/>
          <w:szCs w:val="24"/>
        </w:rPr>
        <w:t>3</w:t>
      </w:r>
      <w:r w:rsidR="011568C9" w:rsidRPr="009D4816">
        <w:rPr>
          <w:rFonts w:eastAsia="Calibri"/>
          <w:spacing w:val="0"/>
          <w:sz w:val="24"/>
          <w:szCs w:val="24"/>
        </w:rPr>
        <w:t>.2.1</w:t>
      </w:r>
      <w:r w:rsidR="007E42B0" w:rsidRPr="009D4816">
        <w:rPr>
          <w:rFonts w:eastAsia="Calibri"/>
          <w:spacing w:val="0"/>
          <w:sz w:val="24"/>
          <w:szCs w:val="24"/>
        </w:rPr>
        <w:t>1</w:t>
      </w:r>
      <w:r w:rsidR="011568C9" w:rsidRPr="009D4816">
        <w:rPr>
          <w:rFonts w:eastAsia="Calibri"/>
          <w:spacing w:val="0"/>
          <w:sz w:val="24"/>
          <w:szCs w:val="24"/>
        </w:rPr>
        <w:t xml:space="preserve">. </w:t>
      </w:r>
      <w:r w:rsidR="003C07D4" w:rsidRPr="009D4816">
        <w:rPr>
          <w:rFonts w:eastAsia="Calibri"/>
          <w:spacing w:val="0"/>
          <w:sz w:val="24"/>
          <w:szCs w:val="24"/>
        </w:rPr>
        <w:t>sudaryti sąlygas administruojančiajai institucijai</w:t>
      </w:r>
      <w:r w:rsidR="005A7081" w:rsidRPr="009D4816">
        <w:rPr>
          <w:rFonts w:eastAsia="Calibri"/>
          <w:spacing w:val="0"/>
          <w:sz w:val="24"/>
          <w:szCs w:val="24"/>
        </w:rPr>
        <w:t xml:space="preserve"> ir kitoms kontroliuojančioms institucijoms</w:t>
      </w:r>
      <w:r w:rsidR="003C07D4" w:rsidRPr="009D4816">
        <w:rPr>
          <w:rFonts w:eastAsia="Calibri"/>
          <w:spacing w:val="0"/>
          <w:sz w:val="24"/>
          <w:szCs w:val="24"/>
        </w:rPr>
        <w:t xml:space="preserve"> vykdyti Projekto patikrą vietoje;</w:t>
      </w:r>
    </w:p>
    <w:p w14:paraId="514ECE49" w14:textId="5ADEBBAF" w:rsidR="0051449A" w:rsidRPr="009D4816" w:rsidRDefault="00311514" w:rsidP="009D4816">
      <w:pPr>
        <w:pStyle w:val="Style8"/>
        <w:shd w:val="clear" w:color="auto" w:fill="auto"/>
        <w:tabs>
          <w:tab w:val="left" w:pos="426"/>
          <w:tab w:val="left" w:pos="993"/>
        </w:tabs>
        <w:spacing w:before="0" w:after="0"/>
        <w:ind w:right="-1" w:firstLine="851"/>
        <w:jc w:val="both"/>
        <w:rPr>
          <w:rFonts w:eastAsia="Calibri"/>
          <w:spacing w:val="0"/>
          <w:sz w:val="24"/>
          <w:szCs w:val="24"/>
        </w:rPr>
      </w:pPr>
      <w:r w:rsidRPr="009D4816">
        <w:rPr>
          <w:rFonts w:eastAsia="Calibri"/>
          <w:spacing w:val="0"/>
          <w:sz w:val="24"/>
          <w:szCs w:val="24"/>
        </w:rPr>
        <w:t>3</w:t>
      </w:r>
      <w:r w:rsidR="4009A865" w:rsidRPr="009D4816">
        <w:rPr>
          <w:rFonts w:eastAsia="Calibri"/>
          <w:spacing w:val="0"/>
          <w:sz w:val="24"/>
          <w:szCs w:val="24"/>
        </w:rPr>
        <w:t>.2.</w:t>
      </w:r>
      <w:r w:rsidR="007E42B0" w:rsidRPr="009D4816">
        <w:rPr>
          <w:rFonts w:eastAsia="Calibri"/>
          <w:spacing w:val="0"/>
          <w:sz w:val="24"/>
          <w:szCs w:val="24"/>
        </w:rPr>
        <w:t>12</w:t>
      </w:r>
      <w:r w:rsidR="4009A865" w:rsidRPr="009D4816">
        <w:rPr>
          <w:rFonts w:eastAsia="Calibri"/>
          <w:spacing w:val="0"/>
          <w:sz w:val="24"/>
          <w:szCs w:val="24"/>
        </w:rPr>
        <w:t>.</w:t>
      </w:r>
      <w:r w:rsidR="4078710F" w:rsidRPr="009D4816">
        <w:rPr>
          <w:rFonts w:eastAsia="Calibri"/>
          <w:spacing w:val="0"/>
          <w:sz w:val="24"/>
          <w:szCs w:val="24"/>
        </w:rPr>
        <w:t xml:space="preserve"> </w:t>
      </w:r>
      <w:r w:rsidR="008056E1" w:rsidRPr="009D4816">
        <w:rPr>
          <w:rFonts w:eastAsia="Calibri"/>
          <w:spacing w:val="0"/>
          <w:sz w:val="24"/>
          <w:szCs w:val="24"/>
        </w:rPr>
        <w:t xml:space="preserve">nepažeisti Horizontaliųjų principų (toliau </w:t>
      </w:r>
      <w:r w:rsidR="006D467D">
        <w:rPr>
          <w:rFonts w:eastAsia="Calibri"/>
          <w:spacing w:val="0"/>
          <w:sz w:val="24"/>
          <w:szCs w:val="24"/>
        </w:rPr>
        <w:t>–</w:t>
      </w:r>
      <w:r w:rsidR="008056E1" w:rsidRPr="009D4816">
        <w:rPr>
          <w:rFonts w:eastAsia="Calibri"/>
          <w:spacing w:val="0"/>
          <w:sz w:val="24"/>
          <w:szCs w:val="24"/>
        </w:rPr>
        <w:t xml:space="preserve"> HP) ir atitinkamos Chartijos nuostatų bei atsižvelgti į Jungtinių Tautų neįgaliųjų teisių konvencijos nuostatas bei prisidėti prie HP įgyvendinimo;</w:t>
      </w:r>
    </w:p>
    <w:p w14:paraId="449A8879" w14:textId="30E1DB73" w:rsidR="069B79FE" w:rsidRPr="009D4816" w:rsidRDefault="00311514" w:rsidP="009D4816">
      <w:pPr>
        <w:pStyle w:val="Style8"/>
        <w:shd w:val="clear" w:color="auto" w:fill="auto"/>
        <w:tabs>
          <w:tab w:val="left" w:pos="426"/>
          <w:tab w:val="left" w:pos="993"/>
        </w:tabs>
        <w:spacing w:before="0" w:after="0"/>
        <w:ind w:right="-1" w:firstLine="851"/>
        <w:jc w:val="both"/>
        <w:rPr>
          <w:color w:val="auto"/>
          <w:spacing w:val="0"/>
          <w:sz w:val="24"/>
          <w:szCs w:val="24"/>
        </w:rPr>
      </w:pPr>
      <w:r w:rsidRPr="009D4816">
        <w:rPr>
          <w:color w:val="auto"/>
          <w:spacing w:val="0"/>
          <w:sz w:val="24"/>
          <w:szCs w:val="24"/>
        </w:rPr>
        <w:t>3</w:t>
      </w:r>
      <w:r w:rsidR="56F78FE1" w:rsidRPr="009D4816">
        <w:rPr>
          <w:color w:val="auto"/>
          <w:spacing w:val="0"/>
          <w:sz w:val="24"/>
          <w:szCs w:val="24"/>
        </w:rPr>
        <w:t>.2.</w:t>
      </w:r>
      <w:r w:rsidR="007E42B0" w:rsidRPr="009D4816">
        <w:rPr>
          <w:color w:val="auto"/>
          <w:spacing w:val="0"/>
          <w:sz w:val="24"/>
          <w:szCs w:val="24"/>
        </w:rPr>
        <w:t>13</w:t>
      </w:r>
      <w:r w:rsidR="56F78FE1" w:rsidRPr="009D4816">
        <w:rPr>
          <w:color w:val="auto"/>
          <w:spacing w:val="0"/>
          <w:sz w:val="24"/>
          <w:szCs w:val="24"/>
        </w:rPr>
        <w:t xml:space="preserve">. </w:t>
      </w:r>
      <w:r w:rsidR="069B79FE" w:rsidRPr="009D4816">
        <w:rPr>
          <w:color w:val="auto"/>
          <w:spacing w:val="0"/>
          <w:sz w:val="24"/>
          <w:szCs w:val="24"/>
        </w:rPr>
        <w:t>užtikrin</w:t>
      </w:r>
      <w:r w:rsidRPr="009D4816">
        <w:rPr>
          <w:color w:val="auto"/>
          <w:spacing w:val="0"/>
          <w:sz w:val="24"/>
          <w:szCs w:val="24"/>
        </w:rPr>
        <w:t>ti</w:t>
      </w:r>
      <w:r w:rsidR="069B79FE" w:rsidRPr="009D4816">
        <w:rPr>
          <w:color w:val="auto"/>
          <w:spacing w:val="0"/>
          <w:sz w:val="24"/>
          <w:szCs w:val="24"/>
        </w:rPr>
        <w:t xml:space="preserve"> viešinimo reikalavimų laikymąsi, kaip tai numatyta </w:t>
      </w:r>
      <w:r w:rsidR="00A71E57" w:rsidRPr="009D4816">
        <w:rPr>
          <w:color w:val="auto"/>
          <w:spacing w:val="0"/>
          <w:sz w:val="24"/>
          <w:szCs w:val="24"/>
        </w:rPr>
        <w:t>Taisyklėse</w:t>
      </w:r>
      <w:r w:rsidR="069B79FE" w:rsidRPr="009D4816">
        <w:rPr>
          <w:color w:val="auto"/>
          <w:spacing w:val="0"/>
          <w:sz w:val="24"/>
          <w:szCs w:val="24"/>
        </w:rPr>
        <w:t>;</w:t>
      </w:r>
    </w:p>
    <w:p w14:paraId="5B16D1A2" w14:textId="53FA6F21" w:rsidR="00311514" w:rsidRPr="009D4816" w:rsidRDefault="00311514" w:rsidP="009D4816">
      <w:pPr>
        <w:pStyle w:val="Style8"/>
        <w:shd w:val="clear" w:color="auto" w:fill="auto"/>
        <w:tabs>
          <w:tab w:val="left" w:pos="426"/>
          <w:tab w:val="left" w:pos="993"/>
        </w:tabs>
        <w:spacing w:before="0" w:after="0"/>
        <w:ind w:right="-1" w:firstLine="851"/>
        <w:jc w:val="both"/>
        <w:rPr>
          <w:color w:val="auto"/>
          <w:spacing w:val="0"/>
          <w:sz w:val="24"/>
          <w:szCs w:val="24"/>
        </w:rPr>
      </w:pPr>
      <w:r w:rsidRPr="009D4816">
        <w:rPr>
          <w:color w:val="auto"/>
          <w:spacing w:val="0"/>
          <w:sz w:val="24"/>
          <w:szCs w:val="24"/>
        </w:rPr>
        <w:t xml:space="preserve">3.2.14. </w:t>
      </w:r>
      <w:r w:rsidRPr="009D4816">
        <w:rPr>
          <w:color w:val="auto"/>
          <w:spacing w:val="0"/>
          <w:sz w:val="24"/>
          <w:szCs w:val="24"/>
          <w:lang w:val="lt-LT"/>
        </w:rPr>
        <w:t>paskirti asmenį (-is), atsakingą (-us) už informacijos, susijusios su Projekto įgyvendinimu, teikimą Projekto vykdytojui. Paskirto atsakingo asmens kontaktinę informaciją Partneris pateikia Projekto vykdytojui el. paštu;</w:t>
      </w:r>
    </w:p>
    <w:p w14:paraId="12FEDA07" w14:textId="484865D6" w:rsidR="007F7722" w:rsidRPr="009D4816" w:rsidRDefault="00311514" w:rsidP="009D4816">
      <w:pPr>
        <w:pStyle w:val="Style8"/>
        <w:shd w:val="clear" w:color="auto" w:fill="auto"/>
        <w:tabs>
          <w:tab w:val="left" w:pos="426"/>
          <w:tab w:val="left" w:pos="993"/>
        </w:tabs>
        <w:spacing w:before="0" w:after="0"/>
        <w:ind w:right="-1" w:firstLine="851"/>
        <w:jc w:val="both"/>
        <w:rPr>
          <w:rFonts w:eastAsia="Calibri"/>
          <w:spacing w:val="0"/>
          <w:sz w:val="24"/>
          <w:szCs w:val="24"/>
        </w:rPr>
      </w:pPr>
      <w:r w:rsidRPr="009D4816">
        <w:rPr>
          <w:rFonts w:eastAsia="Calibri"/>
          <w:color w:val="auto"/>
          <w:spacing w:val="0"/>
          <w:sz w:val="24"/>
          <w:szCs w:val="24"/>
        </w:rPr>
        <w:t>3</w:t>
      </w:r>
      <w:r w:rsidR="5D08B5F6" w:rsidRPr="009D4816">
        <w:rPr>
          <w:rFonts w:eastAsia="Calibri"/>
          <w:color w:val="auto"/>
          <w:spacing w:val="0"/>
          <w:sz w:val="24"/>
          <w:szCs w:val="24"/>
        </w:rPr>
        <w:t>.2.</w:t>
      </w:r>
      <w:r w:rsidR="007E42B0" w:rsidRPr="009D4816">
        <w:rPr>
          <w:rFonts w:eastAsia="Calibri"/>
          <w:color w:val="auto"/>
          <w:spacing w:val="0"/>
          <w:sz w:val="24"/>
          <w:szCs w:val="24"/>
        </w:rPr>
        <w:t>1</w:t>
      </w:r>
      <w:r w:rsidRPr="009D4816">
        <w:rPr>
          <w:rFonts w:eastAsia="Calibri"/>
          <w:color w:val="auto"/>
          <w:spacing w:val="0"/>
          <w:sz w:val="24"/>
          <w:szCs w:val="24"/>
        </w:rPr>
        <w:t>5</w:t>
      </w:r>
      <w:r w:rsidR="5D08B5F6" w:rsidRPr="009D4816">
        <w:rPr>
          <w:rFonts w:eastAsia="Calibri"/>
          <w:color w:val="auto"/>
          <w:spacing w:val="0"/>
          <w:sz w:val="24"/>
          <w:szCs w:val="24"/>
        </w:rPr>
        <w:t xml:space="preserve">. </w:t>
      </w:r>
      <w:r w:rsidR="33420F8A" w:rsidRPr="009D4816">
        <w:rPr>
          <w:color w:val="auto"/>
          <w:spacing w:val="0"/>
          <w:sz w:val="24"/>
          <w:szCs w:val="24"/>
        </w:rPr>
        <w:t>grąžinti netinkamomis finansuoti iš projekto lėšų pripažintas išlaidas</w:t>
      </w:r>
      <w:r w:rsidRPr="009D4816">
        <w:rPr>
          <w:color w:val="auto"/>
          <w:spacing w:val="0"/>
          <w:sz w:val="24"/>
          <w:szCs w:val="24"/>
        </w:rPr>
        <w:t>,</w:t>
      </w:r>
      <w:r w:rsidR="005B339B" w:rsidRPr="009D4816">
        <w:rPr>
          <w:color w:val="auto"/>
          <w:spacing w:val="0"/>
          <w:sz w:val="24"/>
          <w:szCs w:val="24"/>
        </w:rPr>
        <w:t xml:space="preserve"> visiškai atlyginti Projekto vykd</w:t>
      </w:r>
      <w:r w:rsidR="005B339B" w:rsidRPr="009D4816">
        <w:rPr>
          <w:rFonts w:eastAsia="Calibri"/>
          <w:color w:val="auto"/>
          <w:spacing w:val="0"/>
          <w:sz w:val="24"/>
          <w:szCs w:val="24"/>
        </w:rPr>
        <w:t>ytoj</w:t>
      </w:r>
      <w:r w:rsidR="0071324B" w:rsidRPr="009D4816">
        <w:rPr>
          <w:rFonts w:eastAsia="Calibri"/>
          <w:color w:val="auto"/>
          <w:spacing w:val="0"/>
          <w:sz w:val="24"/>
          <w:szCs w:val="24"/>
        </w:rPr>
        <w:t>o ar trečiųjų asmenų</w:t>
      </w:r>
      <w:r w:rsidR="005B339B" w:rsidRPr="009D4816">
        <w:rPr>
          <w:rFonts w:eastAsia="Calibri"/>
          <w:color w:val="auto"/>
          <w:spacing w:val="0"/>
          <w:sz w:val="24"/>
          <w:szCs w:val="24"/>
        </w:rPr>
        <w:t xml:space="preserve"> patirtus nuostolius</w:t>
      </w:r>
      <w:r w:rsidRPr="009D4816">
        <w:rPr>
          <w:rFonts w:eastAsia="Calibri"/>
          <w:color w:val="auto"/>
          <w:spacing w:val="0"/>
          <w:sz w:val="24"/>
          <w:szCs w:val="24"/>
        </w:rPr>
        <w:t xml:space="preserve">, kai </w:t>
      </w:r>
      <w:r w:rsidRPr="009D4816">
        <w:rPr>
          <w:rFonts w:eastAsia="Calibri"/>
          <w:color w:val="auto"/>
          <w:spacing w:val="0"/>
          <w:sz w:val="24"/>
          <w:szCs w:val="24"/>
          <w:lang w:val="lt-LT"/>
        </w:rPr>
        <w:t>Projekto vykdytojo ar kitų institucijų vykdomų patikrų metu nustatomi pažeidimai, dėl Partnerio kaltės patiriami nuostoliai ir (ar) nevykdomi ir (ar) netinkamai vykdomi Sutartimi prisiimti įsipareigojimai</w:t>
      </w:r>
      <w:r w:rsidR="005B339B" w:rsidRPr="009D4816">
        <w:rPr>
          <w:rFonts w:eastAsia="Calibri"/>
          <w:color w:val="auto"/>
          <w:spacing w:val="0"/>
          <w:sz w:val="24"/>
          <w:szCs w:val="24"/>
        </w:rPr>
        <w:t xml:space="preserve">. </w:t>
      </w:r>
      <w:r w:rsidR="005B339B" w:rsidRPr="009D4816">
        <w:rPr>
          <w:rFonts w:eastAsia="Calibri"/>
          <w:spacing w:val="0"/>
          <w:sz w:val="24"/>
          <w:szCs w:val="24"/>
        </w:rPr>
        <w:t>Grąžintina lėšų suma turi būti pervesta į Projekto vykdytojo nurodytą sąskaitą per Projekto vykdytojo nurodytą terminą</w:t>
      </w:r>
      <w:r w:rsidR="00257EE9" w:rsidRPr="009D4816">
        <w:rPr>
          <w:rFonts w:eastAsia="Calibri"/>
          <w:spacing w:val="0"/>
          <w:sz w:val="24"/>
          <w:szCs w:val="24"/>
        </w:rPr>
        <w:t>.</w:t>
      </w:r>
      <w:r w:rsidRPr="009D4816">
        <w:rPr>
          <w:rFonts w:eastAsia="Calibri"/>
          <w:spacing w:val="0"/>
          <w:sz w:val="24"/>
          <w:szCs w:val="24"/>
        </w:rPr>
        <w:t xml:space="preserve"> </w:t>
      </w:r>
    </w:p>
    <w:p w14:paraId="36AD100C" w14:textId="77777777" w:rsidR="00311514" w:rsidRPr="009D4816" w:rsidRDefault="00311514" w:rsidP="009D4816">
      <w:pPr>
        <w:pStyle w:val="Style8"/>
        <w:shd w:val="clear" w:color="auto" w:fill="auto"/>
        <w:tabs>
          <w:tab w:val="left" w:pos="426"/>
          <w:tab w:val="left" w:pos="993"/>
        </w:tabs>
        <w:spacing w:before="0" w:after="0"/>
        <w:ind w:right="-1"/>
        <w:jc w:val="both"/>
        <w:rPr>
          <w:rStyle w:val="CharStyle5"/>
          <w:rFonts w:eastAsia="Calibri"/>
          <w:spacing w:val="0"/>
          <w:sz w:val="24"/>
          <w:szCs w:val="24"/>
          <w:shd w:val="clear" w:color="auto" w:fill="auto"/>
        </w:rPr>
      </w:pPr>
    </w:p>
    <w:p w14:paraId="7E21BCAD" w14:textId="434B43B8" w:rsidR="00CA49A9" w:rsidRPr="009D4816" w:rsidRDefault="00FA2994" w:rsidP="00654A9A">
      <w:pPr>
        <w:pStyle w:val="Style6"/>
        <w:keepNext/>
        <w:keepLines/>
        <w:numPr>
          <w:ilvl w:val="0"/>
          <w:numId w:val="8"/>
        </w:numPr>
        <w:shd w:val="clear" w:color="auto" w:fill="auto"/>
        <w:tabs>
          <w:tab w:val="left" w:pos="567"/>
        </w:tabs>
        <w:spacing w:after="0"/>
        <w:ind w:left="0" w:firstLine="0"/>
        <w:jc w:val="center"/>
        <w:rPr>
          <w:rStyle w:val="CharStyle7"/>
          <w:rFonts w:ascii="Times New Roman" w:hAnsi="Times New Roman" w:cs="Times New Roman"/>
          <w:b/>
          <w:sz w:val="24"/>
          <w:szCs w:val="24"/>
          <w:highlight w:val="white"/>
        </w:rPr>
      </w:pPr>
      <w:r w:rsidRPr="009D4816">
        <w:rPr>
          <w:rStyle w:val="CharStyle7"/>
          <w:rFonts w:ascii="Times New Roman" w:hAnsi="Times New Roman" w:cs="Times New Roman"/>
          <w:b/>
          <w:sz w:val="24"/>
          <w:szCs w:val="24"/>
        </w:rPr>
        <w:t xml:space="preserve">PARTNERIO </w:t>
      </w:r>
      <w:r w:rsidR="005B339B" w:rsidRPr="009D4816">
        <w:rPr>
          <w:rStyle w:val="CharStyle7"/>
          <w:rFonts w:ascii="Times New Roman" w:hAnsi="Times New Roman" w:cs="Times New Roman"/>
          <w:b/>
          <w:sz w:val="24"/>
          <w:szCs w:val="24"/>
        </w:rPr>
        <w:t>I</w:t>
      </w:r>
      <w:r w:rsidR="00707968" w:rsidRPr="009D4816">
        <w:rPr>
          <w:rStyle w:val="CharStyle7"/>
          <w:rFonts w:ascii="Times New Roman" w:hAnsi="Times New Roman" w:cs="Times New Roman"/>
          <w:b/>
          <w:sz w:val="24"/>
          <w:szCs w:val="24"/>
        </w:rPr>
        <w:t>Š</w:t>
      </w:r>
      <w:r w:rsidR="005B339B" w:rsidRPr="009D4816">
        <w:rPr>
          <w:rStyle w:val="CharStyle7"/>
          <w:rFonts w:ascii="Times New Roman" w:hAnsi="Times New Roman" w:cs="Times New Roman"/>
          <w:b/>
          <w:sz w:val="24"/>
          <w:szCs w:val="24"/>
        </w:rPr>
        <w:t>LAIDŲ KOMPENSAVIMAS</w:t>
      </w:r>
    </w:p>
    <w:p w14:paraId="16A413B1" w14:textId="77777777" w:rsidR="009D4816" w:rsidRPr="009D4816" w:rsidRDefault="009D4816" w:rsidP="00654A9A">
      <w:pPr>
        <w:pStyle w:val="Style6"/>
        <w:keepNext/>
        <w:keepLines/>
        <w:shd w:val="clear" w:color="auto" w:fill="auto"/>
        <w:tabs>
          <w:tab w:val="left" w:pos="567"/>
        </w:tabs>
        <w:spacing w:after="0"/>
        <w:rPr>
          <w:rFonts w:ascii="Times New Roman" w:hAnsi="Times New Roman" w:cs="Times New Roman"/>
          <w:b/>
          <w:sz w:val="24"/>
          <w:szCs w:val="24"/>
          <w:highlight w:val="white"/>
          <w:shd w:val="clear" w:color="auto" w:fill="FFFFFF"/>
        </w:rPr>
      </w:pPr>
    </w:p>
    <w:p w14:paraId="6F504004" w14:textId="2523C2D0" w:rsidR="00CA49A9" w:rsidRPr="009D4816" w:rsidRDefault="00FD60AB" w:rsidP="009D4816">
      <w:pPr>
        <w:pStyle w:val="Style8"/>
        <w:shd w:val="clear" w:color="auto" w:fill="auto"/>
        <w:tabs>
          <w:tab w:val="left" w:pos="567"/>
        </w:tabs>
        <w:spacing w:before="0" w:after="0"/>
        <w:ind w:firstLine="851"/>
        <w:jc w:val="both"/>
        <w:rPr>
          <w:spacing w:val="0"/>
          <w:sz w:val="24"/>
          <w:szCs w:val="24"/>
        </w:rPr>
      </w:pPr>
      <w:r w:rsidRPr="009D4816">
        <w:rPr>
          <w:rFonts w:eastAsia="Calibri"/>
          <w:spacing w:val="0"/>
          <w:sz w:val="24"/>
          <w:szCs w:val="24"/>
        </w:rPr>
        <w:t>4</w:t>
      </w:r>
      <w:r w:rsidR="005B339B" w:rsidRPr="009D4816">
        <w:rPr>
          <w:spacing w:val="0"/>
          <w:sz w:val="24"/>
          <w:szCs w:val="24"/>
        </w:rPr>
        <w:t xml:space="preserve">.1. </w:t>
      </w:r>
      <w:r w:rsidR="00A2125A" w:rsidRPr="009D4816">
        <w:rPr>
          <w:spacing w:val="0"/>
          <w:sz w:val="24"/>
          <w:szCs w:val="24"/>
        </w:rPr>
        <w:t>Partneriui</w:t>
      </w:r>
      <w:r w:rsidR="00A04313" w:rsidRPr="009D4816">
        <w:rPr>
          <w:spacing w:val="0"/>
          <w:sz w:val="24"/>
          <w:szCs w:val="24"/>
        </w:rPr>
        <w:t xml:space="preserve"> </w:t>
      </w:r>
      <w:r w:rsidR="005B339B" w:rsidRPr="009D4816">
        <w:rPr>
          <w:spacing w:val="0"/>
          <w:sz w:val="24"/>
          <w:szCs w:val="24"/>
        </w:rPr>
        <w:t xml:space="preserve">yra kompensuojamos </w:t>
      </w:r>
      <w:r w:rsidR="005B339B" w:rsidRPr="009D4816">
        <w:rPr>
          <w:color w:val="auto"/>
          <w:spacing w:val="0"/>
          <w:sz w:val="24"/>
          <w:szCs w:val="24"/>
        </w:rPr>
        <w:t xml:space="preserve">tik </w:t>
      </w:r>
      <w:r w:rsidR="00660A2A" w:rsidRPr="009D4816">
        <w:rPr>
          <w:color w:val="auto"/>
          <w:spacing w:val="0"/>
          <w:sz w:val="24"/>
          <w:szCs w:val="24"/>
        </w:rPr>
        <w:t xml:space="preserve">dokumentais pagrįstos </w:t>
      </w:r>
      <w:r w:rsidR="00307254" w:rsidRPr="009D4816">
        <w:rPr>
          <w:color w:val="auto"/>
          <w:spacing w:val="0"/>
          <w:sz w:val="24"/>
          <w:szCs w:val="24"/>
        </w:rPr>
        <w:t>i</w:t>
      </w:r>
      <w:r w:rsidR="005B339B" w:rsidRPr="009D4816">
        <w:rPr>
          <w:color w:val="auto"/>
          <w:spacing w:val="0"/>
          <w:sz w:val="24"/>
          <w:szCs w:val="24"/>
        </w:rPr>
        <w:t xml:space="preserve">šlaidos, </w:t>
      </w:r>
      <w:r w:rsidR="005B339B" w:rsidRPr="009D4816">
        <w:rPr>
          <w:spacing w:val="0"/>
          <w:sz w:val="24"/>
          <w:szCs w:val="24"/>
        </w:rPr>
        <w:t xml:space="preserve">kurios buvo </w:t>
      </w:r>
      <w:r w:rsidR="00033B95" w:rsidRPr="009D4816">
        <w:rPr>
          <w:spacing w:val="0"/>
          <w:sz w:val="24"/>
          <w:szCs w:val="24"/>
        </w:rPr>
        <w:lastRenderedPageBreak/>
        <w:t xml:space="preserve">faktiškai </w:t>
      </w:r>
      <w:r w:rsidR="005B339B" w:rsidRPr="009D4816">
        <w:rPr>
          <w:spacing w:val="0"/>
          <w:sz w:val="24"/>
          <w:szCs w:val="24"/>
        </w:rPr>
        <w:t>patirtos Projekto įgyvendinimo laikotarpiu</w:t>
      </w:r>
      <w:r w:rsidR="6B0CBB16" w:rsidRPr="009D4816">
        <w:rPr>
          <w:spacing w:val="0"/>
          <w:sz w:val="24"/>
          <w:szCs w:val="24"/>
        </w:rPr>
        <w:t>,</w:t>
      </w:r>
      <w:r w:rsidR="6B0CBB16" w:rsidRPr="009D4816">
        <w:rPr>
          <w:color w:val="00000A"/>
          <w:spacing w:val="0"/>
          <w:sz w:val="24"/>
          <w:szCs w:val="24"/>
        </w:rPr>
        <w:t xml:space="preserve"> t. y.</w:t>
      </w:r>
      <w:r w:rsidR="007F7722" w:rsidRPr="009D4816">
        <w:rPr>
          <w:color w:val="00000A"/>
          <w:spacing w:val="0"/>
          <w:sz w:val="24"/>
          <w:szCs w:val="24"/>
        </w:rPr>
        <w:t xml:space="preserve"> </w:t>
      </w:r>
      <w:r w:rsidR="6B0CBB16" w:rsidRPr="009D4816">
        <w:rPr>
          <w:color w:val="00000A"/>
          <w:spacing w:val="0"/>
          <w:sz w:val="24"/>
          <w:szCs w:val="24"/>
        </w:rPr>
        <w:t>nuo projekto veiklų įgyvendinimo pradžios iki projekto veiklų vykdymo pabaigos.</w:t>
      </w:r>
      <w:r w:rsidR="00A8415C" w:rsidRPr="009D4816">
        <w:rPr>
          <w:spacing w:val="0"/>
          <w:sz w:val="24"/>
          <w:szCs w:val="24"/>
        </w:rPr>
        <w:t xml:space="preserve"> </w:t>
      </w:r>
      <w:r w:rsidR="00307254" w:rsidRPr="009D4816">
        <w:rPr>
          <w:spacing w:val="0"/>
          <w:sz w:val="24"/>
          <w:szCs w:val="24"/>
        </w:rPr>
        <w:t>Kompensuojamos išlaidos turi atitikti išlaidų tinkamumo reikalavimus, įtvirtintus Apraše</w:t>
      </w:r>
      <w:r w:rsidR="00243229" w:rsidRPr="009D4816">
        <w:rPr>
          <w:spacing w:val="0"/>
          <w:sz w:val="24"/>
          <w:szCs w:val="24"/>
        </w:rPr>
        <w:t xml:space="preserve"> ir </w:t>
      </w:r>
      <w:r w:rsidR="0030215B" w:rsidRPr="009D4816">
        <w:rPr>
          <w:spacing w:val="0"/>
          <w:sz w:val="24"/>
          <w:szCs w:val="24"/>
        </w:rPr>
        <w:t>Taisyklėse</w:t>
      </w:r>
      <w:r w:rsidR="00307254" w:rsidRPr="009D4816">
        <w:rPr>
          <w:spacing w:val="0"/>
          <w:sz w:val="24"/>
          <w:szCs w:val="24"/>
        </w:rPr>
        <w:t xml:space="preserve">. </w:t>
      </w:r>
      <w:r w:rsidR="005B339B" w:rsidRPr="009D4816">
        <w:rPr>
          <w:spacing w:val="0"/>
          <w:sz w:val="24"/>
          <w:szCs w:val="24"/>
        </w:rPr>
        <w:t xml:space="preserve">Patirtos išlaidos turi būti įtrauktos į </w:t>
      </w:r>
      <w:r w:rsidR="009F51BA" w:rsidRPr="009D4816">
        <w:rPr>
          <w:spacing w:val="0"/>
          <w:sz w:val="24"/>
          <w:szCs w:val="24"/>
        </w:rPr>
        <w:t xml:space="preserve">finansinę </w:t>
      </w:r>
      <w:r w:rsidR="005B339B" w:rsidRPr="009D4816">
        <w:rPr>
          <w:spacing w:val="0"/>
          <w:sz w:val="24"/>
          <w:szCs w:val="24"/>
        </w:rPr>
        <w:t>apskaitą, vadovaujantis Lietuvos Respublikos teisės aktų reikalavimais.</w:t>
      </w:r>
    </w:p>
    <w:p w14:paraId="74504B4D" w14:textId="3BE7C070" w:rsidR="0002480E" w:rsidRPr="009D4816" w:rsidRDefault="00FD60AB" w:rsidP="009D4816">
      <w:pPr>
        <w:tabs>
          <w:tab w:val="left" w:pos="567"/>
          <w:tab w:val="left" w:pos="1454"/>
        </w:tabs>
        <w:spacing w:after="0" w:line="240" w:lineRule="auto"/>
        <w:ind w:firstLine="851"/>
        <w:jc w:val="both"/>
        <w:rPr>
          <w:rFonts w:ascii="Times New Roman" w:eastAsia="Times New Roman" w:hAnsi="Times New Roman" w:cs="Times New Roman"/>
          <w:color w:val="auto"/>
          <w:sz w:val="24"/>
          <w:szCs w:val="24"/>
        </w:rPr>
      </w:pPr>
      <w:r w:rsidRPr="009D4816">
        <w:rPr>
          <w:rFonts w:ascii="Times New Roman" w:eastAsia="Times New Roman" w:hAnsi="Times New Roman" w:cs="Times New Roman"/>
          <w:sz w:val="24"/>
          <w:szCs w:val="24"/>
        </w:rPr>
        <w:t>4</w:t>
      </w:r>
      <w:r w:rsidR="005B339B" w:rsidRPr="009D4816">
        <w:rPr>
          <w:rFonts w:ascii="Times New Roman" w:eastAsia="Times New Roman" w:hAnsi="Times New Roman" w:cs="Times New Roman"/>
          <w:sz w:val="24"/>
          <w:szCs w:val="24"/>
        </w:rPr>
        <w:t xml:space="preserve">.2. </w:t>
      </w:r>
      <w:r w:rsidR="00AF61FA" w:rsidRPr="009D4816">
        <w:rPr>
          <w:rFonts w:ascii="Times New Roman" w:eastAsia="Times New Roman" w:hAnsi="Times New Roman" w:cs="Times New Roman"/>
          <w:color w:val="auto"/>
          <w:sz w:val="24"/>
          <w:szCs w:val="24"/>
        </w:rPr>
        <w:t>Partnerio kompensuojamas išlaidas sudaro tiesioginės ir netiesioginės išlaidos. Tiesioginės išlaidos</w:t>
      </w:r>
      <w:r w:rsidR="00307254" w:rsidRPr="009D4816">
        <w:rPr>
          <w:rFonts w:ascii="Times New Roman" w:eastAsia="Times New Roman" w:hAnsi="Times New Roman" w:cs="Times New Roman"/>
          <w:color w:val="auto"/>
          <w:sz w:val="24"/>
          <w:szCs w:val="24"/>
        </w:rPr>
        <w:t xml:space="preserve"> </w:t>
      </w:r>
      <w:r w:rsidR="005B339B" w:rsidRPr="009D4816">
        <w:rPr>
          <w:rFonts w:ascii="Times New Roman" w:eastAsia="Times New Roman" w:hAnsi="Times New Roman" w:cs="Times New Roman"/>
          <w:color w:val="auto"/>
          <w:sz w:val="24"/>
          <w:szCs w:val="24"/>
        </w:rPr>
        <w:t>kompensuojamos</w:t>
      </w:r>
      <w:r w:rsidR="005361AE" w:rsidRPr="009D4816">
        <w:rPr>
          <w:rFonts w:ascii="Times New Roman" w:eastAsia="Times New Roman" w:hAnsi="Times New Roman" w:cs="Times New Roman"/>
          <w:color w:val="auto"/>
          <w:sz w:val="24"/>
          <w:szCs w:val="24"/>
        </w:rPr>
        <w:t xml:space="preserve"> </w:t>
      </w:r>
      <w:r w:rsidR="00AF61FA" w:rsidRPr="009D4816">
        <w:rPr>
          <w:rFonts w:ascii="Times New Roman" w:eastAsia="Times New Roman" w:hAnsi="Times New Roman" w:cs="Times New Roman"/>
          <w:color w:val="auto"/>
          <w:sz w:val="24"/>
          <w:szCs w:val="24"/>
        </w:rPr>
        <w:t>pagal faktinį tikslinės grupės asmenų skaičių, t. y. kompensuojamų išlaidų dydis priklausys nuo vaikų, atitinkančių tam tikrą tikslinę grupę, skaičiaus, taikant Sutarties 1 priede nurodytus fiksuotuosius įkainius</w:t>
      </w:r>
      <w:r w:rsidR="00014DB2" w:rsidRPr="009D4816">
        <w:rPr>
          <w:rFonts w:ascii="Times New Roman" w:eastAsia="Times New Roman" w:hAnsi="Times New Roman" w:cs="Times New Roman"/>
          <w:color w:val="auto"/>
          <w:sz w:val="24"/>
          <w:szCs w:val="24"/>
        </w:rPr>
        <w:t>.</w:t>
      </w:r>
      <w:r w:rsidR="00AF61FA" w:rsidRPr="009D4816">
        <w:rPr>
          <w:rFonts w:ascii="Times New Roman" w:eastAsia="Times New Roman" w:hAnsi="Times New Roman" w:cs="Times New Roman"/>
          <w:color w:val="auto"/>
          <w:sz w:val="24"/>
          <w:szCs w:val="24"/>
        </w:rPr>
        <w:t xml:space="preserve"> Netiesioginės išlaidos sudaro 3 proc. nuo </w:t>
      </w:r>
      <w:r w:rsidR="003C5D74" w:rsidRPr="009D4816">
        <w:rPr>
          <w:rFonts w:ascii="Times New Roman" w:eastAsia="Times New Roman" w:hAnsi="Times New Roman" w:cs="Times New Roman"/>
          <w:color w:val="auto"/>
          <w:sz w:val="24"/>
          <w:szCs w:val="24"/>
        </w:rPr>
        <w:t>faktiškai patirtų tinkamų tiesioginių išlaidų.</w:t>
      </w:r>
      <w:r w:rsidR="00AF61FA" w:rsidRPr="009D4816">
        <w:rPr>
          <w:rFonts w:ascii="Times New Roman" w:eastAsia="Times New Roman" w:hAnsi="Times New Roman" w:cs="Times New Roman"/>
          <w:color w:val="auto"/>
          <w:sz w:val="24"/>
          <w:szCs w:val="24"/>
        </w:rPr>
        <w:t xml:space="preserve"> </w:t>
      </w:r>
      <w:r w:rsidR="003C5D74" w:rsidRPr="009D4816">
        <w:rPr>
          <w:rFonts w:ascii="Times New Roman" w:eastAsia="Times New Roman" w:hAnsi="Times New Roman" w:cs="Times New Roman"/>
          <w:color w:val="auto"/>
          <w:sz w:val="24"/>
          <w:szCs w:val="24"/>
        </w:rPr>
        <w:t>Sutarties 1 priede nurodyta planuojama bendra suma yra preliminari ir priklauso nuo Partnerio atliktos Projekto veiklos apimties, t. y. faktinį tikslinės grupės asmenų skaičiaus.</w:t>
      </w:r>
    </w:p>
    <w:p w14:paraId="27155A6F" w14:textId="48AEEB97" w:rsidR="0002480E" w:rsidRPr="009D4816" w:rsidRDefault="00FD60AB" w:rsidP="009D4816">
      <w:pPr>
        <w:pStyle w:val="Style8"/>
        <w:tabs>
          <w:tab w:val="left" w:pos="567"/>
          <w:tab w:val="left" w:pos="1454"/>
        </w:tabs>
        <w:spacing w:before="0" w:after="0"/>
        <w:ind w:right="57" w:firstLine="851"/>
        <w:jc w:val="both"/>
        <w:rPr>
          <w:spacing w:val="0"/>
          <w:sz w:val="24"/>
          <w:szCs w:val="24"/>
        </w:rPr>
      </w:pPr>
      <w:r w:rsidRPr="009D4816">
        <w:rPr>
          <w:spacing w:val="0"/>
          <w:sz w:val="24"/>
          <w:szCs w:val="24"/>
        </w:rPr>
        <w:t>4</w:t>
      </w:r>
      <w:r w:rsidR="005B339B" w:rsidRPr="009D4816">
        <w:rPr>
          <w:spacing w:val="0"/>
          <w:sz w:val="24"/>
          <w:szCs w:val="24"/>
        </w:rPr>
        <w:t>.</w:t>
      </w:r>
      <w:r w:rsidR="00AD31AE" w:rsidRPr="009D4816">
        <w:rPr>
          <w:spacing w:val="0"/>
          <w:sz w:val="24"/>
          <w:szCs w:val="24"/>
        </w:rPr>
        <w:t>3</w:t>
      </w:r>
      <w:r w:rsidR="005B339B" w:rsidRPr="009D4816">
        <w:rPr>
          <w:spacing w:val="0"/>
          <w:sz w:val="24"/>
          <w:szCs w:val="24"/>
        </w:rPr>
        <w:t xml:space="preserve">. </w:t>
      </w:r>
      <w:r w:rsidR="00A2125A" w:rsidRPr="009D4816">
        <w:rPr>
          <w:spacing w:val="0"/>
          <w:sz w:val="24"/>
          <w:szCs w:val="24"/>
        </w:rPr>
        <w:t xml:space="preserve">Partneriui </w:t>
      </w:r>
      <w:r w:rsidR="005B339B" w:rsidRPr="009D4816">
        <w:rPr>
          <w:spacing w:val="0"/>
          <w:sz w:val="24"/>
          <w:szCs w:val="24"/>
        </w:rPr>
        <w:t>išlaidos gali būti kompensuojamos šiais būdais:</w:t>
      </w:r>
    </w:p>
    <w:p w14:paraId="793B2086" w14:textId="15DFF6E9" w:rsidR="00CA49A9" w:rsidRPr="009D4816" w:rsidRDefault="00FD60AB" w:rsidP="009D4816">
      <w:pPr>
        <w:pStyle w:val="Style8"/>
        <w:shd w:val="clear" w:color="auto" w:fill="auto"/>
        <w:spacing w:before="0" w:after="0"/>
        <w:ind w:firstLine="851"/>
        <w:jc w:val="both"/>
        <w:rPr>
          <w:color w:val="auto"/>
          <w:spacing w:val="0"/>
          <w:sz w:val="24"/>
          <w:szCs w:val="24"/>
        </w:rPr>
      </w:pPr>
      <w:r w:rsidRPr="009D4816">
        <w:rPr>
          <w:spacing w:val="0"/>
          <w:sz w:val="24"/>
          <w:szCs w:val="24"/>
        </w:rPr>
        <w:t>4</w:t>
      </w:r>
      <w:r w:rsidR="005B339B" w:rsidRPr="009D4816">
        <w:rPr>
          <w:spacing w:val="0"/>
          <w:sz w:val="24"/>
          <w:szCs w:val="24"/>
        </w:rPr>
        <w:t>.</w:t>
      </w:r>
      <w:r w:rsidR="00AD31AE" w:rsidRPr="009D4816">
        <w:rPr>
          <w:spacing w:val="0"/>
          <w:sz w:val="24"/>
          <w:szCs w:val="24"/>
        </w:rPr>
        <w:t>3</w:t>
      </w:r>
      <w:r w:rsidR="005B339B" w:rsidRPr="009D4816">
        <w:rPr>
          <w:spacing w:val="0"/>
          <w:sz w:val="24"/>
          <w:szCs w:val="24"/>
        </w:rPr>
        <w:t>.1.</w:t>
      </w:r>
      <w:r w:rsidR="00686E92" w:rsidRPr="009D4816">
        <w:rPr>
          <w:spacing w:val="0"/>
          <w:sz w:val="24"/>
          <w:szCs w:val="24"/>
        </w:rPr>
        <w:t xml:space="preserve"> </w:t>
      </w:r>
      <w:r w:rsidR="00686E92" w:rsidRPr="009D4816">
        <w:rPr>
          <w:color w:val="auto"/>
          <w:spacing w:val="0"/>
          <w:sz w:val="24"/>
          <w:szCs w:val="24"/>
        </w:rPr>
        <w:t>gali būti išmokamas</w:t>
      </w:r>
      <w:r w:rsidR="00660A2A" w:rsidRPr="009D4816">
        <w:rPr>
          <w:color w:val="auto"/>
          <w:spacing w:val="0"/>
          <w:sz w:val="24"/>
          <w:szCs w:val="24"/>
        </w:rPr>
        <w:t xml:space="preserve"> iki 30 proc. dydžio</w:t>
      </w:r>
      <w:r w:rsidR="00686E92" w:rsidRPr="009D4816">
        <w:rPr>
          <w:color w:val="auto"/>
          <w:spacing w:val="0"/>
          <w:sz w:val="24"/>
          <w:szCs w:val="24"/>
        </w:rPr>
        <w:t xml:space="preserve"> avansas </w:t>
      </w:r>
      <w:r w:rsidR="00660A2A" w:rsidRPr="009D4816">
        <w:rPr>
          <w:color w:val="auto"/>
          <w:spacing w:val="0"/>
          <w:sz w:val="24"/>
          <w:szCs w:val="24"/>
        </w:rPr>
        <w:t xml:space="preserve">skaičiuojamas nuo </w:t>
      </w:r>
      <w:r w:rsidRPr="009D4816">
        <w:rPr>
          <w:color w:val="auto"/>
          <w:spacing w:val="0"/>
          <w:sz w:val="24"/>
          <w:szCs w:val="24"/>
        </w:rPr>
        <w:t xml:space="preserve">Sutarties </w:t>
      </w:r>
      <w:r w:rsidR="003C5D74" w:rsidRPr="009D4816">
        <w:rPr>
          <w:color w:val="auto"/>
          <w:spacing w:val="0"/>
          <w:sz w:val="24"/>
          <w:szCs w:val="24"/>
        </w:rPr>
        <w:t>1</w:t>
      </w:r>
      <w:r w:rsidRPr="009D4816">
        <w:rPr>
          <w:color w:val="auto"/>
          <w:spacing w:val="0"/>
          <w:sz w:val="24"/>
          <w:szCs w:val="24"/>
        </w:rPr>
        <w:t xml:space="preserve"> priede nurodytos planuojamos išlaidų sumos. Partneris siekdamas gauti avansą turi pateikti informaciją apie </w:t>
      </w:r>
      <w:r w:rsidR="00686E92" w:rsidRPr="009D4816">
        <w:rPr>
          <w:color w:val="auto"/>
          <w:spacing w:val="0"/>
          <w:sz w:val="24"/>
          <w:szCs w:val="24"/>
        </w:rPr>
        <w:t xml:space="preserve">planuojamas patirti </w:t>
      </w:r>
      <w:r w:rsidR="000524EA" w:rsidRPr="009D4816">
        <w:rPr>
          <w:color w:val="auto"/>
          <w:spacing w:val="0"/>
          <w:sz w:val="24"/>
          <w:szCs w:val="24"/>
        </w:rPr>
        <w:t xml:space="preserve">išlaidas </w:t>
      </w:r>
      <w:r w:rsidRPr="009D4816">
        <w:rPr>
          <w:color w:val="auto"/>
          <w:spacing w:val="0"/>
          <w:sz w:val="24"/>
          <w:szCs w:val="24"/>
        </w:rPr>
        <w:t xml:space="preserve">ateinančiam </w:t>
      </w:r>
      <w:r w:rsidR="00451C56" w:rsidRPr="009D4816">
        <w:rPr>
          <w:color w:val="auto"/>
          <w:spacing w:val="0"/>
          <w:sz w:val="24"/>
          <w:szCs w:val="24"/>
        </w:rPr>
        <w:t>6</w:t>
      </w:r>
      <w:r w:rsidR="000524EA" w:rsidRPr="009D4816">
        <w:rPr>
          <w:color w:val="auto"/>
          <w:spacing w:val="0"/>
          <w:sz w:val="24"/>
          <w:szCs w:val="24"/>
        </w:rPr>
        <w:t xml:space="preserve"> mėnesių laikotarpiui</w:t>
      </w:r>
      <w:r w:rsidRPr="009D4816">
        <w:rPr>
          <w:color w:val="auto"/>
          <w:spacing w:val="0"/>
          <w:sz w:val="24"/>
          <w:szCs w:val="24"/>
        </w:rPr>
        <w:t xml:space="preserve"> pagrįsdamas ją esamais ir (ar) būsimais įsipareigojimais. </w:t>
      </w:r>
      <w:r w:rsidRPr="009D4816">
        <w:rPr>
          <w:color w:val="auto"/>
          <w:spacing w:val="0"/>
          <w:sz w:val="24"/>
          <w:szCs w:val="24"/>
          <w:lang w:val="lt-LT"/>
        </w:rPr>
        <w:t>Jei Partneriui yra išmokamas avansas, Partneris turi turėti kredito įstaigoje specialiai tam Projektui atidarytą sąskaitą. Partneris gali vienoje kredito įstaigos sąskaitoje laikyti keliems projektams skiriamas finansavimo lėšas, jei yra užtikrinamas atskirų projektų lėšų apskaitos atskyrimas;</w:t>
      </w:r>
    </w:p>
    <w:p w14:paraId="6C5BAA77" w14:textId="123193D0" w:rsidR="00CA49A9" w:rsidRPr="009D4816" w:rsidRDefault="00FD60AB" w:rsidP="009D4816">
      <w:pPr>
        <w:pStyle w:val="Style8"/>
        <w:shd w:val="clear" w:color="auto" w:fill="auto"/>
        <w:tabs>
          <w:tab w:val="left" w:pos="450"/>
          <w:tab w:val="left" w:pos="567"/>
          <w:tab w:val="left" w:pos="1020"/>
        </w:tabs>
        <w:spacing w:before="0" w:after="0"/>
        <w:ind w:firstLine="851"/>
        <w:jc w:val="both"/>
        <w:rPr>
          <w:color w:val="auto"/>
          <w:spacing w:val="0"/>
          <w:sz w:val="24"/>
          <w:szCs w:val="24"/>
        </w:rPr>
      </w:pPr>
      <w:r w:rsidRPr="009D4816">
        <w:rPr>
          <w:color w:val="auto"/>
          <w:spacing w:val="0"/>
          <w:sz w:val="24"/>
          <w:szCs w:val="24"/>
        </w:rPr>
        <w:t>4</w:t>
      </w:r>
      <w:r w:rsidR="005B339B" w:rsidRPr="009D4816">
        <w:rPr>
          <w:color w:val="auto"/>
          <w:spacing w:val="0"/>
          <w:sz w:val="24"/>
          <w:szCs w:val="24"/>
        </w:rPr>
        <w:t>.</w:t>
      </w:r>
      <w:r w:rsidR="00AD31AE" w:rsidRPr="009D4816">
        <w:rPr>
          <w:color w:val="auto"/>
          <w:spacing w:val="0"/>
          <w:sz w:val="24"/>
          <w:szCs w:val="24"/>
        </w:rPr>
        <w:t>3</w:t>
      </w:r>
      <w:r w:rsidR="005B339B" w:rsidRPr="009D4816">
        <w:rPr>
          <w:color w:val="auto"/>
          <w:spacing w:val="0"/>
          <w:sz w:val="24"/>
          <w:szCs w:val="24"/>
        </w:rPr>
        <w:t xml:space="preserve">.2. išlaidos gali būti kompensuojamos, kai </w:t>
      </w:r>
      <w:r w:rsidR="00346BA5" w:rsidRPr="009D4816">
        <w:rPr>
          <w:color w:val="auto"/>
          <w:spacing w:val="0"/>
          <w:sz w:val="24"/>
          <w:szCs w:val="24"/>
        </w:rPr>
        <w:t xml:space="preserve">Partneris </w:t>
      </w:r>
      <w:r w:rsidR="005B339B" w:rsidRPr="009D4816">
        <w:rPr>
          <w:color w:val="auto"/>
          <w:spacing w:val="0"/>
          <w:sz w:val="24"/>
          <w:szCs w:val="24"/>
        </w:rPr>
        <w:t xml:space="preserve">pateiks Projekto vykdytojui visus reikiamus dokumentus ir šios išlaidos deklaravus jas </w:t>
      </w:r>
      <w:r w:rsidR="000073AA" w:rsidRPr="009D4816">
        <w:rPr>
          <w:color w:val="auto"/>
          <w:spacing w:val="0"/>
          <w:sz w:val="24"/>
          <w:szCs w:val="24"/>
        </w:rPr>
        <w:t xml:space="preserve">administruojančiai </w:t>
      </w:r>
      <w:r w:rsidR="005B339B" w:rsidRPr="009D4816">
        <w:rPr>
          <w:color w:val="auto"/>
          <w:spacing w:val="0"/>
          <w:sz w:val="24"/>
          <w:szCs w:val="24"/>
        </w:rPr>
        <w:t>institucijai bus patvirtintos ir išmokėtos Projekto vykdytojui</w:t>
      </w:r>
      <w:r w:rsidR="0010032E" w:rsidRPr="009D4816">
        <w:rPr>
          <w:color w:val="auto"/>
          <w:spacing w:val="0"/>
          <w:sz w:val="24"/>
          <w:szCs w:val="24"/>
        </w:rPr>
        <w:t>.</w:t>
      </w:r>
      <w:r w:rsidRPr="009D4816">
        <w:rPr>
          <w:color w:val="auto"/>
          <w:spacing w:val="0"/>
          <w:sz w:val="24"/>
          <w:szCs w:val="24"/>
        </w:rPr>
        <w:t xml:space="preserve"> Tuo atveju, jei Partneriui buvo išmokėtas avansas, </w:t>
      </w:r>
      <w:r w:rsidRPr="009D4816">
        <w:rPr>
          <w:color w:val="auto"/>
          <w:spacing w:val="0"/>
          <w:sz w:val="24"/>
          <w:szCs w:val="24"/>
          <w:lang w:val="lt-LT"/>
        </w:rPr>
        <w:t>Projekto įgyvendinimo metu mokėtina suma sumažinama išmokėto avanso suma.</w:t>
      </w:r>
    </w:p>
    <w:p w14:paraId="0F2B62CF" w14:textId="0B720BFB" w:rsidR="00CA49A9" w:rsidRPr="009D4816" w:rsidRDefault="00FD60AB" w:rsidP="009D4816">
      <w:pPr>
        <w:pStyle w:val="Style8"/>
        <w:shd w:val="clear" w:color="auto" w:fill="auto"/>
        <w:tabs>
          <w:tab w:val="left" w:pos="709"/>
        </w:tabs>
        <w:spacing w:before="0" w:after="0"/>
        <w:ind w:firstLine="851"/>
        <w:jc w:val="both"/>
        <w:rPr>
          <w:spacing w:val="0"/>
          <w:sz w:val="24"/>
          <w:szCs w:val="24"/>
        </w:rPr>
      </w:pPr>
      <w:r w:rsidRPr="009D4816">
        <w:rPr>
          <w:spacing w:val="0"/>
          <w:sz w:val="24"/>
          <w:szCs w:val="24"/>
        </w:rPr>
        <w:t>4</w:t>
      </w:r>
      <w:r w:rsidR="005B339B" w:rsidRPr="009D4816">
        <w:rPr>
          <w:spacing w:val="0"/>
          <w:sz w:val="24"/>
          <w:szCs w:val="24"/>
        </w:rPr>
        <w:t>.</w:t>
      </w:r>
      <w:r w:rsidR="00F56885" w:rsidRPr="009D4816">
        <w:rPr>
          <w:spacing w:val="0"/>
          <w:sz w:val="24"/>
          <w:szCs w:val="24"/>
        </w:rPr>
        <w:t>4</w:t>
      </w:r>
      <w:r w:rsidR="005B339B" w:rsidRPr="009D4816">
        <w:rPr>
          <w:spacing w:val="0"/>
          <w:sz w:val="24"/>
          <w:szCs w:val="24"/>
        </w:rPr>
        <w:t xml:space="preserve">. </w:t>
      </w:r>
      <w:r w:rsidR="0010032E" w:rsidRPr="009D4816">
        <w:rPr>
          <w:spacing w:val="0"/>
          <w:sz w:val="24"/>
          <w:szCs w:val="24"/>
        </w:rPr>
        <w:t xml:space="preserve">Projekto vykdytojui paprašius, </w:t>
      </w:r>
      <w:r w:rsidR="008C4607" w:rsidRPr="009D4816">
        <w:rPr>
          <w:spacing w:val="0"/>
          <w:sz w:val="24"/>
          <w:szCs w:val="24"/>
        </w:rPr>
        <w:t xml:space="preserve">Partneris </w:t>
      </w:r>
      <w:r w:rsidR="0010032E" w:rsidRPr="009D4816">
        <w:rPr>
          <w:spacing w:val="0"/>
          <w:sz w:val="24"/>
          <w:szCs w:val="24"/>
        </w:rPr>
        <w:t xml:space="preserve">privalo </w:t>
      </w:r>
      <w:r w:rsidR="005B339B" w:rsidRPr="009D4816">
        <w:rPr>
          <w:spacing w:val="0"/>
          <w:sz w:val="24"/>
          <w:szCs w:val="24"/>
        </w:rPr>
        <w:t>pateikt</w:t>
      </w:r>
      <w:r w:rsidR="0010032E" w:rsidRPr="009D4816">
        <w:rPr>
          <w:spacing w:val="0"/>
          <w:sz w:val="24"/>
          <w:szCs w:val="24"/>
        </w:rPr>
        <w:t>i</w:t>
      </w:r>
      <w:r w:rsidR="005B339B" w:rsidRPr="009D4816">
        <w:rPr>
          <w:spacing w:val="0"/>
          <w:sz w:val="24"/>
          <w:szCs w:val="24"/>
        </w:rPr>
        <w:t xml:space="preserve"> </w:t>
      </w:r>
      <w:r w:rsidR="00046C94" w:rsidRPr="009D4816">
        <w:rPr>
          <w:spacing w:val="0"/>
          <w:sz w:val="24"/>
          <w:szCs w:val="24"/>
        </w:rPr>
        <w:t>i</w:t>
      </w:r>
      <w:r w:rsidR="005B339B" w:rsidRPr="009D4816">
        <w:rPr>
          <w:spacing w:val="0"/>
          <w:sz w:val="24"/>
          <w:szCs w:val="24"/>
        </w:rPr>
        <w:t xml:space="preserve">šlaidas pagrindžiančius </w:t>
      </w:r>
      <w:r w:rsidR="007B0099" w:rsidRPr="009D4816">
        <w:rPr>
          <w:spacing w:val="0"/>
          <w:sz w:val="24"/>
          <w:szCs w:val="24"/>
        </w:rPr>
        <w:t xml:space="preserve">ir išlaidų tinkamumą patvirtinančius </w:t>
      </w:r>
      <w:r w:rsidR="005B339B" w:rsidRPr="009D4816">
        <w:rPr>
          <w:spacing w:val="0"/>
          <w:sz w:val="24"/>
          <w:szCs w:val="24"/>
        </w:rPr>
        <w:t>dokumentus</w:t>
      </w:r>
      <w:r w:rsidR="00A041BD" w:rsidRPr="009D4816">
        <w:rPr>
          <w:spacing w:val="0"/>
          <w:sz w:val="24"/>
          <w:szCs w:val="24"/>
        </w:rPr>
        <w:t>.</w:t>
      </w:r>
    </w:p>
    <w:p w14:paraId="3A3F6AF4" w14:textId="496FF86A" w:rsidR="009F64EA" w:rsidRDefault="00FD60AB" w:rsidP="009D4816">
      <w:pPr>
        <w:pStyle w:val="Style8"/>
        <w:shd w:val="clear" w:color="auto" w:fill="auto"/>
        <w:tabs>
          <w:tab w:val="left" w:pos="709"/>
        </w:tabs>
        <w:spacing w:before="0" w:after="0"/>
        <w:ind w:firstLine="851"/>
        <w:jc w:val="both"/>
        <w:rPr>
          <w:rFonts w:eastAsia="Calibri"/>
          <w:spacing w:val="0"/>
          <w:sz w:val="24"/>
          <w:szCs w:val="24"/>
          <w:highlight w:val="yellow"/>
        </w:rPr>
      </w:pPr>
      <w:r w:rsidRPr="009D4816">
        <w:rPr>
          <w:spacing w:val="0"/>
          <w:sz w:val="24"/>
          <w:szCs w:val="24"/>
        </w:rPr>
        <w:t>4</w:t>
      </w:r>
      <w:r w:rsidR="00457CB8" w:rsidRPr="009D4816">
        <w:rPr>
          <w:spacing w:val="0"/>
          <w:sz w:val="24"/>
          <w:szCs w:val="24"/>
        </w:rPr>
        <w:t>.</w:t>
      </w:r>
      <w:r w:rsidR="000C0CFE" w:rsidRPr="009D4816">
        <w:rPr>
          <w:spacing w:val="0"/>
          <w:sz w:val="24"/>
          <w:szCs w:val="24"/>
        </w:rPr>
        <w:t>5</w:t>
      </w:r>
      <w:r w:rsidR="00F56885" w:rsidRPr="009D4816">
        <w:rPr>
          <w:spacing w:val="0"/>
          <w:sz w:val="24"/>
          <w:szCs w:val="24"/>
        </w:rPr>
        <w:t>.</w:t>
      </w:r>
      <w:r w:rsidR="00457CB8" w:rsidRPr="009D4816">
        <w:rPr>
          <w:spacing w:val="0"/>
          <w:sz w:val="24"/>
          <w:szCs w:val="24"/>
        </w:rPr>
        <w:t xml:space="preserve"> Išlaidos turi būti tinkamai dokumentuotos, t. y. visos įgyvendinant </w:t>
      </w:r>
      <w:r w:rsidR="00F14B0B" w:rsidRPr="009D4816">
        <w:rPr>
          <w:spacing w:val="0"/>
          <w:sz w:val="24"/>
          <w:szCs w:val="24"/>
        </w:rPr>
        <w:t>P</w:t>
      </w:r>
      <w:r w:rsidR="00457CB8" w:rsidRPr="009D4816">
        <w:rPr>
          <w:spacing w:val="0"/>
          <w:sz w:val="24"/>
          <w:szCs w:val="24"/>
        </w:rPr>
        <w:t xml:space="preserve">rojektą patirtos išlaidos turi būti pagrįstos projekto tinkamų finansuoti išlaidų patvirtinimo dokumentais, kurių atsekamumas turi būti užtikrintas. </w:t>
      </w:r>
    </w:p>
    <w:p w14:paraId="13320EFB" w14:textId="77777777" w:rsidR="009D4816" w:rsidRPr="009D4816" w:rsidRDefault="009D4816" w:rsidP="009D4816">
      <w:pPr>
        <w:pStyle w:val="Style8"/>
        <w:shd w:val="clear" w:color="auto" w:fill="auto"/>
        <w:tabs>
          <w:tab w:val="left" w:pos="709"/>
        </w:tabs>
        <w:spacing w:before="0" w:after="0"/>
        <w:jc w:val="both"/>
        <w:rPr>
          <w:rFonts w:eastAsia="Calibri"/>
          <w:spacing w:val="0"/>
          <w:sz w:val="24"/>
          <w:szCs w:val="24"/>
          <w:highlight w:val="yellow"/>
        </w:rPr>
      </w:pPr>
    </w:p>
    <w:p w14:paraId="38E21AA3" w14:textId="3F5F4601" w:rsidR="0030215B" w:rsidRPr="009D4816" w:rsidRDefault="00735A21" w:rsidP="00654A9A">
      <w:pPr>
        <w:pStyle w:val="Style4"/>
        <w:numPr>
          <w:ilvl w:val="0"/>
          <w:numId w:val="8"/>
        </w:numPr>
        <w:shd w:val="clear" w:color="auto" w:fill="auto"/>
        <w:tabs>
          <w:tab w:val="left" w:pos="426"/>
          <w:tab w:val="left" w:pos="1276"/>
          <w:tab w:val="left" w:pos="1418"/>
        </w:tabs>
        <w:spacing w:before="0"/>
        <w:ind w:left="0" w:firstLine="0"/>
        <w:jc w:val="center"/>
        <w:rPr>
          <w:rFonts w:ascii="Times New Roman" w:hAnsi="Times New Roman" w:cs="Times New Roman"/>
          <w:b/>
          <w:spacing w:val="0"/>
          <w:sz w:val="24"/>
          <w:szCs w:val="24"/>
        </w:rPr>
      </w:pPr>
      <w:r w:rsidRPr="009D4816">
        <w:rPr>
          <w:rFonts w:ascii="Times New Roman" w:hAnsi="Times New Roman" w:cs="Times New Roman"/>
          <w:b/>
          <w:spacing w:val="0"/>
          <w:sz w:val="24"/>
          <w:szCs w:val="24"/>
        </w:rPr>
        <w:t>DUOMENŲ SAUGOJIMAS</w:t>
      </w:r>
    </w:p>
    <w:p w14:paraId="382D5D41" w14:textId="77777777" w:rsidR="0051449A" w:rsidRPr="009D4816" w:rsidRDefault="0051449A" w:rsidP="009D4816">
      <w:pPr>
        <w:pStyle w:val="Style4"/>
        <w:shd w:val="clear" w:color="auto" w:fill="auto"/>
        <w:tabs>
          <w:tab w:val="left" w:pos="1276"/>
          <w:tab w:val="left" w:pos="1560"/>
          <w:tab w:val="left" w:pos="2835"/>
        </w:tabs>
        <w:spacing w:before="0"/>
        <w:ind w:left="720"/>
        <w:rPr>
          <w:rFonts w:ascii="Times New Roman" w:hAnsi="Times New Roman" w:cs="Times New Roman"/>
          <w:b/>
          <w:bCs/>
          <w:spacing w:val="0"/>
          <w:sz w:val="24"/>
          <w:szCs w:val="24"/>
        </w:rPr>
      </w:pPr>
    </w:p>
    <w:p w14:paraId="1727C42C" w14:textId="1507778D" w:rsidR="0030215B" w:rsidRPr="009D4816" w:rsidRDefault="00FD60AB" w:rsidP="009D4816">
      <w:pPr>
        <w:tabs>
          <w:tab w:val="left" w:pos="709"/>
          <w:tab w:val="left" w:pos="851"/>
          <w:tab w:val="left" w:pos="1560"/>
        </w:tabs>
        <w:spacing w:after="0" w:line="240" w:lineRule="auto"/>
        <w:ind w:firstLine="851"/>
        <w:jc w:val="both"/>
        <w:rPr>
          <w:rFonts w:ascii="Times New Roman" w:eastAsia="Times New Roman" w:hAnsi="Times New Roman" w:cs="Times New Roman"/>
          <w:color w:val="auto"/>
          <w:sz w:val="24"/>
          <w:szCs w:val="24"/>
          <w:lang w:eastAsia="lt-LT"/>
        </w:rPr>
      </w:pPr>
      <w:r w:rsidRPr="009D4816">
        <w:rPr>
          <w:rFonts w:ascii="Times New Roman" w:hAnsi="Times New Roman" w:cs="Times New Roman"/>
          <w:bCs/>
          <w:sz w:val="24"/>
          <w:szCs w:val="24"/>
        </w:rPr>
        <w:t>5</w:t>
      </w:r>
      <w:r w:rsidR="00735A21" w:rsidRPr="009D4816">
        <w:rPr>
          <w:rFonts w:ascii="Times New Roman" w:hAnsi="Times New Roman" w:cs="Times New Roman"/>
          <w:bCs/>
          <w:sz w:val="24"/>
          <w:szCs w:val="24"/>
        </w:rPr>
        <w:t xml:space="preserve">.1. </w:t>
      </w:r>
      <w:r w:rsidR="00E52AAD" w:rsidRPr="009D4816">
        <w:rPr>
          <w:rFonts w:ascii="Times New Roman" w:eastAsia="Times New Roman" w:hAnsi="Times New Roman" w:cs="Times New Roman"/>
          <w:color w:val="auto"/>
          <w:sz w:val="24"/>
          <w:szCs w:val="24"/>
          <w:lang w:eastAsia="lt-LT"/>
        </w:rPr>
        <w:t>Projekto vykdytojas ir Partneris su Projekto įgyvendinimu susijusius dokumentus</w:t>
      </w:r>
      <w:r w:rsidR="00156206" w:rsidRPr="009D4816">
        <w:rPr>
          <w:rFonts w:ascii="Times New Roman" w:eastAsia="Times New Roman" w:hAnsi="Times New Roman" w:cs="Times New Roman"/>
          <w:color w:val="auto"/>
          <w:sz w:val="24"/>
          <w:szCs w:val="24"/>
          <w:lang w:eastAsia="lt-LT"/>
        </w:rPr>
        <w:t xml:space="preserve">, </w:t>
      </w:r>
      <w:r w:rsidR="00E52AAD" w:rsidRPr="009D4816">
        <w:rPr>
          <w:rFonts w:ascii="Times New Roman" w:eastAsia="Times New Roman" w:hAnsi="Times New Roman" w:cs="Times New Roman"/>
          <w:color w:val="auto"/>
          <w:sz w:val="24"/>
          <w:szCs w:val="24"/>
          <w:lang w:eastAsia="lt-LT"/>
        </w:rPr>
        <w:t>privalo saugoti 5 metus po metų, kuriais Projekto vykdytojui atliktas paskutinis mokėjimas, gruodžio 31 dienos. Projekto vykdytojas ir Partneris privalo saugoti dokumentus ilgiau nei nurodyta, jei tokia prievolė nustatyta toliau šiame punkte nurodytuose dokumentuose. Projekto vykdytojas ir Partneris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w:t>
      </w:r>
      <w:r w:rsidR="00BC5100" w:rsidRPr="009D4816">
        <w:rPr>
          <w:rStyle w:val="Puslapioinaosnuoroda"/>
          <w:rFonts w:ascii="Times New Roman" w:eastAsia="Times New Roman" w:hAnsi="Times New Roman" w:cs="Times New Roman"/>
          <w:color w:val="auto"/>
          <w:sz w:val="24"/>
          <w:szCs w:val="24"/>
          <w:lang w:eastAsia="lt-LT"/>
        </w:rPr>
        <w:footnoteReference w:id="5"/>
      </w:r>
      <w:r w:rsidR="00E52AAD" w:rsidRPr="009D4816">
        <w:rPr>
          <w:rFonts w:ascii="Times New Roman" w:eastAsia="Times New Roman" w:hAnsi="Times New Roman" w:cs="Times New Roman"/>
          <w:color w:val="auto"/>
          <w:sz w:val="24"/>
          <w:szCs w:val="24"/>
          <w:lang w:eastAsia="lt-LT"/>
        </w:rPr>
        <w:t>, Dokumentų tvarkymo ir apskaitos taisyklėmis, patvirtintomis Lietuvos vyriausiojo archyvaro 2011</w:t>
      </w:r>
      <w:r w:rsidR="006D467D">
        <w:rPr>
          <w:rFonts w:ascii="Times New Roman" w:eastAsia="Times New Roman" w:hAnsi="Times New Roman" w:cs="Times New Roman"/>
          <w:color w:val="auto"/>
          <w:sz w:val="24"/>
          <w:szCs w:val="24"/>
          <w:lang w:eastAsia="lt-LT"/>
        </w:rPr>
        <w:t> </w:t>
      </w:r>
      <w:r w:rsidR="00E52AAD" w:rsidRPr="009D4816">
        <w:rPr>
          <w:rFonts w:ascii="Times New Roman" w:eastAsia="Times New Roman" w:hAnsi="Times New Roman" w:cs="Times New Roman"/>
          <w:color w:val="auto"/>
          <w:sz w:val="24"/>
          <w:szCs w:val="24"/>
          <w:lang w:eastAsia="lt-LT"/>
        </w:rPr>
        <w:t>m. liepos 4 d. įsakymu Nr. V-118 „Dėl Dokumentų tvarkymo ir apskaitos taisyklių patvirtinimo“</w:t>
      </w:r>
      <w:r w:rsidR="00BC5100" w:rsidRPr="009D4816">
        <w:rPr>
          <w:rStyle w:val="Puslapioinaosnuoroda"/>
          <w:rFonts w:ascii="Times New Roman" w:eastAsia="Times New Roman" w:hAnsi="Times New Roman" w:cs="Times New Roman"/>
          <w:color w:val="auto"/>
          <w:sz w:val="24"/>
          <w:szCs w:val="24"/>
          <w:lang w:eastAsia="lt-LT"/>
        </w:rPr>
        <w:footnoteReference w:id="6"/>
      </w:r>
      <w:r w:rsidR="00E52AAD" w:rsidRPr="009D4816">
        <w:rPr>
          <w:rFonts w:ascii="Times New Roman" w:eastAsia="Times New Roman" w:hAnsi="Times New Roman" w:cs="Times New Roman"/>
          <w:color w:val="auto"/>
          <w:sz w:val="24"/>
          <w:szCs w:val="24"/>
          <w:lang w:eastAsia="lt-LT"/>
        </w:rPr>
        <w:t>, Dokumentų saugojimo taisyklėmis, patvirtintomis Lietuvos vyriausiojo archyvaro 2011 m. gruodžio 28 d. įsakymu Nr. V-157 „Dėl Dokumentų saugojimo taisyklių patvirtinimo“</w:t>
      </w:r>
      <w:r w:rsidR="00BC5100" w:rsidRPr="009D4816">
        <w:rPr>
          <w:rStyle w:val="Puslapioinaosnuoroda"/>
          <w:rFonts w:ascii="Times New Roman" w:eastAsia="Times New Roman" w:hAnsi="Times New Roman" w:cs="Times New Roman"/>
          <w:color w:val="auto"/>
          <w:sz w:val="24"/>
          <w:szCs w:val="24"/>
          <w:lang w:eastAsia="lt-LT"/>
        </w:rPr>
        <w:footnoteReference w:id="7"/>
      </w:r>
      <w:r w:rsidR="00E52AAD" w:rsidRPr="009D4816">
        <w:rPr>
          <w:rFonts w:ascii="Times New Roman" w:eastAsia="Times New Roman" w:hAnsi="Times New Roman" w:cs="Times New Roman"/>
          <w:color w:val="auto"/>
          <w:sz w:val="24"/>
          <w:szCs w:val="24"/>
          <w:lang w:eastAsia="lt-LT"/>
        </w:rPr>
        <w:t>,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r w:rsidR="001C1E34" w:rsidRPr="009D4816">
        <w:rPr>
          <w:rStyle w:val="Puslapioinaosnuoroda"/>
          <w:rFonts w:ascii="Times New Roman" w:eastAsia="Times New Roman" w:hAnsi="Times New Roman" w:cs="Times New Roman"/>
          <w:color w:val="auto"/>
          <w:sz w:val="24"/>
          <w:szCs w:val="24"/>
          <w:lang w:eastAsia="lt-LT"/>
        </w:rPr>
        <w:footnoteReference w:id="8"/>
      </w:r>
      <w:r w:rsidR="009B1DB3" w:rsidRPr="009D4816">
        <w:rPr>
          <w:rFonts w:ascii="Times New Roman" w:eastAsia="Times New Roman" w:hAnsi="Times New Roman" w:cs="Times New Roman"/>
          <w:color w:val="auto"/>
          <w:sz w:val="24"/>
          <w:szCs w:val="24"/>
          <w:lang w:eastAsia="lt-LT"/>
        </w:rPr>
        <w:t xml:space="preserve"> </w:t>
      </w:r>
      <w:r w:rsidR="00AA1B36" w:rsidRPr="009D4816">
        <w:rPr>
          <w:rFonts w:ascii="Times New Roman" w:eastAsia="Times New Roman" w:hAnsi="Times New Roman" w:cs="Times New Roman"/>
          <w:color w:val="auto"/>
          <w:sz w:val="24"/>
          <w:szCs w:val="24"/>
          <w:lang w:eastAsia="lt-LT"/>
        </w:rPr>
        <w:t>(</w:t>
      </w:r>
      <w:r w:rsidR="009B1DB3" w:rsidRPr="009D4816">
        <w:rPr>
          <w:rFonts w:ascii="Times New Roman" w:eastAsia="Times New Roman" w:hAnsi="Times New Roman" w:cs="Times New Roman"/>
          <w:color w:val="auto"/>
          <w:sz w:val="24"/>
          <w:szCs w:val="24"/>
          <w:lang w:eastAsia="lt-LT"/>
        </w:rPr>
        <w:t>ir vėlesniais šių teisės aktų pakeitimais</w:t>
      </w:r>
      <w:r w:rsidR="00AA1B36" w:rsidRPr="009D4816">
        <w:rPr>
          <w:rFonts w:ascii="Times New Roman" w:eastAsia="Times New Roman" w:hAnsi="Times New Roman" w:cs="Times New Roman"/>
          <w:color w:val="auto"/>
          <w:sz w:val="24"/>
          <w:szCs w:val="24"/>
          <w:lang w:eastAsia="lt-LT"/>
        </w:rPr>
        <w:t>)</w:t>
      </w:r>
      <w:r w:rsidR="009B1DB3" w:rsidRPr="009D4816">
        <w:rPr>
          <w:rFonts w:ascii="Times New Roman" w:eastAsia="Times New Roman" w:hAnsi="Times New Roman" w:cs="Times New Roman"/>
          <w:color w:val="auto"/>
          <w:sz w:val="24"/>
          <w:szCs w:val="24"/>
          <w:lang w:eastAsia="lt-LT"/>
        </w:rPr>
        <w:t>.</w:t>
      </w:r>
      <w:r w:rsidR="00BC5100" w:rsidRPr="009D4816">
        <w:rPr>
          <w:rFonts w:ascii="Times New Roman" w:hAnsi="Times New Roman" w:cs="Times New Roman"/>
          <w:sz w:val="24"/>
          <w:szCs w:val="24"/>
        </w:rPr>
        <w:t xml:space="preserve"> </w:t>
      </w:r>
    </w:p>
    <w:p w14:paraId="160FADF2" w14:textId="77777777" w:rsidR="0030215B" w:rsidRPr="009D4816" w:rsidRDefault="0030215B" w:rsidP="009D4816">
      <w:pPr>
        <w:pStyle w:val="Style4"/>
        <w:shd w:val="clear" w:color="auto" w:fill="auto"/>
        <w:tabs>
          <w:tab w:val="left" w:pos="1276"/>
          <w:tab w:val="left" w:pos="1560"/>
          <w:tab w:val="left" w:pos="2835"/>
        </w:tabs>
        <w:spacing w:before="0"/>
        <w:jc w:val="both"/>
        <w:rPr>
          <w:rFonts w:ascii="Times New Roman" w:hAnsi="Times New Roman" w:cs="Times New Roman"/>
          <w:b/>
          <w:spacing w:val="0"/>
          <w:sz w:val="24"/>
          <w:szCs w:val="24"/>
        </w:rPr>
      </w:pPr>
    </w:p>
    <w:p w14:paraId="6192CFC3" w14:textId="303708C5" w:rsidR="00FD60AB" w:rsidRPr="002B0BA8" w:rsidRDefault="00FD60AB" w:rsidP="00654A9A">
      <w:pPr>
        <w:pStyle w:val="Style2"/>
        <w:numPr>
          <w:ilvl w:val="0"/>
          <w:numId w:val="17"/>
        </w:numPr>
        <w:shd w:val="clear" w:color="auto" w:fill="auto"/>
        <w:tabs>
          <w:tab w:val="left" w:pos="426"/>
          <w:tab w:val="left" w:pos="3969"/>
          <w:tab w:val="left" w:pos="8758"/>
        </w:tabs>
        <w:spacing w:after="0"/>
        <w:ind w:left="0" w:firstLine="0"/>
        <w:jc w:val="center"/>
        <w:rPr>
          <w:rFonts w:ascii="Times New Roman" w:hAnsi="Times New Roman" w:cs="Times New Roman"/>
          <w:b/>
          <w:color w:val="auto"/>
          <w:spacing w:val="0"/>
          <w:sz w:val="24"/>
          <w:szCs w:val="24"/>
          <w:shd w:val="clear" w:color="auto" w:fill="FFFFFF"/>
        </w:rPr>
      </w:pPr>
      <w:r w:rsidRPr="009D4816">
        <w:rPr>
          <w:rFonts w:ascii="Times New Roman" w:hAnsi="Times New Roman" w:cs="Times New Roman"/>
          <w:b/>
          <w:color w:val="auto"/>
          <w:spacing w:val="0"/>
          <w:sz w:val="24"/>
          <w:szCs w:val="24"/>
          <w:shd w:val="clear" w:color="auto" w:fill="FFFFFF"/>
          <w:lang w:val="lt"/>
        </w:rPr>
        <w:t>ASMENS DUOMENŲ TVARKYMAS</w:t>
      </w:r>
    </w:p>
    <w:p w14:paraId="4A5830DA" w14:textId="77777777" w:rsidR="002B0BA8" w:rsidRPr="009D4816" w:rsidRDefault="002B0BA8" w:rsidP="002B0BA8">
      <w:pPr>
        <w:pStyle w:val="Style2"/>
        <w:shd w:val="clear" w:color="auto" w:fill="auto"/>
        <w:tabs>
          <w:tab w:val="left" w:pos="426"/>
          <w:tab w:val="left" w:pos="3969"/>
          <w:tab w:val="left" w:pos="8758"/>
        </w:tabs>
        <w:spacing w:after="0"/>
        <w:rPr>
          <w:rFonts w:ascii="Times New Roman" w:hAnsi="Times New Roman" w:cs="Times New Roman"/>
          <w:b/>
          <w:color w:val="auto"/>
          <w:spacing w:val="0"/>
          <w:sz w:val="24"/>
          <w:szCs w:val="24"/>
          <w:shd w:val="clear" w:color="auto" w:fill="FFFFFF"/>
        </w:rPr>
      </w:pPr>
    </w:p>
    <w:p w14:paraId="4A70D235" w14:textId="62959555" w:rsidR="00FD60AB" w:rsidRPr="009D4816" w:rsidRDefault="00FD60AB" w:rsidP="009D4816">
      <w:pPr>
        <w:pStyle w:val="Style2"/>
        <w:shd w:val="clear" w:color="auto" w:fill="auto"/>
        <w:tabs>
          <w:tab w:val="left" w:pos="3686"/>
          <w:tab w:val="left" w:pos="3969"/>
          <w:tab w:val="left" w:pos="8758"/>
        </w:tabs>
        <w:spacing w:after="0"/>
        <w:ind w:firstLine="851"/>
        <w:jc w:val="both"/>
        <w:rPr>
          <w:rFonts w:ascii="Times New Roman" w:eastAsia="Times New Roman" w:hAnsi="Times New Roman" w:cs="Times New Roman"/>
          <w:color w:val="auto"/>
          <w:spacing w:val="0"/>
          <w:sz w:val="24"/>
          <w:szCs w:val="24"/>
          <w:lang w:val="lt" w:eastAsia="lt-LT"/>
        </w:rPr>
      </w:pPr>
      <w:r w:rsidRPr="009D4816">
        <w:rPr>
          <w:rFonts w:ascii="Times New Roman" w:eastAsia="Times New Roman" w:hAnsi="Times New Roman" w:cs="Times New Roman"/>
          <w:color w:val="auto"/>
          <w:spacing w:val="0"/>
          <w:sz w:val="24"/>
          <w:szCs w:val="24"/>
          <w:lang w:val="lt" w:eastAsia="lt-LT"/>
        </w:rPr>
        <w:t>6.1. Šalys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447AD95D" w14:textId="01DFB5D6" w:rsidR="00FD60AB" w:rsidRPr="009D4816" w:rsidRDefault="00FD60AB" w:rsidP="009D4816">
      <w:pPr>
        <w:pStyle w:val="Style2"/>
        <w:shd w:val="clear" w:color="auto" w:fill="auto"/>
        <w:tabs>
          <w:tab w:val="left" w:pos="3686"/>
          <w:tab w:val="left" w:pos="3969"/>
          <w:tab w:val="left" w:pos="8758"/>
        </w:tabs>
        <w:spacing w:after="0"/>
        <w:ind w:firstLine="851"/>
        <w:jc w:val="both"/>
        <w:rPr>
          <w:rFonts w:ascii="Times New Roman" w:eastAsia="Times New Roman" w:hAnsi="Times New Roman" w:cs="Times New Roman"/>
          <w:color w:val="auto"/>
          <w:spacing w:val="0"/>
          <w:sz w:val="24"/>
          <w:szCs w:val="24"/>
          <w:lang w:val="lt" w:eastAsia="lt-LT"/>
        </w:rPr>
      </w:pPr>
      <w:r w:rsidRPr="009D4816">
        <w:rPr>
          <w:rFonts w:ascii="Times New Roman" w:eastAsia="Times New Roman" w:hAnsi="Times New Roman" w:cs="Times New Roman"/>
          <w:color w:val="auto"/>
          <w:spacing w:val="0"/>
          <w:sz w:val="24"/>
          <w:szCs w:val="24"/>
          <w:lang w:val="lt" w:eastAsia="lt-LT"/>
        </w:rPr>
        <w:t xml:space="preserve">6.2. </w:t>
      </w:r>
      <w:r w:rsidR="00375C1E" w:rsidRPr="009D4816">
        <w:rPr>
          <w:rFonts w:ascii="Times New Roman" w:eastAsia="Times New Roman" w:hAnsi="Times New Roman" w:cs="Times New Roman"/>
          <w:color w:val="auto"/>
          <w:spacing w:val="0"/>
          <w:sz w:val="24"/>
          <w:szCs w:val="24"/>
          <w:lang w:val="lt" w:eastAsia="lt-LT"/>
        </w:rPr>
        <w:t>Partneris užtikrina, jog yra gauti fizinių asmenų sutikimai, ir sutinka, kad Projekto vykdytojas, laikydamasis BDAR reikalavimų, tvarkytų fizinių asmenų asmens duomenis, kuriuos Partneris pateiks Projekto vykdytojui vykdydamas šią Sutartį</w:t>
      </w:r>
      <w:r w:rsidRPr="009D4816">
        <w:rPr>
          <w:rFonts w:ascii="Times New Roman" w:eastAsia="Times New Roman" w:hAnsi="Times New Roman" w:cs="Times New Roman"/>
          <w:color w:val="auto"/>
          <w:spacing w:val="0"/>
          <w:sz w:val="24"/>
          <w:szCs w:val="24"/>
          <w:lang w:val="lt" w:eastAsia="lt-LT"/>
        </w:rPr>
        <w:t>.</w:t>
      </w:r>
    </w:p>
    <w:p w14:paraId="4584E2DD" w14:textId="77777777" w:rsidR="00825D73" w:rsidRPr="009D4816" w:rsidRDefault="00825D73" w:rsidP="009D4816">
      <w:pPr>
        <w:pStyle w:val="Style2"/>
        <w:shd w:val="clear" w:color="auto" w:fill="auto"/>
        <w:tabs>
          <w:tab w:val="left" w:pos="3686"/>
          <w:tab w:val="left" w:pos="3969"/>
          <w:tab w:val="left" w:pos="8758"/>
        </w:tabs>
        <w:spacing w:after="0"/>
        <w:jc w:val="both"/>
        <w:rPr>
          <w:rStyle w:val="CharStyle3"/>
          <w:rFonts w:ascii="Times New Roman" w:hAnsi="Times New Roman" w:cs="Times New Roman"/>
          <w:b/>
          <w:spacing w:val="0"/>
          <w:sz w:val="24"/>
          <w:szCs w:val="24"/>
        </w:rPr>
      </w:pPr>
    </w:p>
    <w:p w14:paraId="476F464C" w14:textId="77777777" w:rsidR="009D4816" w:rsidRPr="009D4816" w:rsidRDefault="00825D73" w:rsidP="009D4816">
      <w:pPr>
        <w:pStyle w:val="Style2"/>
        <w:numPr>
          <w:ilvl w:val="0"/>
          <w:numId w:val="17"/>
        </w:numPr>
        <w:shd w:val="clear" w:color="auto" w:fill="auto"/>
        <w:tabs>
          <w:tab w:val="left" w:pos="567"/>
          <w:tab w:val="left" w:pos="3686"/>
          <w:tab w:val="left" w:pos="8758"/>
        </w:tabs>
        <w:spacing w:after="0"/>
        <w:ind w:left="0" w:firstLine="0"/>
        <w:jc w:val="center"/>
        <w:rPr>
          <w:rFonts w:ascii="Times New Roman" w:hAnsi="Times New Roman" w:cs="Times New Roman"/>
          <w:b/>
          <w:color w:val="auto"/>
          <w:spacing w:val="0"/>
          <w:sz w:val="24"/>
          <w:szCs w:val="24"/>
          <w:shd w:val="clear" w:color="auto" w:fill="FFFFFF"/>
        </w:rPr>
      </w:pPr>
      <w:r w:rsidRPr="009D4816">
        <w:rPr>
          <w:rFonts w:ascii="Times New Roman" w:hAnsi="Times New Roman" w:cs="Times New Roman"/>
          <w:b/>
          <w:color w:val="auto"/>
          <w:spacing w:val="0"/>
          <w:sz w:val="24"/>
          <w:szCs w:val="24"/>
          <w:shd w:val="clear" w:color="auto" w:fill="FFFFFF"/>
          <w:lang w:val="lt"/>
        </w:rPr>
        <w:t xml:space="preserve">KEITIMASIS INFORMACIJA TARP SUTARTIES ŠALIŲ. </w:t>
      </w:r>
    </w:p>
    <w:p w14:paraId="1E760843" w14:textId="68CE2506" w:rsidR="00825D73" w:rsidRPr="009D4816" w:rsidRDefault="00825D73" w:rsidP="009D4816">
      <w:pPr>
        <w:pStyle w:val="Style2"/>
        <w:numPr>
          <w:ilvl w:val="0"/>
          <w:numId w:val="17"/>
        </w:numPr>
        <w:shd w:val="clear" w:color="auto" w:fill="auto"/>
        <w:tabs>
          <w:tab w:val="left" w:pos="567"/>
          <w:tab w:val="left" w:pos="3686"/>
          <w:tab w:val="left" w:pos="8758"/>
        </w:tabs>
        <w:spacing w:after="0"/>
        <w:ind w:left="0" w:firstLine="0"/>
        <w:jc w:val="center"/>
        <w:rPr>
          <w:rFonts w:ascii="Times New Roman" w:hAnsi="Times New Roman" w:cs="Times New Roman"/>
          <w:b/>
          <w:color w:val="auto"/>
          <w:spacing w:val="0"/>
          <w:sz w:val="24"/>
          <w:szCs w:val="24"/>
          <w:shd w:val="clear" w:color="auto" w:fill="FFFFFF"/>
        </w:rPr>
      </w:pPr>
      <w:r w:rsidRPr="009D4816">
        <w:rPr>
          <w:rFonts w:ascii="Times New Roman" w:hAnsi="Times New Roman" w:cs="Times New Roman"/>
          <w:b/>
          <w:color w:val="auto"/>
          <w:spacing w:val="0"/>
          <w:sz w:val="24"/>
          <w:szCs w:val="24"/>
          <w:shd w:val="clear" w:color="auto" w:fill="FFFFFF"/>
          <w:lang w:val="lt"/>
        </w:rPr>
        <w:t>KONFIDENCIALUMO UŽTIKRINIMAS</w:t>
      </w:r>
    </w:p>
    <w:p w14:paraId="40D67E0C" w14:textId="77777777" w:rsidR="009D4816" w:rsidRPr="009D4816" w:rsidRDefault="009D4816" w:rsidP="009D4816">
      <w:pPr>
        <w:pStyle w:val="Style2"/>
        <w:shd w:val="clear" w:color="auto" w:fill="auto"/>
        <w:tabs>
          <w:tab w:val="left" w:pos="3686"/>
          <w:tab w:val="left" w:pos="3969"/>
          <w:tab w:val="left" w:pos="8758"/>
        </w:tabs>
        <w:spacing w:after="0"/>
        <w:rPr>
          <w:rFonts w:ascii="Times New Roman" w:hAnsi="Times New Roman" w:cs="Times New Roman"/>
          <w:b/>
          <w:color w:val="auto"/>
          <w:spacing w:val="0"/>
          <w:sz w:val="24"/>
          <w:szCs w:val="24"/>
          <w:shd w:val="clear" w:color="auto" w:fill="FFFFFF"/>
        </w:rPr>
      </w:pPr>
    </w:p>
    <w:p w14:paraId="62143ECE" w14:textId="520C6BF4" w:rsidR="00825D73" w:rsidRPr="009D4816" w:rsidRDefault="00825D73" w:rsidP="009D4816">
      <w:pPr>
        <w:pStyle w:val="Style2"/>
        <w:shd w:val="clear" w:color="auto" w:fill="auto"/>
        <w:tabs>
          <w:tab w:val="left" w:pos="3686"/>
          <w:tab w:val="left" w:pos="3969"/>
          <w:tab w:val="left" w:pos="8758"/>
        </w:tabs>
        <w:spacing w:after="0"/>
        <w:ind w:firstLine="851"/>
        <w:jc w:val="both"/>
        <w:rPr>
          <w:rFonts w:ascii="Times New Roman" w:eastAsia="Times New Roman" w:hAnsi="Times New Roman" w:cs="Times New Roman"/>
          <w:color w:val="auto"/>
          <w:spacing w:val="0"/>
          <w:sz w:val="24"/>
          <w:szCs w:val="24"/>
          <w:shd w:val="clear" w:color="auto" w:fill="FFFFFF"/>
          <w:lang w:val="lt" w:eastAsia="lt-LT"/>
        </w:rPr>
      </w:pPr>
      <w:r w:rsidRPr="009D4816">
        <w:rPr>
          <w:rFonts w:ascii="Times New Roman" w:hAnsi="Times New Roman" w:cs="Times New Roman"/>
          <w:bCs/>
          <w:color w:val="auto"/>
          <w:spacing w:val="0"/>
          <w:sz w:val="24"/>
          <w:szCs w:val="24"/>
          <w:shd w:val="clear" w:color="auto" w:fill="FFFFFF"/>
          <w:lang w:val="lt"/>
        </w:rPr>
        <w:t xml:space="preserve">7.1. </w:t>
      </w:r>
      <w:r w:rsidRPr="009D4816">
        <w:rPr>
          <w:rFonts w:ascii="Times New Roman" w:eastAsia="Times New Roman" w:hAnsi="Times New Roman" w:cs="Times New Roman"/>
          <w:color w:val="auto"/>
          <w:spacing w:val="0"/>
          <w:sz w:val="24"/>
          <w:szCs w:val="24"/>
          <w:shd w:val="clear" w:color="auto" w:fill="FFFFFF"/>
          <w:lang w:val="lt" w:eastAsia="lt-LT"/>
        </w:rPr>
        <w:t>Šalys įsipareigoja vienos kitoms teikti su vykdomu Projektu susijusią informaciją.</w:t>
      </w:r>
    </w:p>
    <w:p w14:paraId="411CFC5C" w14:textId="60CD74AE" w:rsidR="00825D73" w:rsidRPr="009D4816" w:rsidRDefault="00825D73" w:rsidP="009D4816">
      <w:pPr>
        <w:pStyle w:val="Style2"/>
        <w:shd w:val="clear" w:color="auto" w:fill="auto"/>
        <w:tabs>
          <w:tab w:val="left" w:pos="3686"/>
          <w:tab w:val="left" w:pos="3969"/>
          <w:tab w:val="left" w:pos="8758"/>
        </w:tabs>
        <w:spacing w:after="0"/>
        <w:ind w:firstLine="851"/>
        <w:jc w:val="both"/>
        <w:rPr>
          <w:rFonts w:ascii="Times New Roman" w:eastAsia="Times New Roman" w:hAnsi="Times New Roman" w:cs="Times New Roman"/>
          <w:color w:val="auto"/>
          <w:spacing w:val="0"/>
          <w:sz w:val="24"/>
          <w:szCs w:val="24"/>
          <w:shd w:val="clear" w:color="auto" w:fill="FFFFFF"/>
          <w:lang w:val="lt" w:eastAsia="lt-LT"/>
        </w:rPr>
      </w:pPr>
      <w:r w:rsidRPr="009D4816">
        <w:rPr>
          <w:rFonts w:ascii="Times New Roman" w:eastAsia="Times New Roman" w:hAnsi="Times New Roman" w:cs="Times New Roman"/>
          <w:color w:val="auto"/>
          <w:spacing w:val="0"/>
          <w:sz w:val="24"/>
          <w:szCs w:val="24"/>
          <w:shd w:val="clear" w:color="auto" w:fill="FFFFFF"/>
          <w:lang w:val="lt" w:eastAsia="lt-LT"/>
        </w:rPr>
        <w:t>7.2. Informacija yra teikiama pagal poreikį Šalims priimtinais terminais bei atsižvelgiant į administruojančiosios institucijos ir kitų institucijų nustatytus terminus su projekto vykdymu susijusiai informacijai pateikti.</w:t>
      </w:r>
    </w:p>
    <w:p w14:paraId="7EE9E823" w14:textId="1BF62024" w:rsidR="00825D73" w:rsidRPr="009D4816" w:rsidRDefault="00825D73" w:rsidP="009D4816">
      <w:pPr>
        <w:pStyle w:val="Style2"/>
        <w:shd w:val="clear" w:color="auto" w:fill="auto"/>
        <w:tabs>
          <w:tab w:val="left" w:pos="3686"/>
          <w:tab w:val="left" w:pos="3969"/>
          <w:tab w:val="left" w:pos="8758"/>
        </w:tabs>
        <w:spacing w:after="0"/>
        <w:ind w:firstLine="851"/>
        <w:jc w:val="both"/>
        <w:rPr>
          <w:rFonts w:ascii="Times New Roman" w:eastAsia="Times New Roman" w:hAnsi="Times New Roman" w:cs="Times New Roman"/>
          <w:color w:val="auto"/>
          <w:spacing w:val="0"/>
          <w:sz w:val="24"/>
          <w:szCs w:val="24"/>
          <w:shd w:val="clear" w:color="auto" w:fill="FFFFFF"/>
          <w:lang w:val="lt" w:eastAsia="lt-LT"/>
        </w:rPr>
      </w:pPr>
      <w:r w:rsidRPr="009D4816">
        <w:rPr>
          <w:rFonts w:ascii="Times New Roman" w:eastAsia="Times New Roman" w:hAnsi="Times New Roman" w:cs="Times New Roman"/>
          <w:color w:val="auto"/>
          <w:spacing w:val="0"/>
          <w:sz w:val="24"/>
          <w:szCs w:val="24"/>
          <w:shd w:val="clear" w:color="auto" w:fill="FFFFFF"/>
          <w:lang w:val="lt" w:eastAsia="lt-LT"/>
        </w:rPr>
        <w:t>7.3. Sutarties vykdymo laikotarpiu Šalių viena kitai teikiama informacija gali būti laikoma konfidencialia, jei informaciją teikianti Šalis tai aiškiai ir nedviprasmiškai nurodo ar informacijos konfidencialumas aiškiai ir nedviprasmiškai nurodomas pateiktuose dokumentuose. Konfidencialia informacija negali būti laikoma viešai skelbiama paskelbta informacija bei kita informacija, kuri pagal teisės aktų reikalavimus negali būti laikoma nevieša informacija. Šalis ketinanti atskleisti trečiajam asmeniui kitos Šalies pateiktą informaciją turi kreiptis dėl raštiško kitos Šalies sutikimo arba trečiąjį asmenį norintį gauti atitinkamą informaciją nukreipti kreiptis į Šalį, kuriai priklauso prašoma informacija. Ribojimas atskleisti informaciją netaikomas, kai toks informacijos paviešinimas yra būtinas ir numatytas Lietuvos Respublikos įstatymuose ir (ar) informacijos reikalauja pagal Lietuvos Respublikos galiojančius įstatymus ir teisės aktus tokią informaciją gauti turinčios institucijos. Ribojimas atskleisti informaciją netaikomas informaciją perduodant Projektą administruojantiems asmenims, jei jie nėra Partnerio darbuotojai.</w:t>
      </w:r>
    </w:p>
    <w:p w14:paraId="5BD52B97" w14:textId="77777777" w:rsidR="00825D73" w:rsidRPr="009D4816" w:rsidRDefault="00825D73" w:rsidP="009D4816">
      <w:pPr>
        <w:pStyle w:val="Style2"/>
        <w:shd w:val="clear" w:color="auto" w:fill="auto"/>
        <w:tabs>
          <w:tab w:val="left" w:pos="3686"/>
          <w:tab w:val="left" w:pos="3969"/>
          <w:tab w:val="left" w:pos="8758"/>
        </w:tabs>
        <w:spacing w:after="0"/>
        <w:jc w:val="both"/>
        <w:rPr>
          <w:rStyle w:val="CharStyle3"/>
          <w:rFonts w:ascii="Times New Roman" w:hAnsi="Times New Roman" w:cs="Times New Roman"/>
          <w:bCs/>
          <w:spacing w:val="0"/>
          <w:sz w:val="24"/>
          <w:szCs w:val="24"/>
        </w:rPr>
      </w:pPr>
    </w:p>
    <w:p w14:paraId="22718A6F" w14:textId="1600241C" w:rsidR="00CA49A9" w:rsidRPr="009D4816" w:rsidRDefault="005B339B" w:rsidP="009D4816">
      <w:pPr>
        <w:pStyle w:val="Style2"/>
        <w:numPr>
          <w:ilvl w:val="0"/>
          <w:numId w:val="17"/>
        </w:numPr>
        <w:shd w:val="clear" w:color="auto" w:fill="auto"/>
        <w:tabs>
          <w:tab w:val="left" w:pos="426"/>
          <w:tab w:val="left" w:pos="3969"/>
          <w:tab w:val="left" w:pos="8758"/>
        </w:tabs>
        <w:spacing w:after="0"/>
        <w:ind w:left="0" w:firstLine="0"/>
        <w:jc w:val="center"/>
        <w:rPr>
          <w:rStyle w:val="CharStyle3"/>
          <w:rFonts w:ascii="Times New Roman" w:hAnsi="Times New Roman" w:cs="Times New Roman"/>
          <w:b/>
          <w:spacing w:val="0"/>
          <w:sz w:val="24"/>
          <w:szCs w:val="24"/>
        </w:rPr>
      </w:pPr>
      <w:r w:rsidRPr="009D4816">
        <w:rPr>
          <w:rStyle w:val="CharStyle3"/>
          <w:rFonts w:ascii="Times New Roman" w:hAnsi="Times New Roman" w:cs="Times New Roman"/>
          <w:b/>
          <w:spacing w:val="0"/>
          <w:sz w:val="24"/>
          <w:szCs w:val="24"/>
        </w:rPr>
        <w:t>NENUGALIMOS JĖGOS</w:t>
      </w:r>
    </w:p>
    <w:p w14:paraId="301EC0EC" w14:textId="77777777" w:rsidR="007F7722" w:rsidRPr="009D4816" w:rsidRDefault="007F7722" w:rsidP="009D4816">
      <w:pPr>
        <w:pStyle w:val="Style2"/>
        <w:shd w:val="clear" w:color="auto" w:fill="auto"/>
        <w:tabs>
          <w:tab w:val="left" w:pos="3686"/>
          <w:tab w:val="left" w:pos="3969"/>
          <w:tab w:val="left" w:pos="8758"/>
        </w:tabs>
        <w:spacing w:after="0"/>
        <w:rPr>
          <w:rStyle w:val="CharStyle3"/>
          <w:rFonts w:ascii="Times New Roman" w:hAnsi="Times New Roman" w:cs="Times New Roman"/>
          <w:b/>
          <w:spacing w:val="0"/>
          <w:sz w:val="24"/>
          <w:szCs w:val="24"/>
        </w:rPr>
      </w:pPr>
    </w:p>
    <w:p w14:paraId="24DA553D" w14:textId="2C7CB63B" w:rsidR="00CA49A9" w:rsidRPr="009D4816" w:rsidRDefault="00825D73" w:rsidP="009D4816">
      <w:pPr>
        <w:pStyle w:val="Style8"/>
        <w:shd w:val="clear" w:color="auto" w:fill="auto"/>
        <w:tabs>
          <w:tab w:val="left" w:pos="567"/>
        </w:tabs>
        <w:spacing w:before="0" w:after="0"/>
        <w:ind w:right="60" w:firstLine="851"/>
        <w:jc w:val="both"/>
        <w:rPr>
          <w:color w:val="auto"/>
          <w:spacing w:val="0"/>
          <w:sz w:val="24"/>
          <w:szCs w:val="24"/>
          <w:lang w:val="lt-LT" w:eastAsia="lt-LT"/>
        </w:rPr>
      </w:pPr>
      <w:r w:rsidRPr="009D4816">
        <w:rPr>
          <w:color w:val="auto"/>
          <w:spacing w:val="0"/>
          <w:sz w:val="24"/>
          <w:szCs w:val="24"/>
          <w:lang w:eastAsia="lt-LT"/>
        </w:rPr>
        <w:t>8</w:t>
      </w:r>
      <w:r w:rsidR="005B339B" w:rsidRPr="009D4816">
        <w:rPr>
          <w:color w:val="auto"/>
          <w:spacing w:val="0"/>
          <w:sz w:val="24"/>
          <w:szCs w:val="24"/>
          <w:lang w:eastAsia="lt-LT"/>
        </w:rPr>
        <w:t xml:space="preserve">.1. Nei viena iš Šalių, pasirašiusių Sutartį, </w:t>
      </w:r>
      <w:r w:rsidR="007F7722" w:rsidRPr="009D4816">
        <w:rPr>
          <w:color w:val="auto"/>
          <w:spacing w:val="0"/>
          <w:sz w:val="24"/>
          <w:szCs w:val="24"/>
          <w:lang w:eastAsia="lt-LT"/>
        </w:rPr>
        <w:t>neatsako</w:t>
      </w:r>
      <w:r w:rsidR="005B339B" w:rsidRPr="009D4816">
        <w:rPr>
          <w:color w:val="auto"/>
          <w:spacing w:val="0"/>
          <w:sz w:val="24"/>
          <w:szCs w:val="24"/>
          <w:lang w:eastAsia="lt-LT"/>
        </w:rPr>
        <w:t xml:space="preserve"> už dalinį arba visišką įsipareigojimų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sidR="005B339B" w:rsidRPr="009D4816">
        <w:rPr>
          <w:i/>
          <w:iCs/>
          <w:color w:val="auto"/>
          <w:spacing w:val="0"/>
          <w:sz w:val="24"/>
          <w:szCs w:val="24"/>
          <w:lang w:eastAsia="lt-LT"/>
        </w:rPr>
        <w:t>force majeure)</w:t>
      </w:r>
      <w:r w:rsidR="005B339B" w:rsidRPr="009D4816">
        <w:rPr>
          <w:color w:val="auto"/>
          <w:spacing w:val="0"/>
          <w:sz w:val="24"/>
          <w:szCs w:val="24"/>
          <w:lang w:eastAsia="lt-LT"/>
        </w:rPr>
        <w:t xml:space="preserve"> veikimo laikotarpiui.</w:t>
      </w:r>
    </w:p>
    <w:p w14:paraId="6704D675" w14:textId="71DE40C0" w:rsidR="00CA49A9" w:rsidRPr="009D4816" w:rsidRDefault="00825D73" w:rsidP="009D4816">
      <w:pPr>
        <w:pStyle w:val="Style8"/>
        <w:shd w:val="clear" w:color="auto" w:fill="auto"/>
        <w:tabs>
          <w:tab w:val="left" w:pos="567"/>
        </w:tabs>
        <w:spacing w:before="0" w:after="0"/>
        <w:ind w:right="-1" w:firstLine="851"/>
        <w:jc w:val="both"/>
        <w:rPr>
          <w:color w:val="auto"/>
          <w:spacing w:val="0"/>
          <w:sz w:val="24"/>
          <w:szCs w:val="24"/>
          <w:lang w:val="lt-LT" w:eastAsia="lt-LT"/>
        </w:rPr>
      </w:pPr>
      <w:r w:rsidRPr="009D4816">
        <w:rPr>
          <w:color w:val="auto"/>
          <w:spacing w:val="0"/>
          <w:sz w:val="24"/>
          <w:szCs w:val="24"/>
          <w:lang w:eastAsia="lt-LT"/>
        </w:rPr>
        <w:t>8</w:t>
      </w:r>
      <w:r w:rsidR="005B339B" w:rsidRPr="009D4816">
        <w:rPr>
          <w:color w:val="auto"/>
          <w:spacing w:val="0"/>
          <w:sz w:val="24"/>
          <w:szCs w:val="24"/>
          <w:lang w:eastAsia="lt-LT"/>
        </w:rPr>
        <w:t>.</w:t>
      </w:r>
      <w:r w:rsidR="005B339B" w:rsidRPr="009D4816">
        <w:rPr>
          <w:color w:val="auto"/>
          <w:spacing w:val="0"/>
          <w:sz w:val="24"/>
          <w:szCs w:val="24"/>
          <w:lang w:val="lt-LT" w:eastAsia="lt-LT"/>
        </w:rPr>
        <w:t xml:space="preserve">2. </w:t>
      </w:r>
      <w:r w:rsidR="005B339B" w:rsidRPr="009D4816">
        <w:rPr>
          <w:color w:val="auto"/>
          <w:spacing w:val="0"/>
          <w:sz w:val="24"/>
          <w:szCs w:val="24"/>
          <w:lang w:eastAsia="lt-LT"/>
        </w:rPr>
        <w:t>Šalis, kuri negali įvykdyti savo įsipareigojimų dėl</w:t>
      </w:r>
      <w:r w:rsidR="005B339B" w:rsidRPr="009D4816">
        <w:rPr>
          <w:i/>
          <w:iCs/>
          <w:color w:val="auto"/>
          <w:spacing w:val="0"/>
          <w:sz w:val="24"/>
          <w:szCs w:val="24"/>
          <w:lang w:eastAsia="lt-LT"/>
        </w:rPr>
        <w:t xml:space="preserve"> </w:t>
      </w:r>
      <w:r w:rsidR="005B339B" w:rsidRPr="009D4816">
        <w:rPr>
          <w:color w:val="auto"/>
          <w:spacing w:val="0"/>
          <w:sz w:val="24"/>
          <w:szCs w:val="24"/>
          <w:lang w:eastAsia="lt-LT"/>
        </w:rPr>
        <w:t>nenugalimosios jėgos (</w:t>
      </w:r>
      <w:r w:rsidR="005B339B" w:rsidRPr="009D4816">
        <w:rPr>
          <w:i/>
          <w:iCs/>
          <w:color w:val="auto"/>
          <w:spacing w:val="0"/>
          <w:sz w:val="24"/>
          <w:szCs w:val="24"/>
          <w:lang w:eastAsia="lt-LT"/>
        </w:rPr>
        <w:t>force majeure)</w:t>
      </w:r>
      <w:r w:rsidR="005B339B" w:rsidRPr="009D4816">
        <w:rPr>
          <w:color w:val="auto"/>
          <w:spacing w:val="0"/>
          <w:sz w:val="24"/>
          <w:szCs w:val="24"/>
          <w:lang w:eastAsia="lt-LT"/>
        </w:rPr>
        <w:t xml:space="preserve">  aplinkybių, privalo apie tai nedelsdama, bet ne vėliau kaip per 7 (septynias) darbo dienas nuo šių aplinkybių atsiradimo, raštu pranešti kitai Šaliai. Pranešime nurodyti faktai vėliau turi būti patvirtinti kompetentingos valdžios institucijos. Šį kompetentingos valdžios institucijos patvirtinimą Šalis turi pateikti kitai Šaliai per 7 (septynias) darbo dienas nuo kompetentingos valdžios institucijos patvirtinimo gavimo. Pavėluotai informavus kitą Šalį arba nepateikus informacijos, neleidžiama remtis išvardytomis aplinkybėmis, atleidžiančiomis nuo atsakomybės dėl prisiimtų įsipareigojimų pavėluoto įvykdymo arba neįvykdymo.</w:t>
      </w:r>
    </w:p>
    <w:p w14:paraId="3FA4236A" w14:textId="4B6EC5C4" w:rsidR="00CA49A9" w:rsidRPr="009D4816" w:rsidRDefault="00825D73" w:rsidP="009D4816">
      <w:pPr>
        <w:pStyle w:val="Style4"/>
        <w:shd w:val="clear" w:color="auto" w:fill="auto"/>
        <w:tabs>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8</w:t>
      </w:r>
      <w:r w:rsidR="005B339B" w:rsidRPr="009D4816">
        <w:rPr>
          <w:rFonts w:ascii="Times New Roman" w:eastAsia="Times New Roman" w:hAnsi="Times New Roman" w:cs="Times New Roman"/>
          <w:color w:val="auto"/>
          <w:spacing w:val="0"/>
          <w:sz w:val="24"/>
          <w:szCs w:val="24"/>
          <w:lang w:eastAsia="lt-LT"/>
        </w:rPr>
        <w:t>.3. Nenugalimos jėgos aplinkybių buvimas nustatomas vadovaujantis Lietuvos Respublikos civilinio kodekso 6.212 straipsniu, Lietuvos Respublikos Vyriausybės 1996 m. liepos 15 d. nutarimu Nr. 840 „Dėl atleidimo nuo atsakomybės esant nenugalimos jėgos (force majeure) aplinkybėms taisyklių patvirtinimo</w:t>
      </w:r>
      <w:r w:rsidR="006D467D">
        <w:rPr>
          <w:rFonts w:ascii="Times New Roman" w:eastAsia="Times New Roman" w:hAnsi="Times New Roman" w:cs="Times New Roman"/>
          <w:color w:val="auto"/>
          <w:spacing w:val="0"/>
          <w:sz w:val="24"/>
          <w:szCs w:val="24"/>
          <w:lang w:eastAsia="lt-LT"/>
        </w:rPr>
        <w:t>“</w:t>
      </w:r>
      <w:r w:rsidR="005B339B" w:rsidRPr="009D4816">
        <w:rPr>
          <w:rFonts w:ascii="Times New Roman" w:eastAsia="Times New Roman" w:hAnsi="Times New Roman" w:cs="Times New Roman"/>
          <w:color w:val="auto"/>
          <w:spacing w:val="0"/>
          <w:sz w:val="24"/>
          <w:szCs w:val="24"/>
          <w:lang w:eastAsia="lt-LT"/>
        </w:rPr>
        <w:t xml:space="preserve"> bei Lietuvos Respublikos Vyriausybės 1997 m. kovo 13 d. nutarimu Nr. 222 „Dėl nenugalimos jėgos (force majeure) aplinkybes liudijančių pažymų išdavimo tvarkos patvirtinimo</w:t>
      </w:r>
      <w:r w:rsidR="00937276" w:rsidRPr="009D4816">
        <w:rPr>
          <w:rFonts w:ascii="Times New Roman" w:eastAsia="Times New Roman" w:hAnsi="Times New Roman" w:cs="Times New Roman"/>
          <w:color w:val="auto"/>
          <w:spacing w:val="0"/>
          <w:sz w:val="24"/>
          <w:szCs w:val="24"/>
          <w:lang w:eastAsia="lt-LT"/>
        </w:rPr>
        <w:t>“</w:t>
      </w:r>
      <w:r w:rsidR="005B339B" w:rsidRPr="009D4816">
        <w:rPr>
          <w:rFonts w:ascii="Times New Roman" w:eastAsia="Times New Roman" w:hAnsi="Times New Roman" w:cs="Times New Roman"/>
          <w:color w:val="auto"/>
          <w:spacing w:val="0"/>
          <w:sz w:val="24"/>
          <w:szCs w:val="24"/>
          <w:lang w:eastAsia="lt-LT"/>
        </w:rPr>
        <w:t>.</w:t>
      </w:r>
    </w:p>
    <w:p w14:paraId="3A493AFA" w14:textId="778E212C" w:rsidR="00257EE9" w:rsidRPr="009D4816" w:rsidRDefault="00257EE9" w:rsidP="009D4816">
      <w:pPr>
        <w:pStyle w:val="Style4"/>
        <w:shd w:val="clear" w:color="auto" w:fill="auto"/>
        <w:tabs>
          <w:tab w:val="left" w:pos="1024"/>
          <w:tab w:val="left" w:pos="8758"/>
        </w:tabs>
        <w:spacing w:before="0"/>
        <w:jc w:val="both"/>
        <w:rPr>
          <w:rFonts w:ascii="Times New Roman" w:hAnsi="Times New Roman" w:cs="Times New Roman"/>
          <w:spacing w:val="0"/>
          <w:sz w:val="24"/>
          <w:szCs w:val="24"/>
        </w:rPr>
      </w:pPr>
    </w:p>
    <w:p w14:paraId="1D6775A2" w14:textId="77777777" w:rsidR="00CA49A9" w:rsidRPr="009D4816" w:rsidRDefault="005B339B" w:rsidP="009D4816">
      <w:pPr>
        <w:pStyle w:val="Style2"/>
        <w:numPr>
          <w:ilvl w:val="0"/>
          <w:numId w:val="17"/>
        </w:numPr>
        <w:shd w:val="clear" w:color="auto" w:fill="auto"/>
        <w:tabs>
          <w:tab w:val="left" w:pos="426"/>
        </w:tabs>
        <w:spacing w:after="0"/>
        <w:ind w:left="0" w:firstLine="0"/>
        <w:jc w:val="center"/>
        <w:rPr>
          <w:rStyle w:val="CharStyle3"/>
          <w:rFonts w:ascii="Times New Roman" w:hAnsi="Times New Roman" w:cs="Times New Roman"/>
          <w:b/>
          <w:spacing w:val="0"/>
          <w:sz w:val="24"/>
          <w:szCs w:val="24"/>
        </w:rPr>
      </w:pPr>
      <w:r w:rsidRPr="009D4816">
        <w:rPr>
          <w:rStyle w:val="CharStyle3"/>
          <w:rFonts w:ascii="Times New Roman" w:hAnsi="Times New Roman" w:cs="Times New Roman"/>
          <w:b/>
          <w:spacing w:val="0"/>
          <w:sz w:val="24"/>
          <w:szCs w:val="24"/>
        </w:rPr>
        <w:lastRenderedPageBreak/>
        <w:t>SUTARTIES VYKDYMO TERMINAI, GALIOJIMO, PAKEITIMO IR NUTRAUKIMO SĄLYGOS</w:t>
      </w:r>
    </w:p>
    <w:p w14:paraId="21049D7B" w14:textId="77777777" w:rsidR="006F5A29" w:rsidRPr="009D4816" w:rsidRDefault="006F5A29" w:rsidP="009D4816">
      <w:pPr>
        <w:pStyle w:val="Style2"/>
        <w:shd w:val="clear" w:color="auto" w:fill="auto"/>
        <w:tabs>
          <w:tab w:val="left" w:pos="8758"/>
        </w:tabs>
        <w:spacing w:after="0"/>
        <w:rPr>
          <w:rStyle w:val="CharStyle3"/>
          <w:rFonts w:ascii="Times New Roman" w:hAnsi="Times New Roman" w:cs="Times New Roman"/>
          <w:b/>
          <w:spacing w:val="0"/>
          <w:sz w:val="24"/>
          <w:szCs w:val="24"/>
        </w:rPr>
      </w:pPr>
    </w:p>
    <w:p w14:paraId="4F72E110" w14:textId="73A5BFA0" w:rsidR="00CA49A9" w:rsidRPr="009D4816" w:rsidRDefault="00825D73" w:rsidP="009D4816">
      <w:pPr>
        <w:pStyle w:val="Style4"/>
        <w:shd w:val="clear" w:color="auto" w:fill="auto"/>
        <w:tabs>
          <w:tab w:val="left" w:pos="0"/>
          <w:tab w:val="left" w:pos="949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9</w:t>
      </w:r>
      <w:r w:rsidR="005B339B" w:rsidRPr="009D4816">
        <w:rPr>
          <w:rFonts w:ascii="Times New Roman" w:eastAsia="Times New Roman" w:hAnsi="Times New Roman" w:cs="Times New Roman"/>
          <w:color w:val="auto"/>
          <w:spacing w:val="0"/>
          <w:sz w:val="24"/>
          <w:szCs w:val="24"/>
          <w:lang w:eastAsia="lt-LT"/>
        </w:rPr>
        <w:t xml:space="preserve">.1. </w:t>
      </w:r>
      <w:r w:rsidR="009B1DB3" w:rsidRPr="009D4816">
        <w:rPr>
          <w:rFonts w:ascii="Times New Roman" w:eastAsia="Times New Roman" w:hAnsi="Times New Roman" w:cs="Times New Roman"/>
          <w:color w:val="auto"/>
          <w:spacing w:val="0"/>
          <w:sz w:val="24"/>
          <w:szCs w:val="24"/>
          <w:lang w:eastAsia="lt-LT"/>
        </w:rPr>
        <w:t>Sutartis sudaroma raštu ir pasirašom</w:t>
      </w:r>
      <w:r w:rsidR="00A06352" w:rsidRPr="009D4816">
        <w:rPr>
          <w:rFonts w:ascii="Times New Roman" w:eastAsia="Times New Roman" w:hAnsi="Times New Roman" w:cs="Times New Roman"/>
          <w:color w:val="auto"/>
          <w:spacing w:val="0"/>
          <w:sz w:val="24"/>
          <w:szCs w:val="24"/>
          <w:lang w:eastAsia="lt-LT"/>
        </w:rPr>
        <w:t>a</w:t>
      </w:r>
      <w:r w:rsidR="009B1DB3" w:rsidRPr="009D4816">
        <w:rPr>
          <w:rFonts w:ascii="Times New Roman" w:eastAsia="Times New Roman" w:hAnsi="Times New Roman" w:cs="Times New Roman"/>
          <w:color w:val="auto"/>
          <w:spacing w:val="0"/>
          <w:sz w:val="24"/>
          <w:szCs w:val="24"/>
          <w:lang w:eastAsia="lt-LT"/>
        </w:rPr>
        <w:t xml:space="preserve"> įgaliotų Šalių atstovų el. </w:t>
      </w:r>
      <w:r w:rsidR="00014DB2" w:rsidRPr="009D4816">
        <w:rPr>
          <w:rFonts w:ascii="Times New Roman" w:eastAsia="Times New Roman" w:hAnsi="Times New Roman" w:cs="Times New Roman"/>
          <w:color w:val="auto"/>
          <w:spacing w:val="0"/>
          <w:sz w:val="24"/>
          <w:szCs w:val="24"/>
          <w:lang w:eastAsia="lt-LT"/>
        </w:rPr>
        <w:t>p</w:t>
      </w:r>
      <w:r w:rsidR="009B1DB3" w:rsidRPr="009D4816">
        <w:rPr>
          <w:rFonts w:ascii="Times New Roman" w:eastAsia="Times New Roman" w:hAnsi="Times New Roman" w:cs="Times New Roman"/>
          <w:color w:val="auto"/>
          <w:spacing w:val="0"/>
          <w:sz w:val="24"/>
          <w:szCs w:val="24"/>
          <w:lang w:eastAsia="lt-LT"/>
        </w:rPr>
        <w:t>arašais</w:t>
      </w:r>
      <w:r w:rsidR="00A06352" w:rsidRPr="009D4816">
        <w:rPr>
          <w:rFonts w:ascii="Times New Roman" w:eastAsia="Times New Roman" w:hAnsi="Times New Roman" w:cs="Times New Roman"/>
          <w:color w:val="auto"/>
          <w:spacing w:val="0"/>
          <w:sz w:val="24"/>
          <w:szCs w:val="24"/>
          <w:lang w:eastAsia="lt-LT"/>
        </w:rPr>
        <w:t>.</w:t>
      </w:r>
      <w:r w:rsidR="009B1DB3" w:rsidRPr="009D4816">
        <w:rPr>
          <w:rFonts w:ascii="Times New Roman" w:eastAsia="Times New Roman" w:hAnsi="Times New Roman" w:cs="Times New Roman"/>
          <w:color w:val="auto"/>
          <w:spacing w:val="0"/>
          <w:sz w:val="24"/>
          <w:szCs w:val="24"/>
          <w:lang w:eastAsia="lt-LT"/>
        </w:rPr>
        <w:t xml:space="preserve"> </w:t>
      </w:r>
      <w:r w:rsidR="005B339B" w:rsidRPr="009D4816">
        <w:rPr>
          <w:rFonts w:ascii="Times New Roman" w:eastAsia="Times New Roman" w:hAnsi="Times New Roman" w:cs="Times New Roman"/>
          <w:color w:val="auto"/>
          <w:spacing w:val="0"/>
          <w:sz w:val="24"/>
          <w:szCs w:val="24"/>
          <w:lang w:eastAsia="lt-LT"/>
        </w:rPr>
        <w:t xml:space="preserve">Sutartis įsigalioja nuo </w:t>
      </w:r>
      <w:r w:rsidR="009B1DB3" w:rsidRPr="009D4816">
        <w:rPr>
          <w:rFonts w:ascii="Times New Roman" w:eastAsia="Times New Roman" w:hAnsi="Times New Roman" w:cs="Times New Roman"/>
          <w:color w:val="auto"/>
          <w:spacing w:val="0"/>
          <w:sz w:val="24"/>
          <w:szCs w:val="24"/>
          <w:lang w:eastAsia="lt-LT"/>
        </w:rPr>
        <w:t xml:space="preserve">dienos, kai ją pasirašo abiejų Šalių įgalioti atstovai. </w:t>
      </w:r>
      <w:r w:rsidR="005B339B" w:rsidRPr="009D4816">
        <w:rPr>
          <w:rFonts w:ascii="Times New Roman" w:eastAsia="Times New Roman" w:hAnsi="Times New Roman" w:cs="Times New Roman"/>
          <w:color w:val="auto"/>
          <w:spacing w:val="0"/>
          <w:sz w:val="24"/>
          <w:szCs w:val="24"/>
          <w:lang w:eastAsia="lt-LT"/>
        </w:rPr>
        <w:t xml:space="preserve">Sutartis galioja iki </w:t>
      </w:r>
      <w:r w:rsidR="008C4607" w:rsidRPr="009D4816">
        <w:rPr>
          <w:rFonts w:ascii="Times New Roman" w:eastAsia="Times New Roman" w:hAnsi="Times New Roman" w:cs="Times New Roman"/>
          <w:color w:val="auto"/>
          <w:spacing w:val="0"/>
          <w:sz w:val="24"/>
          <w:szCs w:val="24"/>
          <w:lang w:eastAsia="lt-LT"/>
        </w:rPr>
        <w:t>Projekto įgyvendinimo pabaigos.</w:t>
      </w:r>
    </w:p>
    <w:p w14:paraId="4CC7A33B" w14:textId="3EC8DC7F" w:rsidR="00825D73" w:rsidRPr="009D4816" w:rsidRDefault="00825D73" w:rsidP="009D4816">
      <w:pPr>
        <w:pStyle w:val="Style4"/>
        <w:shd w:val="clear" w:color="auto" w:fill="auto"/>
        <w:tabs>
          <w:tab w:val="left" w:pos="142"/>
          <w:tab w:val="left" w:pos="949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9</w:t>
      </w:r>
      <w:r w:rsidR="005B339B" w:rsidRPr="009D4816">
        <w:rPr>
          <w:rFonts w:ascii="Times New Roman" w:eastAsia="Times New Roman" w:hAnsi="Times New Roman" w:cs="Times New Roman"/>
          <w:color w:val="auto"/>
          <w:spacing w:val="0"/>
          <w:sz w:val="24"/>
          <w:szCs w:val="24"/>
          <w:lang w:eastAsia="lt-LT"/>
        </w:rPr>
        <w:t>.</w:t>
      </w:r>
      <w:r w:rsidR="00A06352" w:rsidRPr="009D4816">
        <w:rPr>
          <w:rFonts w:ascii="Times New Roman" w:eastAsia="Times New Roman" w:hAnsi="Times New Roman" w:cs="Times New Roman"/>
          <w:color w:val="auto"/>
          <w:spacing w:val="0"/>
          <w:sz w:val="24"/>
          <w:szCs w:val="24"/>
          <w:lang w:eastAsia="lt-LT"/>
        </w:rPr>
        <w:t>2</w:t>
      </w:r>
      <w:r w:rsidR="005B339B" w:rsidRPr="009D4816">
        <w:rPr>
          <w:rFonts w:ascii="Times New Roman" w:eastAsia="Times New Roman" w:hAnsi="Times New Roman" w:cs="Times New Roman"/>
          <w:color w:val="auto"/>
          <w:spacing w:val="0"/>
          <w:sz w:val="24"/>
          <w:szCs w:val="24"/>
          <w:lang w:eastAsia="lt-LT"/>
        </w:rPr>
        <w:t xml:space="preserve">. Sutartis gali būti </w:t>
      </w:r>
      <w:r w:rsidRPr="009D4816">
        <w:rPr>
          <w:rFonts w:ascii="Times New Roman" w:eastAsia="Times New Roman" w:hAnsi="Times New Roman" w:cs="Times New Roman"/>
          <w:color w:val="auto"/>
          <w:spacing w:val="0"/>
          <w:sz w:val="24"/>
          <w:szCs w:val="24"/>
          <w:lang w:eastAsia="lt-LT"/>
        </w:rPr>
        <w:t xml:space="preserve">keičiama ar </w:t>
      </w:r>
      <w:r w:rsidR="005B339B" w:rsidRPr="009D4816">
        <w:rPr>
          <w:rFonts w:ascii="Times New Roman" w:eastAsia="Times New Roman" w:hAnsi="Times New Roman" w:cs="Times New Roman"/>
          <w:color w:val="auto"/>
          <w:spacing w:val="0"/>
          <w:sz w:val="24"/>
          <w:szCs w:val="24"/>
          <w:lang w:eastAsia="lt-LT"/>
        </w:rPr>
        <w:t>nutraukiama rašytiniu Šalių susitarimu.</w:t>
      </w:r>
    </w:p>
    <w:p w14:paraId="0530FEAE" w14:textId="1C75503C" w:rsidR="00CA49A9" w:rsidRPr="009D4816" w:rsidRDefault="00825D73" w:rsidP="009D4816">
      <w:pPr>
        <w:pStyle w:val="Style4"/>
        <w:shd w:val="clear" w:color="auto" w:fill="auto"/>
        <w:tabs>
          <w:tab w:val="left" w:pos="142"/>
          <w:tab w:val="left" w:pos="949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 xml:space="preserve">9.3. </w:t>
      </w:r>
      <w:r w:rsidR="00A06352" w:rsidRPr="009D4816">
        <w:rPr>
          <w:rFonts w:ascii="Times New Roman" w:eastAsia="Times New Roman" w:hAnsi="Times New Roman" w:cs="Times New Roman"/>
          <w:color w:val="auto"/>
          <w:spacing w:val="0"/>
          <w:sz w:val="24"/>
          <w:szCs w:val="24"/>
          <w:lang w:eastAsia="lt-LT"/>
        </w:rPr>
        <w:t>Sutarties galiojimo laikotarpiu Šalis, inicijuojanti Sutarties sąlygų pakeitimą, pateikia kitai Šaliai motyvuotą raštišką prašymą keisti Sutarties sąlygas bei dokumentų, pagrindžiančių prašyme nurodytas aplinkybes, argumentus ir paaiškinimus, kopijas (jei tokio pobūdžio prašymą galima pagrįsti dokumentais). Į pateiktą prašymą pakeisti atitinkamą Sutarties sąlygą kita Šalis motyvuotai atsako ne vėliau kaip per 20 (dvidešimt) kalendorinių dienų. Šalims nesutarus dėl Sutarties sąlygų keitimo Sutartis nekeičiama.</w:t>
      </w:r>
    </w:p>
    <w:p w14:paraId="43A700D9" w14:textId="4E9F0FB1" w:rsidR="00CA49A9" w:rsidRPr="009D4816" w:rsidRDefault="00825D73" w:rsidP="009D4816">
      <w:pPr>
        <w:pStyle w:val="Style4"/>
        <w:shd w:val="clear" w:color="auto" w:fill="auto"/>
        <w:tabs>
          <w:tab w:val="left" w:pos="567"/>
          <w:tab w:val="left" w:pos="949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9.4</w:t>
      </w:r>
      <w:r w:rsidR="5B56A007" w:rsidRPr="009D4816">
        <w:rPr>
          <w:rFonts w:ascii="Times New Roman" w:eastAsia="Times New Roman" w:hAnsi="Times New Roman" w:cs="Times New Roman"/>
          <w:color w:val="auto"/>
          <w:spacing w:val="0"/>
          <w:sz w:val="24"/>
          <w:szCs w:val="24"/>
          <w:lang w:eastAsia="lt-LT"/>
        </w:rPr>
        <w:t>. Jeigu</w:t>
      </w:r>
      <w:r w:rsidR="5A5CE679" w:rsidRPr="009D4816">
        <w:rPr>
          <w:rFonts w:ascii="Times New Roman" w:eastAsia="Times New Roman" w:hAnsi="Times New Roman" w:cs="Times New Roman"/>
          <w:color w:val="auto"/>
          <w:spacing w:val="0"/>
          <w:sz w:val="24"/>
          <w:szCs w:val="24"/>
          <w:lang w:eastAsia="lt-LT"/>
        </w:rPr>
        <w:t xml:space="preserve"> </w:t>
      </w:r>
      <w:r w:rsidR="5B56A007" w:rsidRPr="009D4816">
        <w:rPr>
          <w:rFonts w:ascii="Times New Roman" w:eastAsia="Times New Roman" w:hAnsi="Times New Roman" w:cs="Times New Roman"/>
          <w:color w:val="auto"/>
          <w:spacing w:val="0"/>
          <w:sz w:val="24"/>
          <w:szCs w:val="24"/>
          <w:lang w:eastAsia="lt-LT"/>
        </w:rPr>
        <w:t>Sutartis</w:t>
      </w:r>
      <w:r w:rsidR="5A5CE679" w:rsidRPr="009D4816">
        <w:rPr>
          <w:rFonts w:ascii="Times New Roman" w:eastAsia="Times New Roman" w:hAnsi="Times New Roman" w:cs="Times New Roman"/>
          <w:color w:val="auto"/>
          <w:spacing w:val="0"/>
          <w:sz w:val="24"/>
          <w:szCs w:val="24"/>
          <w:lang w:eastAsia="lt-LT"/>
        </w:rPr>
        <w:t xml:space="preserve"> vienos Šalies</w:t>
      </w:r>
      <w:r w:rsidR="5B56A007" w:rsidRPr="009D4816">
        <w:rPr>
          <w:rFonts w:ascii="Times New Roman" w:eastAsia="Times New Roman" w:hAnsi="Times New Roman" w:cs="Times New Roman"/>
          <w:color w:val="auto"/>
          <w:spacing w:val="0"/>
          <w:sz w:val="24"/>
          <w:szCs w:val="24"/>
          <w:lang w:eastAsia="lt-LT"/>
        </w:rPr>
        <w:t xml:space="preserve"> nevykdo</w:t>
      </w:r>
      <w:r w:rsidR="0559B0D5" w:rsidRPr="009D4816">
        <w:rPr>
          <w:rFonts w:ascii="Times New Roman" w:eastAsia="Times New Roman" w:hAnsi="Times New Roman" w:cs="Times New Roman"/>
          <w:color w:val="auto"/>
          <w:spacing w:val="0"/>
          <w:sz w:val="24"/>
          <w:szCs w:val="24"/>
          <w:lang w:eastAsia="lt-LT"/>
        </w:rPr>
        <w:t>ma</w:t>
      </w:r>
      <w:r w:rsidR="5B56A007" w:rsidRPr="009D4816">
        <w:rPr>
          <w:rFonts w:ascii="Times New Roman" w:eastAsia="Times New Roman" w:hAnsi="Times New Roman" w:cs="Times New Roman"/>
          <w:color w:val="auto"/>
          <w:spacing w:val="0"/>
          <w:sz w:val="24"/>
          <w:szCs w:val="24"/>
          <w:lang w:eastAsia="lt-LT"/>
        </w:rPr>
        <w:t xml:space="preserve"> arba netinkamai </w:t>
      </w:r>
      <w:r w:rsidR="01E24569" w:rsidRPr="009D4816">
        <w:rPr>
          <w:rFonts w:ascii="Times New Roman" w:eastAsia="Times New Roman" w:hAnsi="Times New Roman" w:cs="Times New Roman"/>
          <w:color w:val="auto"/>
          <w:spacing w:val="0"/>
          <w:sz w:val="24"/>
          <w:szCs w:val="24"/>
          <w:lang w:eastAsia="lt-LT"/>
        </w:rPr>
        <w:t>vykdoma</w:t>
      </w:r>
      <w:r w:rsidR="5B56A007" w:rsidRPr="009D4816">
        <w:rPr>
          <w:rFonts w:ascii="Times New Roman" w:eastAsia="Times New Roman" w:hAnsi="Times New Roman" w:cs="Times New Roman"/>
          <w:color w:val="auto"/>
          <w:spacing w:val="0"/>
          <w:sz w:val="24"/>
          <w:szCs w:val="24"/>
          <w:lang w:eastAsia="lt-LT"/>
        </w:rPr>
        <w:t>,</w:t>
      </w:r>
      <w:r w:rsidR="6911AC61" w:rsidRPr="009D4816">
        <w:rPr>
          <w:rFonts w:ascii="Times New Roman" w:eastAsia="Times New Roman" w:hAnsi="Times New Roman" w:cs="Times New Roman"/>
          <w:color w:val="auto"/>
          <w:spacing w:val="0"/>
          <w:sz w:val="24"/>
          <w:szCs w:val="24"/>
          <w:lang w:eastAsia="lt-LT"/>
        </w:rPr>
        <w:t xml:space="preserve"> kita Šalis gali inicijuoti Sutarties nutraukimą.</w:t>
      </w:r>
      <w:r w:rsidR="5B56A007" w:rsidRPr="009D4816">
        <w:rPr>
          <w:rFonts w:ascii="Times New Roman" w:eastAsia="Times New Roman" w:hAnsi="Times New Roman" w:cs="Times New Roman"/>
          <w:color w:val="auto"/>
          <w:spacing w:val="0"/>
          <w:sz w:val="24"/>
          <w:szCs w:val="24"/>
          <w:lang w:eastAsia="lt-LT"/>
        </w:rPr>
        <w:t xml:space="preserve"> Sutartis gali būti nutraukiama vienašališkai, pranešus kitai Šali</w:t>
      </w:r>
      <w:r w:rsidR="03D6B476" w:rsidRPr="009D4816">
        <w:rPr>
          <w:rFonts w:ascii="Times New Roman" w:eastAsia="Times New Roman" w:hAnsi="Times New Roman" w:cs="Times New Roman"/>
          <w:color w:val="auto"/>
          <w:spacing w:val="0"/>
          <w:sz w:val="24"/>
          <w:szCs w:val="24"/>
          <w:lang w:eastAsia="lt-LT"/>
        </w:rPr>
        <w:t>ai</w:t>
      </w:r>
      <w:r w:rsidR="5B56A007" w:rsidRPr="009D4816">
        <w:rPr>
          <w:rFonts w:ascii="Times New Roman" w:eastAsia="Times New Roman" w:hAnsi="Times New Roman" w:cs="Times New Roman"/>
          <w:color w:val="auto"/>
          <w:spacing w:val="0"/>
          <w:sz w:val="24"/>
          <w:szCs w:val="24"/>
          <w:lang w:eastAsia="lt-LT"/>
        </w:rPr>
        <w:t xml:space="preserve"> raštu apie Sutarties nutraukimą prieš 10 (dešimt) kalendorinių dienų.</w:t>
      </w:r>
    </w:p>
    <w:p w14:paraId="20361857" w14:textId="4A406362" w:rsidR="00CA49A9" w:rsidRPr="009D4816" w:rsidRDefault="00825D73" w:rsidP="009D4816">
      <w:pPr>
        <w:pStyle w:val="Style4"/>
        <w:shd w:val="clear" w:color="auto" w:fill="auto"/>
        <w:tabs>
          <w:tab w:val="left" w:pos="567"/>
          <w:tab w:val="left" w:pos="949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9.5</w:t>
      </w:r>
      <w:r w:rsidR="005B339B" w:rsidRPr="009D4816">
        <w:rPr>
          <w:rFonts w:ascii="Times New Roman" w:eastAsia="Times New Roman" w:hAnsi="Times New Roman" w:cs="Times New Roman"/>
          <w:color w:val="auto"/>
          <w:spacing w:val="0"/>
          <w:sz w:val="24"/>
          <w:szCs w:val="24"/>
          <w:lang w:eastAsia="lt-LT"/>
        </w:rPr>
        <w:t>. Sutarties nutraukimas neatleidžia Šalių nuo tinkamo sutartinių įsipareigojimų, atsiradusių iki jos nutraukimo, įvykdymo. Šalys įsipareigoja tinkamai vykdyti savo įsipareigojimus, prisiimtus šia Sutartimi, ir susilaikyti nuo bet kokių veiksmų, kuriais galėtų padaryti žalos viena kitai ar apsunkintų kitos Šalies ar įsipareigojimų pagal Projektą įvykdymą.</w:t>
      </w:r>
    </w:p>
    <w:p w14:paraId="4F829978" w14:textId="77777777" w:rsidR="006F5A29" w:rsidRPr="009D4816" w:rsidRDefault="006F5A29" w:rsidP="009D4816">
      <w:pPr>
        <w:pStyle w:val="Style4"/>
        <w:shd w:val="clear" w:color="auto" w:fill="auto"/>
        <w:tabs>
          <w:tab w:val="left" w:pos="567"/>
          <w:tab w:val="left" w:pos="9498"/>
        </w:tabs>
        <w:spacing w:before="0"/>
        <w:jc w:val="both"/>
        <w:rPr>
          <w:rFonts w:ascii="Times New Roman" w:eastAsia="Times New Roman" w:hAnsi="Times New Roman" w:cs="Times New Roman"/>
          <w:color w:val="auto"/>
          <w:spacing w:val="0"/>
          <w:sz w:val="24"/>
          <w:szCs w:val="24"/>
          <w:lang w:eastAsia="lt-LT"/>
        </w:rPr>
      </w:pPr>
    </w:p>
    <w:p w14:paraId="688E6DF4" w14:textId="6DB86CCD" w:rsidR="00CA49A9" w:rsidRPr="009D4816" w:rsidRDefault="005B339B" w:rsidP="009D4816">
      <w:pPr>
        <w:pStyle w:val="Style21"/>
        <w:keepNext/>
        <w:keepLines/>
        <w:numPr>
          <w:ilvl w:val="0"/>
          <w:numId w:val="17"/>
        </w:numPr>
        <w:shd w:val="clear" w:color="auto" w:fill="auto"/>
        <w:tabs>
          <w:tab w:val="left" w:pos="567"/>
          <w:tab w:val="left" w:pos="8758"/>
        </w:tabs>
        <w:spacing w:line="240" w:lineRule="auto"/>
        <w:ind w:left="0" w:firstLine="0"/>
        <w:jc w:val="center"/>
        <w:rPr>
          <w:rStyle w:val="CharStyle22"/>
          <w:rFonts w:ascii="Times New Roman" w:hAnsi="Times New Roman" w:cs="Times New Roman"/>
          <w:b/>
          <w:spacing w:val="0"/>
          <w:sz w:val="24"/>
          <w:szCs w:val="24"/>
        </w:rPr>
      </w:pPr>
      <w:r w:rsidRPr="009D4816">
        <w:rPr>
          <w:rStyle w:val="CharStyle22"/>
          <w:rFonts w:ascii="Times New Roman" w:hAnsi="Times New Roman" w:cs="Times New Roman"/>
          <w:b/>
          <w:spacing w:val="0"/>
          <w:sz w:val="24"/>
          <w:szCs w:val="24"/>
        </w:rPr>
        <w:t>KITOS SĄLYGOS</w:t>
      </w:r>
    </w:p>
    <w:p w14:paraId="4836BE29" w14:textId="77777777" w:rsidR="006F5A29" w:rsidRPr="009D4816" w:rsidRDefault="006F5A29" w:rsidP="009D4816">
      <w:pPr>
        <w:pStyle w:val="Style21"/>
        <w:keepNext/>
        <w:keepLines/>
        <w:shd w:val="clear" w:color="auto" w:fill="auto"/>
        <w:tabs>
          <w:tab w:val="left" w:pos="567"/>
          <w:tab w:val="left" w:pos="8758"/>
        </w:tabs>
        <w:spacing w:line="240" w:lineRule="auto"/>
        <w:rPr>
          <w:rStyle w:val="CharStyle22"/>
          <w:rFonts w:ascii="Times New Roman" w:hAnsi="Times New Roman" w:cs="Times New Roman"/>
          <w:b/>
          <w:spacing w:val="0"/>
          <w:sz w:val="24"/>
          <w:szCs w:val="24"/>
        </w:rPr>
      </w:pPr>
    </w:p>
    <w:p w14:paraId="3B1D129E" w14:textId="6589B08D" w:rsidR="00CA49A9" w:rsidRPr="009D4816" w:rsidRDefault="00825D73" w:rsidP="009D4816">
      <w:pPr>
        <w:pStyle w:val="Style4"/>
        <w:shd w:val="clear" w:color="auto" w:fill="auto"/>
        <w:tabs>
          <w:tab w:val="left" w:pos="284"/>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10.1</w:t>
      </w:r>
      <w:r w:rsidR="001074F9" w:rsidRPr="009D4816">
        <w:rPr>
          <w:rFonts w:ascii="Times New Roman" w:eastAsia="Times New Roman" w:hAnsi="Times New Roman" w:cs="Times New Roman"/>
          <w:color w:val="auto"/>
          <w:spacing w:val="0"/>
          <w:sz w:val="24"/>
          <w:szCs w:val="24"/>
          <w:lang w:eastAsia="lt-LT"/>
        </w:rPr>
        <w:t xml:space="preserve">. </w:t>
      </w:r>
      <w:r w:rsidR="005B339B" w:rsidRPr="009D4816">
        <w:rPr>
          <w:rFonts w:ascii="Times New Roman" w:eastAsia="Times New Roman" w:hAnsi="Times New Roman" w:cs="Times New Roman"/>
          <w:color w:val="auto"/>
          <w:spacing w:val="0"/>
          <w:sz w:val="24"/>
          <w:szCs w:val="24"/>
          <w:lang w:eastAsia="lt-LT"/>
        </w:rPr>
        <w:t>Kilusius ginčus Šalys sprendžia tarpusavio susitarimu, o nesusitarusios – Lietuvos  Respublikos įstatymų nustatyta tvarka.</w:t>
      </w:r>
    </w:p>
    <w:p w14:paraId="2E82A55D" w14:textId="0B3F2456" w:rsidR="00CA49A9" w:rsidRPr="009D4816" w:rsidRDefault="00825D73" w:rsidP="009D4816">
      <w:pPr>
        <w:pStyle w:val="Style4"/>
        <w:shd w:val="clear" w:color="auto" w:fill="auto"/>
        <w:tabs>
          <w:tab w:val="left" w:pos="284"/>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10.</w:t>
      </w:r>
      <w:r w:rsidR="00375C1E" w:rsidRPr="009D4816">
        <w:rPr>
          <w:rFonts w:ascii="Times New Roman" w:eastAsia="Times New Roman" w:hAnsi="Times New Roman" w:cs="Times New Roman"/>
          <w:color w:val="auto"/>
          <w:spacing w:val="0"/>
          <w:sz w:val="24"/>
          <w:szCs w:val="24"/>
          <w:lang w:eastAsia="lt-LT"/>
        </w:rPr>
        <w:t>2</w:t>
      </w:r>
      <w:r w:rsidR="005B339B" w:rsidRPr="009D4816">
        <w:rPr>
          <w:rFonts w:ascii="Times New Roman" w:eastAsia="Times New Roman" w:hAnsi="Times New Roman" w:cs="Times New Roman"/>
          <w:color w:val="auto"/>
          <w:spacing w:val="0"/>
          <w:sz w:val="24"/>
          <w:szCs w:val="24"/>
          <w:lang w:eastAsia="lt-LT"/>
        </w:rPr>
        <w:t>. Vykdydamos Šią Sutartį, Šalys vadovaujasi Lietuvos Respublikos civiliniu kodeksu ir kitais Lietuvos Respublikos norminiais teisės aktais.</w:t>
      </w:r>
    </w:p>
    <w:p w14:paraId="299F995F" w14:textId="040A6BB6" w:rsidR="006F5A29" w:rsidRPr="009D4816" w:rsidRDefault="00825D73" w:rsidP="009D4816">
      <w:pPr>
        <w:pStyle w:val="Style4"/>
        <w:shd w:val="clear" w:color="auto" w:fill="auto"/>
        <w:tabs>
          <w:tab w:val="left" w:pos="284"/>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10.</w:t>
      </w:r>
      <w:r w:rsidR="00375C1E" w:rsidRPr="009D4816">
        <w:rPr>
          <w:rFonts w:ascii="Times New Roman" w:eastAsia="Times New Roman" w:hAnsi="Times New Roman" w:cs="Times New Roman"/>
          <w:color w:val="auto"/>
          <w:spacing w:val="0"/>
          <w:sz w:val="24"/>
          <w:szCs w:val="24"/>
          <w:lang w:eastAsia="lt-LT"/>
        </w:rPr>
        <w:t>3</w:t>
      </w:r>
      <w:r w:rsidR="005B339B" w:rsidRPr="009D4816">
        <w:rPr>
          <w:rFonts w:ascii="Times New Roman" w:eastAsia="Times New Roman" w:hAnsi="Times New Roman" w:cs="Times New Roman"/>
          <w:color w:val="auto"/>
          <w:spacing w:val="0"/>
          <w:sz w:val="24"/>
          <w:szCs w:val="24"/>
          <w:lang w:eastAsia="lt-LT"/>
        </w:rPr>
        <w:t>. Pasikeitus Šalių adresams bei rekvizitams, Šalys privalo per 3 (tris) darbo dienas apie tai raštu informuoti viena kitą.</w:t>
      </w:r>
    </w:p>
    <w:p w14:paraId="1733AD15" w14:textId="6DDF95B0" w:rsidR="00825D73" w:rsidRPr="009D4816" w:rsidRDefault="00825D73" w:rsidP="009D4816">
      <w:pPr>
        <w:pStyle w:val="Style4"/>
        <w:shd w:val="clear" w:color="auto" w:fill="auto"/>
        <w:tabs>
          <w:tab w:val="left" w:pos="284"/>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10.</w:t>
      </w:r>
      <w:r w:rsidR="00375C1E" w:rsidRPr="009D4816">
        <w:rPr>
          <w:rFonts w:ascii="Times New Roman" w:eastAsia="Times New Roman" w:hAnsi="Times New Roman" w:cs="Times New Roman"/>
          <w:color w:val="auto"/>
          <w:spacing w:val="0"/>
          <w:sz w:val="24"/>
          <w:szCs w:val="24"/>
          <w:lang w:eastAsia="lt-LT"/>
        </w:rPr>
        <w:t>4</w:t>
      </w:r>
      <w:r w:rsidRPr="009D4816">
        <w:rPr>
          <w:rFonts w:ascii="Times New Roman" w:eastAsia="Times New Roman" w:hAnsi="Times New Roman" w:cs="Times New Roman"/>
          <w:color w:val="auto"/>
          <w:spacing w:val="0"/>
          <w:sz w:val="24"/>
          <w:szCs w:val="24"/>
          <w:lang w:eastAsia="lt-LT"/>
        </w:rPr>
        <w:t>. Sutarties priedai yra neatskiriama Sutarties dalis.</w:t>
      </w:r>
    </w:p>
    <w:p w14:paraId="60955E55" w14:textId="49164843" w:rsidR="00825D73" w:rsidRPr="009D4816" w:rsidRDefault="00825D73" w:rsidP="009D4816">
      <w:pPr>
        <w:pStyle w:val="Style4"/>
        <w:shd w:val="clear" w:color="auto" w:fill="auto"/>
        <w:tabs>
          <w:tab w:val="left" w:pos="284"/>
          <w:tab w:val="left" w:pos="567"/>
          <w:tab w:val="left" w:pos="8758"/>
        </w:tabs>
        <w:spacing w:before="0"/>
        <w:ind w:firstLine="851"/>
        <w:jc w:val="both"/>
        <w:rPr>
          <w:rFonts w:ascii="Times New Roman" w:eastAsia="Times New Roman" w:hAnsi="Times New Roman" w:cs="Times New Roman"/>
          <w:color w:val="auto"/>
          <w:spacing w:val="0"/>
          <w:sz w:val="24"/>
          <w:szCs w:val="24"/>
          <w:lang w:eastAsia="lt-LT"/>
        </w:rPr>
      </w:pPr>
      <w:r w:rsidRPr="009D4816">
        <w:rPr>
          <w:rFonts w:ascii="Times New Roman" w:eastAsia="Times New Roman" w:hAnsi="Times New Roman" w:cs="Times New Roman"/>
          <w:color w:val="auto"/>
          <w:spacing w:val="0"/>
          <w:sz w:val="24"/>
          <w:szCs w:val="24"/>
          <w:lang w:eastAsia="lt-LT"/>
        </w:rPr>
        <w:t>10.</w:t>
      </w:r>
      <w:r w:rsidR="00375C1E" w:rsidRPr="009D4816">
        <w:rPr>
          <w:rFonts w:ascii="Times New Roman" w:eastAsia="Times New Roman" w:hAnsi="Times New Roman" w:cs="Times New Roman"/>
          <w:color w:val="auto"/>
          <w:spacing w:val="0"/>
          <w:sz w:val="24"/>
          <w:szCs w:val="24"/>
          <w:lang w:eastAsia="lt-LT"/>
        </w:rPr>
        <w:t>5</w:t>
      </w:r>
      <w:r w:rsidRPr="009D4816">
        <w:rPr>
          <w:rFonts w:ascii="Times New Roman" w:eastAsia="Times New Roman" w:hAnsi="Times New Roman" w:cs="Times New Roman"/>
          <w:color w:val="auto"/>
          <w:spacing w:val="0"/>
          <w:sz w:val="24"/>
          <w:szCs w:val="24"/>
          <w:lang w:eastAsia="lt-LT"/>
        </w:rPr>
        <w:t>. Sutarties priedai:</w:t>
      </w:r>
    </w:p>
    <w:p w14:paraId="197873C6" w14:textId="6D74A014" w:rsidR="007F18BD" w:rsidRPr="009D4816" w:rsidRDefault="00825D73" w:rsidP="009D4816">
      <w:pPr>
        <w:pStyle w:val="Style4"/>
        <w:shd w:val="clear" w:color="auto" w:fill="auto"/>
        <w:tabs>
          <w:tab w:val="left" w:pos="284"/>
          <w:tab w:val="left" w:pos="567"/>
          <w:tab w:val="left" w:pos="8758"/>
        </w:tabs>
        <w:spacing w:before="0"/>
        <w:ind w:firstLine="851"/>
        <w:jc w:val="both"/>
        <w:rPr>
          <w:rStyle w:val="CharStyle9"/>
          <w:rFonts w:eastAsia="Calibri"/>
          <w:color w:val="auto"/>
          <w:spacing w:val="0"/>
          <w:sz w:val="24"/>
          <w:szCs w:val="24"/>
          <w:shd w:val="clear" w:color="auto" w:fill="auto"/>
          <w:lang w:val="lt-LT" w:eastAsia="lt-LT"/>
        </w:rPr>
      </w:pPr>
      <w:r w:rsidRPr="009D4816">
        <w:rPr>
          <w:rFonts w:ascii="Times New Roman" w:eastAsia="Times New Roman" w:hAnsi="Times New Roman" w:cs="Times New Roman"/>
          <w:color w:val="auto"/>
          <w:spacing w:val="0"/>
          <w:sz w:val="24"/>
          <w:szCs w:val="24"/>
          <w:lang w:eastAsia="lt-LT"/>
        </w:rPr>
        <w:t>10.</w:t>
      </w:r>
      <w:r w:rsidR="00375C1E" w:rsidRPr="009D4816">
        <w:rPr>
          <w:rFonts w:ascii="Times New Roman" w:eastAsia="Times New Roman" w:hAnsi="Times New Roman" w:cs="Times New Roman"/>
          <w:color w:val="auto"/>
          <w:spacing w:val="0"/>
          <w:sz w:val="24"/>
          <w:szCs w:val="24"/>
          <w:lang w:eastAsia="lt-LT"/>
        </w:rPr>
        <w:t>5</w:t>
      </w:r>
      <w:r w:rsidRPr="009D4816">
        <w:rPr>
          <w:rFonts w:ascii="Times New Roman" w:eastAsia="Times New Roman" w:hAnsi="Times New Roman" w:cs="Times New Roman"/>
          <w:color w:val="auto"/>
          <w:spacing w:val="0"/>
          <w:sz w:val="24"/>
          <w:szCs w:val="24"/>
          <w:lang w:eastAsia="lt-LT"/>
        </w:rPr>
        <w:t xml:space="preserve">.1. </w:t>
      </w:r>
      <w:r w:rsidR="007F18BD" w:rsidRPr="009D4816">
        <w:rPr>
          <w:rStyle w:val="CharStyle9"/>
          <w:rFonts w:eastAsia="Calibri"/>
          <w:color w:val="auto"/>
          <w:spacing w:val="0"/>
          <w:sz w:val="24"/>
          <w:szCs w:val="24"/>
          <w:lang w:val="lt-LT" w:eastAsia="lt-LT"/>
        </w:rPr>
        <w:t xml:space="preserve">Priedas Nr.1 </w:t>
      </w:r>
      <w:r w:rsidR="005A03F6" w:rsidRPr="009D4816">
        <w:rPr>
          <w:rStyle w:val="CharStyle9"/>
          <w:rFonts w:eastAsia="Calibri"/>
          <w:color w:val="auto"/>
          <w:spacing w:val="0"/>
          <w:sz w:val="24"/>
          <w:szCs w:val="24"/>
          <w:lang w:val="lt-LT" w:eastAsia="lt-LT"/>
        </w:rPr>
        <w:t>„</w:t>
      </w:r>
      <w:r w:rsidR="003C5D74" w:rsidRPr="009D4816">
        <w:rPr>
          <w:rFonts w:ascii="Times New Roman" w:hAnsi="Times New Roman" w:cs="Times New Roman"/>
          <w:color w:val="auto"/>
          <w:spacing w:val="0"/>
          <w:sz w:val="24"/>
          <w:szCs w:val="24"/>
          <w:shd w:val="clear" w:color="auto" w:fill="FFFFFF"/>
          <w:lang w:eastAsia="lt-LT"/>
        </w:rPr>
        <w:t>Partnerio veiklų ir išlaidų lentelė</w:t>
      </w:r>
      <w:r w:rsidR="005A03F6" w:rsidRPr="009D4816">
        <w:rPr>
          <w:rStyle w:val="CharStyle9"/>
          <w:rFonts w:eastAsia="Calibri"/>
          <w:color w:val="auto"/>
          <w:spacing w:val="0"/>
          <w:sz w:val="24"/>
          <w:szCs w:val="24"/>
          <w:lang w:val="lt-LT" w:eastAsia="lt-LT"/>
        </w:rPr>
        <w:t>“</w:t>
      </w:r>
      <w:r w:rsidR="009D4816">
        <w:rPr>
          <w:rStyle w:val="CharStyle9"/>
          <w:rFonts w:eastAsia="Calibri"/>
          <w:color w:val="auto"/>
          <w:spacing w:val="0"/>
          <w:sz w:val="24"/>
          <w:szCs w:val="24"/>
          <w:lang w:val="lt-LT" w:eastAsia="lt-LT"/>
        </w:rPr>
        <w:t>.</w:t>
      </w:r>
    </w:p>
    <w:p w14:paraId="0E7F9CAE" w14:textId="2DA32DC6" w:rsidR="002B0BA8" w:rsidRPr="002B0BA8" w:rsidRDefault="005B339B" w:rsidP="002B0BA8">
      <w:pPr>
        <w:pStyle w:val="Style4"/>
        <w:shd w:val="clear" w:color="auto" w:fill="auto"/>
        <w:tabs>
          <w:tab w:val="left" w:pos="284"/>
          <w:tab w:val="left" w:pos="567"/>
          <w:tab w:val="left" w:pos="8758"/>
        </w:tabs>
        <w:spacing w:before="120" w:after="120"/>
        <w:jc w:val="center"/>
        <w:rPr>
          <w:rFonts w:ascii="Times New Roman" w:hAnsi="Times New Roman" w:cs="Times New Roman"/>
          <w:b/>
          <w:spacing w:val="0"/>
          <w:sz w:val="24"/>
          <w:szCs w:val="24"/>
        </w:rPr>
      </w:pPr>
      <w:r w:rsidRPr="009D4816">
        <w:rPr>
          <w:rFonts w:ascii="Times New Roman" w:hAnsi="Times New Roman" w:cs="Times New Roman"/>
          <w:b/>
          <w:spacing w:val="0"/>
          <w:sz w:val="24"/>
          <w:szCs w:val="24"/>
        </w:rPr>
        <w:t>ŠALIŲ ADRESAI IR REKVIZITAI</w:t>
      </w:r>
      <w:bookmarkStart w:id="12" w:name="part_6e862a89ad274ba9b71438a089997ee7"/>
      <w:bookmarkStart w:id="13" w:name="part_3af39a1bdd9c4f9abbc529cdb0a11f7e"/>
      <w:bookmarkStart w:id="14" w:name="_Hlk495307803"/>
      <w:bookmarkStart w:id="15" w:name="_Hlk496778927"/>
      <w:bookmarkEnd w:id="12"/>
      <w:bookmarkEnd w:id="13"/>
      <w:bookmarkEnd w:id="14"/>
      <w:bookmarkEnd w:id="15"/>
    </w:p>
    <w:tbl>
      <w:tblPr>
        <w:tblW w:w="9699" w:type="dxa"/>
        <w:tblInd w:w="108" w:type="dxa"/>
        <w:tblLayout w:type="fixed"/>
        <w:tblLook w:val="04A0" w:firstRow="1" w:lastRow="0" w:firstColumn="1" w:lastColumn="0" w:noHBand="0" w:noVBand="1"/>
      </w:tblPr>
      <w:tblGrid>
        <w:gridCol w:w="4702"/>
        <w:gridCol w:w="4997"/>
      </w:tblGrid>
      <w:tr w:rsidR="00F75482" w:rsidRPr="009D4816" w14:paraId="379C9194" w14:textId="77777777" w:rsidTr="002B0BA8">
        <w:trPr>
          <w:trHeight w:val="741"/>
        </w:trPr>
        <w:tc>
          <w:tcPr>
            <w:tcW w:w="4702" w:type="dxa"/>
          </w:tcPr>
          <w:p w14:paraId="16618CAF" w14:textId="5C3CD652" w:rsidR="00F75482" w:rsidRPr="009D4816" w:rsidRDefault="749A2159" w:rsidP="009D4816">
            <w:pPr>
              <w:spacing w:after="0" w:line="240" w:lineRule="auto"/>
              <w:ind w:right="-252"/>
              <w:jc w:val="both"/>
              <w:rPr>
                <w:rFonts w:ascii="Times New Roman" w:eastAsia="Times New Roman" w:hAnsi="Times New Roman" w:cs="Times New Roman"/>
                <w:b/>
                <w:bCs/>
                <w:sz w:val="24"/>
                <w:szCs w:val="24"/>
              </w:rPr>
            </w:pPr>
            <w:r w:rsidRPr="009D4816">
              <w:rPr>
                <w:rFonts w:ascii="Times New Roman" w:eastAsia="Times New Roman" w:hAnsi="Times New Roman" w:cs="Times New Roman"/>
                <w:b/>
                <w:bCs/>
                <w:sz w:val="24"/>
                <w:szCs w:val="24"/>
              </w:rPr>
              <w:t>Projekto vykdytojas:</w:t>
            </w:r>
          </w:p>
          <w:p w14:paraId="44E4323E" w14:textId="3AD409AA" w:rsidR="006F5A29" w:rsidRPr="009D4816" w:rsidRDefault="7F8CD840" w:rsidP="009D4816">
            <w:pPr>
              <w:spacing w:after="0" w:line="240" w:lineRule="auto"/>
              <w:ind w:right="-252"/>
              <w:jc w:val="both"/>
              <w:rPr>
                <w:rFonts w:ascii="Times New Roman" w:eastAsia="Times New Roman" w:hAnsi="Times New Roman" w:cs="Times New Roman"/>
                <w:b/>
                <w:bCs/>
                <w:sz w:val="24"/>
                <w:szCs w:val="24"/>
              </w:rPr>
            </w:pPr>
            <w:r w:rsidRPr="009D4816">
              <w:rPr>
                <w:rFonts w:ascii="Times New Roman" w:eastAsia="Times New Roman" w:hAnsi="Times New Roman" w:cs="Times New Roman"/>
                <w:b/>
                <w:bCs/>
                <w:sz w:val="24"/>
                <w:szCs w:val="24"/>
              </w:rPr>
              <w:t>Europos socialinio fondo agentūra</w:t>
            </w:r>
          </w:p>
          <w:p w14:paraId="670136DB" w14:textId="77777777" w:rsidR="002B0BA8" w:rsidRDefault="002B0BA8" w:rsidP="009D4816">
            <w:pPr>
              <w:spacing w:after="0" w:line="240" w:lineRule="auto"/>
              <w:ind w:right="-252"/>
              <w:jc w:val="both"/>
              <w:rPr>
                <w:rFonts w:ascii="Times New Roman" w:eastAsia="Times New Roman" w:hAnsi="Times New Roman" w:cs="Times New Roman"/>
                <w:sz w:val="24"/>
                <w:szCs w:val="24"/>
              </w:rPr>
            </w:pPr>
          </w:p>
          <w:p w14:paraId="7C0F8090" w14:textId="39CF767C" w:rsidR="7F8CD840" w:rsidRPr="009D4816" w:rsidRDefault="7F8CD840" w:rsidP="009D4816">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M.</w:t>
            </w:r>
            <w:r w:rsidR="5C29153C"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sz w:val="24"/>
                <w:szCs w:val="24"/>
              </w:rPr>
              <w:t>Katkaus g. 44, LT-09217 Vilnius</w:t>
            </w:r>
          </w:p>
          <w:p w14:paraId="6E40C43A" w14:textId="05916EBC" w:rsidR="7F8CD840" w:rsidRPr="009D4816" w:rsidRDefault="7F8CD840" w:rsidP="009D4816">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Juridinio asmens kodas 192050725</w:t>
            </w:r>
          </w:p>
          <w:p w14:paraId="44EC2452" w14:textId="29867B8A" w:rsidR="7F8CD840" w:rsidRPr="009D4816" w:rsidRDefault="7F8CD840" w:rsidP="009D4816">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 xml:space="preserve">Tel.: </w:t>
            </w:r>
            <w:r w:rsidR="32D4B4DC" w:rsidRPr="009D4816">
              <w:rPr>
                <w:rFonts w:ascii="Times New Roman" w:eastAsia="Times New Roman" w:hAnsi="Times New Roman" w:cs="Times New Roman"/>
                <w:sz w:val="24"/>
                <w:szCs w:val="24"/>
              </w:rPr>
              <w:t>(</w:t>
            </w:r>
            <w:r w:rsidR="00654A9A">
              <w:rPr>
                <w:rFonts w:ascii="Times New Roman" w:eastAsia="Times New Roman" w:hAnsi="Times New Roman" w:cs="Times New Roman"/>
                <w:sz w:val="24"/>
                <w:szCs w:val="24"/>
              </w:rPr>
              <w:t>0</w:t>
            </w:r>
            <w:r w:rsidR="32D4B4DC" w:rsidRPr="009D4816">
              <w:rPr>
                <w:rFonts w:ascii="Times New Roman" w:eastAsia="Times New Roman" w:hAnsi="Times New Roman" w:cs="Times New Roman"/>
                <w:sz w:val="24"/>
                <w:szCs w:val="24"/>
              </w:rPr>
              <w:t xml:space="preserve"> 5</w:t>
            </w:r>
            <w:r w:rsidR="0A0B8F5A" w:rsidRPr="009D4816">
              <w:rPr>
                <w:rFonts w:ascii="Times New Roman" w:eastAsia="Times New Roman" w:hAnsi="Times New Roman" w:cs="Times New Roman"/>
                <w:sz w:val="24"/>
                <w:szCs w:val="24"/>
              </w:rPr>
              <w:t xml:space="preserve"> </w:t>
            </w:r>
            <w:r w:rsidR="32D4B4DC" w:rsidRPr="009D4816">
              <w:rPr>
                <w:rFonts w:ascii="Times New Roman" w:eastAsia="Times New Roman" w:hAnsi="Times New Roman" w:cs="Times New Roman"/>
                <w:sz w:val="24"/>
                <w:szCs w:val="24"/>
              </w:rPr>
              <w:t>)</w:t>
            </w:r>
            <w:r w:rsidR="47913DFD" w:rsidRPr="009D4816">
              <w:rPr>
                <w:rFonts w:ascii="Times New Roman" w:eastAsia="Times New Roman" w:hAnsi="Times New Roman" w:cs="Times New Roman"/>
                <w:sz w:val="24"/>
                <w:szCs w:val="24"/>
              </w:rPr>
              <w:t xml:space="preserve"> </w:t>
            </w:r>
            <w:r w:rsidR="7015582F" w:rsidRPr="009D4816">
              <w:rPr>
                <w:rFonts w:ascii="Times New Roman" w:eastAsia="Times New Roman" w:hAnsi="Times New Roman" w:cs="Times New Roman"/>
                <w:sz w:val="24"/>
                <w:szCs w:val="24"/>
              </w:rPr>
              <w:t>2</w:t>
            </w:r>
            <w:r w:rsidRPr="009D4816">
              <w:rPr>
                <w:rFonts w:ascii="Times New Roman" w:eastAsia="Times New Roman" w:hAnsi="Times New Roman" w:cs="Times New Roman"/>
                <w:sz w:val="24"/>
                <w:szCs w:val="24"/>
              </w:rPr>
              <w:t>64</w:t>
            </w:r>
            <w:r w:rsidR="43C2F13D"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sz w:val="24"/>
                <w:szCs w:val="24"/>
              </w:rPr>
              <w:t>9340</w:t>
            </w:r>
          </w:p>
          <w:p w14:paraId="5219EEC9" w14:textId="76E81A7A" w:rsidR="00A71E57" w:rsidRPr="009D4816" w:rsidRDefault="7F8CD840" w:rsidP="009D4816">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A</w:t>
            </w:r>
            <w:r w:rsidR="00654A9A">
              <w:rPr>
                <w:rFonts w:ascii="Times New Roman" w:eastAsia="Times New Roman" w:hAnsi="Times New Roman" w:cs="Times New Roman"/>
                <w:sz w:val="24"/>
                <w:szCs w:val="24"/>
              </w:rPr>
              <w:t xml:space="preserve">. </w:t>
            </w:r>
            <w:r w:rsidR="371D0251" w:rsidRPr="009D4816">
              <w:rPr>
                <w:rFonts w:ascii="Times New Roman" w:eastAsia="Times New Roman" w:hAnsi="Times New Roman" w:cs="Times New Roman"/>
                <w:sz w:val="24"/>
                <w:szCs w:val="24"/>
              </w:rPr>
              <w:t>S</w:t>
            </w:r>
            <w:r w:rsidR="00654A9A">
              <w:rPr>
                <w:rFonts w:ascii="Times New Roman" w:eastAsia="Times New Roman" w:hAnsi="Times New Roman" w:cs="Times New Roman"/>
                <w:sz w:val="24"/>
                <w:szCs w:val="24"/>
              </w:rPr>
              <w:t>.</w:t>
            </w:r>
            <w:r w:rsidR="371D0251"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color w:val="000000" w:themeColor="text1"/>
                <w:sz w:val="24"/>
                <w:szCs w:val="24"/>
              </w:rPr>
              <w:t xml:space="preserve">Nr. </w:t>
            </w:r>
            <w:r w:rsidR="00524FA4" w:rsidRPr="009D4816">
              <w:rPr>
                <w:rFonts w:ascii="Times New Roman" w:hAnsi="Times New Roman" w:cs="Times New Roman"/>
                <w:iCs/>
                <w:color w:val="000000"/>
                <w:sz w:val="24"/>
                <w:szCs w:val="24"/>
                <w:lang w:eastAsia="lt-LT"/>
              </w:rPr>
              <w:t>LT074040063610001874</w:t>
            </w:r>
          </w:p>
          <w:p w14:paraId="7FBAA5AC" w14:textId="042F2126" w:rsidR="7F8CD840" w:rsidRPr="009D4816" w:rsidRDefault="00A71E57" w:rsidP="009D4816">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„Swedbank“</w:t>
            </w:r>
            <w:r w:rsidR="008330AA"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sz w:val="24"/>
                <w:szCs w:val="24"/>
              </w:rPr>
              <w:t>AB</w:t>
            </w:r>
            <w:r w:rsidR="7F8CD840" w:rsidRPr="009D4816">
              <w:rPr>
                <w:rFonts w:ascii="Times New Roman" w:eastAsia="Times New Roman" w:hAnsi="Times New Roman" w:cs="Times New Roman"/>
                <w:sz w:val="24"/>
                <w:szCs w:val="24"/>
              </w:rPr>
              <w:t>, banko kodas 73000</w:t>
            </w:r>
          </w:p>
          <w:p w14:paraId="5382C3F7" w14:textId="41AD968E" w:rsidR="7F8CD840" w:rsidRPr="009D4816" w:rsidRDefault="7F8CD840" w:rsidP="009D4816">
            <w:pPr>
              <w:spacing w:after="0" w:line="240" w:lineRule="auto"/>
              <w:ind w:right="-252"/>
              <w:jc w:val="both"/>
              <w:rPr>
                <w:rStyle w:val="Hipersaitas"/>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El.</w:t>
            </w:r>
            <w:r w:rsidR="6F89667F" w:rsidRPr="009D4816">
              <w:rPr>
                <w:rFonts w:ascii="Times New Roman" w:eastAsia="Times New Roman" w:hAnsi="Times New Roman" w:cs="Times New Roman"/>
                <w:sz w:val="24"/>
                <w:szCs w:val="24"/>
              </w:rPr>
              <w:t xml:space="preserve"> </w:t>
            </w:r>
            <w:r w:rsidRPr="009D4816">
              <w:rPr>
                <w:rFonts w:ascii="Times New Roman" w:eastAsia="Times New Roman" w:hAnsi="Times New Roman" w:cs="Times New Roman"/>
                <w:sz w:val="24"/>
                <w:szCs w:val="24"/>
              </w:rPr>
              <w:t xml:space="preserve">paštas: </w:t>
            </w:r>
            <w:hyperlink r:id="rId11" w:history="1">
              <w:r w:rsidRPr="009D4816">
                <w:rPr>
                  <w:rStyle w:val="Hipersaitas"/>
                  <w:rFonts w:ascii="Times New Roman" w:eastAsia="Times New Roman" w:hAnsi="Times New Roman" w:cs="Times New Roman"/>
                  <w:sz w:val="24"/>
                  <w:szCs w:val="24"/>
                </w:rPr>
                <w:t>info@esf.lt</w:t>
              </w:r>
            </w:hyperlink>
          </w:p>
          <w:p w14:paraId="0877E537" w14:textId="77777777" w:rsidR="002B0BA8" w:rsidRDefault="002B0BA8" w:rsidP="002B0BA8">
            <w:pPr>
              <w:spacing w:after="0" w:line="240" w:lineRule="auto"/>
              <w:ind w:right="-252"/>
              <w:jc w:val="both"/>
              <w:rPr>
                <w:rFonts w:ascii="Times New Roman" w:eastAsia="Times New Roman" w:hAnsi="Times New Roman" w:cs="Times New Roman"/>
                <w:sz w:val="24"/>
                <w:szCs w:val="24"/>
              </w:rPr>
            </w:pPr>
          </w:p>
          <w:p w14:paraId="6438E495" w14:textId="305D5AFA" w:rsidR="00F75482" w:rsidRPr="009D4816" w:rsidRDefault="7F8CD840" w:rsidP="002B0BA8">
            <w:pPr>
              <w:spacing w:after="0" w:line="240" w:lineRule="auto"/>
              <w:ind w:right="-252"/>
              <w:jc w:val="both"/>
              <w:rPr>
                <w:rFonts w:ascii="Times New Roman" w:eastAsia="Times New Roman" w:hAnsi="Times New Roman" w:cs="Times New Roman"/>
                <w:sz w:val="24"/>
                <w:szCs w:val="24"/>
              </w:rPr>
            </w:pPr>
            <w:r w:rsidRPr="009D4816">
              <w:rPr>
                <w:rFonts w:ascii="Times New Roman" w:eastAsia="Times New Roman" w:hAnsi="Times New Roman" w:cs="Times New Roman"/>
                <w:sz w:val="24"/>
                <w:szCs w:val="24"/>
              </w:rPr>
              <w:t>Direktorė Lina Nevinskienė</w:t>
            </w:r>
          </w:p>
        </w:tc>
        <w:tc>
          <w:tcPr>
            <w:tcW w:w="4997" w:type="dxa"/>
          </w:tcPr>
          <w:p w14:paraId="75A60377" w14:textId="0588139E" w:rsidR="00F75482" w:rsidRPr="009D4816" w:rsidRDefault="749A2159" w:rsidP="009D4816">
            <w:pPr>
              <w:spacing w:after="0" w:line="240" w:lineRule="auto"/>
              <w:jc w:val="both"/>
              <w:rPr>
                <w:rFonts w:ascii="Times New Roman" w:eastAsia="Times New Roman" w:hAnsi="Times New Roman" w:cs="Times New Roman"/>
                <w:b/>
                <w:bCs/>
                <w:sz w:val="24"/>
                <w:szCs w:val="24"/>
              </w:rPr>
            </w:pPr>
            <w:r w:rsidRPr="009D4816">
              <w:rPr>
                <w:rFonts w:ascii="Times New Roman" w:eastAsia="Times New Roman" w:hAnsi="Times New Roman" w:cs="Times New Roman"/>
                <w:b/>
                <w:bCs/>
                <w:sz w:val="24"/>
                <w:szCs w:val="24"/>
              </w:rPr>
              <w:t>Partneris:</w:t>
            </w:r>
          </w:p>
          <w:p w14:paraId="4E04CB30" w14:textId="3BB4816A" w:rsidR="008F2AB4" w:rsidRPr="009D4816" w:rsidRDefault="00C04D2A" w:rsidP="009D4816">
            <w:pPr>
              <w:spacing w:after="0" w:line="240" w:lineRule="auto"/>
              <w:jc w:val="both"/>
              <w:rPr>
                <w:rFonts w:ascii="Times New Roman" w:eastAsia="Times New Roman" w:hAnsi="Times New Roman" w:cs="Times New Roman"/>
                <w:b/>
                <w:bCs/>
                <w:color w:val="auto"/>
                <w:sz w:val="24"/>
                <w:szCs w:val="24"/>
              </w:rPr>
            </w:pPr>
            <w:r w:rsidRPr="009D4816">
              <w:rPr>
                <w:rFonts w:ascii="Times New Roman" w:eastAsia="Times New Roman" w:hAnsi="Times New Roman" w:cs="Times New Roman"/>
                <w:b/>
                <w:bCs/>
                <w:color w:val="auto"/>
                <w:sz w:val="24"/>
                <w:szCs w:val="24"/>
              </w:rPr>
              <w:t>Kretingos</w:t>
            </w:r>
            <w:r w:rsidR="0007433C" w:rsidRPr="009D4816">
              <w:rPr>
                <w:rFonts w:ascii="Times New Roman" w:eastAsia="Times New Roman" w:hAnsi="Times New Roman" w:cs="Times New Roman"/>
                <w:b/>
                <w:bCs/>
                <w:color w:val="auto"/>
                <w:sz w:val="24"/>
                <w:szCs w:val="24"/>
              </w:rPr>
              <w:t xml:space="preserve"> rajono savivaldybės administracija</w:t>
            </w:r>
            <w:r w:rsidR="0007433C" w:rsidRPr="009D4816" w:rsidDel="00C2263B">
              <w:rPr>
                <w:rFonts w:ascii="Times New Roman" w:eastAsia="Times New Roman" w:hAnsi="Times New Roman" w:cs="Times New Roman"/>
                <w:b/>
                <w:bCs/>
                <w:color w:val="auto"/>
                <w:sz w:val="24"/>
                <w:szCs w:val="24"/>
              </w:rPr>
              <w:t xml:space="preserve"> </w:t>
            </w:r>
          </w:p>
          <w:p w14:paraId="6A9E3FDE" w14:textId="77777777" w:rsidR="002B0BA8" w:rsidRDefault="002B0BA8"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val="lt" w:eastAsia="lt-LT"/>
              </w:rPr>
            </w:pPr>
          </w:p>
          <w:p w14:paraId="6FC57158" w14:textId="2043F86D" w:rsidR="00273827" w:rsidRPr="009D4816" w:rsidRDefault="00273827"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val="lt" w:eastAsia="lt-LT"/>
              </w:rPr>
            </w:pPr>
            <w:r w:rsidRPr="009D4816">
              <w:rPr>
                <w:rFonts w:ascii="Times New Roman" w:eastAsia="Times New Roman" w:hAnsi="Times New Roman" w:cs="Times New Roman"/>
                <w:bCs/>
                <w:color w:val="auto"/>
                <w:sz w:val="24"/>
                <w:szCs w:val="24"/>
                <w:lang w:val="lt" w:eastAsia="lt-LT"/>
              </w:rPr>
              <w:t>Savanorių g. 29A, LT-97111 Kretinga</w:t>
            </w:r>
          </w:p>
          <w:p w14:paraId="789A164D" w14:textId="3BD18418" w:rsidR="00273827" w:rsidRPr="009D4816" w:rsidRDefault="00273827"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val="lt" w:eastAsia="lt-LT"/>
              </w:rPr>
            </w:pPr>
            <w:r w:rsidRPr="009D4816">
              <w:rPr>
                <w:rFonts w:ascii="Times New Roman" w:eastAsia="Times New Roman" w:hAnsi="Times New Roman" w:cs="Times New Roman"/>
                <w:bCs/>
                <w:color w:val="auto"/>
                <w:sz w:val="24"/>
                <w:szCs w:val="24"/>
                <w:lang w:val="lt" w:eastAsia="lt-LT"/>
              </w:rPr>
              <w:t xml:space="preserve">Įstaigos kodas 188715222 </w:t>
            </w:r>
          </w:p>
          <w:p w14:paraId="36A96C23" w14:textId="268C8A15" w:rsidR="00273827" w:rsidRPr="009D4816" w:rsidRDefault="00273827" w:rsidP="009D4816">
            <w:pPr>
              <w:spacing w:after="0" w:line="240" w:lineRule="auto"/>
              <w:jc w:val="both"/>
              <w:rPr>
                <w:rFonts w:ascii="Times New Roman" w:eastAsia="Times New Roman" w:hAnsi="Times New Roman" w:cs="Times New Roman"/>
                <w:bCs/>
                <w:color w:val="auto"/>
                <w:sz w:val="24"/>
                <w:szCs w:val="24"/>
                <w:lang w:val="lt" w:eastAsia="lt-LT"/>
              </w:rPr>
            </w:pPr>
            <w:r w:rsidRPr="009D4816">
              <w:rPr>
                <w:rFonts w:ascii="Times New Roman" w:eastAsia="Times New Roman" w:hAnsi="Times New Roman" w:cs="Times New Roman"/>
                <w:bCs/>
                <w:color w:val="auto"/>
                <w:sz w:val="24"/>
                <w:szCs w:val="24"/>
                <w:lang w:val="lt" w:eastAsia="lt-LT"/>
              </w:rPr>
              <w:t>Tel. (0 445) 51294</w:t>
            </w:r>
          </w:p>
          <w:p w14:paraId="2C8216B8" w14:textId="3D194C73" w:rsidR="00273827" w:rsidRPr="009D4816" w:rsidRDefault="00273827"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eastAsia="lt-LT"/>
              </w:rPr>
            </w:pPr>
            <w:r w:rsidRPr="009D4816">
              <w:rPr>
                <w:rFonts w:ascii="Times New Roman" w:eastAsia="Times New Roman" w:hAnsi="Times New Roman" w:cs="Times New Roman"/>
                <w:bCs/>
                <w:color w:val="auto"/>
                <w:sz w:val="24"/>
                <w:szCs w:val="24"/>
                <w:lang w:val="lt" w:eastAsia="lt-LT"/>
              </w:rPr>
              <w:t>A</w:t>
            </w:r>
            <w:r w:rsidR="00654A9A">
              <w:rPr>
                <w:rFonts w:ascii="Times New Roman" w:eastAsia="Times New Roman" w:hAnsi="Times New Roman" w:cs="Times New Roman"/>
                <w:bCs/>
                <w:color w:val="auto"/>
                <w:sz w:val="24"/>
                <w:szCs w:val="24"/>
                <w:lang w:val="lt" w:eastAsia="lt-LT"/>
              </w:rPr>
              <w:t xml:space="preserve">. </w:t>
            </w:r>
            <w:r w:rsidRPr="009D4816">
              <w:rPr>
                <w:rFonts w:ascii="Times New Roman" w:eastAsia="Times New Roman" w:hAnsi="Times New Roman" w:cs="Times New Roman"/>
                <w:bCs/>
                <w:color w:val="auto"/>
                <w:sz w:val="24"/>
                <w:szCs w:val="24"/>
                <w:lang w:val="lt" w:eastAsia="lt-LT"/>
              </w:rPr>
              <w:t>S</w:t>
            </w:r>
            <w:r w:rsidR="00654A9A">
              <w:rPr>
                <w:rFonts w:ascii="Times New Roman" w:eastAsia="Times New Roman" w:hAnsi="Times New Roman" w:cs="Times New Roman"/>
                <w:bCs/>
                <w:color w:val="auto"/>
                <w:sz w:val="24"/>
                <w:szCs w:val="24"/>
                <w:lang w:val="lt" w:eastAsia="lt-LT"/>
              </w:rPr>
              <w:t>.</w:t>
            </w:r>
            <w:r w:rsidRPr="009D4816">
              <w:rPr>
                <w:rFonts w:ascii="Times New Roman" w:eastAsia="Times New Roman" w:hAnsi="Times New Roman" w:cs="Times New Roman"/>
                <w:bCs/>
                <w:color w:val="auto"/>
                <w:sz w:val="24"/>
                <w:szCs w:val="24"/>
                <w:lang w:val="lt" w:eastAsia="lt-LT"/>
              </w:rPr>
              <w:t xml:space="preserve"> Nr. </w:t>
            </w:r>
            <w:r w:rsidRPr="009D4816">
              <w:rPr>
                <w:rFonts w:ascii="Times New Roman" w:eastAsia="Times New Roman" w:hAnsi="Times New Roman" w:cs="Times New Roman"/>
                <w:bCs/>
                <w:color w:val="auto"/>
                <w:sz w:val="24"/>
                <w:szCs w:val="24"/>
                <w:lang w:eastAsia="lt-LT"/>
              </w:rPr>
              <w:t>LT194010041800761390 </w:t>
            </w:r>
          </w:p>
          <w:p w14:paraId="5B79B8B3" w14:textId="66C962AC" w:rsidR="00273827" w:rsidRPr="009D4816" w:rsidRDefault="00273827"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eastAsia="lt-LT"/>
              </w:rPr>
            </w:pPr>
            <w:r w:rsidRPr="009D4816">
              <w:rPr>
                <w:rFonts w:ascii="Times New Roman" w:eastAsia="Times New Roman" w:hAnsi="Times New Roman" w:cs="Times New Roman"/>
                <w:bCs/>
                <w:color w:val="auto"/>
                <w:sz w:val="24"/>
                <w:szCs w:val="24"/>
                <w:lang w:eastAsia="lt-LT"/>
              </w:rPr>
              <w:t>Luminor Bank AS, banko kodas 40100</w:t>
            </w:r>
          </w:p>
          <w:p w14:paraId="1C73A150" w14:textId="77777777" w:rsidR="00273827" w:rsidRPr="009D4816" w:rsidRDefault="00273827" w:rsidP="009D4816">
            <w:pPr>
              <w:widowControl w:val="0"/>
              <w:autoSpaceDE w:val="0"/>
              <w:autoSpaceDN w:val="0"/>
              <w:adjustRightInd w:val="0"/>
              <w:spacing w:after="0" w:line="240" w:lineRule="auto"/>
              <w:jc w:val="both"/>
              <w:rPr>
                <w:rFonts w:ascii="Times New Roman" w:eastAsia="Times New Roman" w:hAnsi="Times New Roman" w:cs="Times New Roman"/>
                <w:bCs/>
                <w:color w:val="auto"/>
                <w:sz w:val="24"/>
                <w:szCs w:val="24"/>
                <w:lang w:val="lt" w:eastAsia="lt-LT"/>
              </w:rPr>
            </w:pPr>
            <w:r w:rsidRPr="009D4816">
              <w:rPr>
                <w:rFonts w:ascii="Times New Roman" w:eastAsia="Times New Roman" w:hAnsi="Times New Roman" w:cs="Times New Roman"/>
                <w:bCs/>
                <w:color w:val="auto"/>
                <w:sz w:val="24"/>
                <w:szCs w:val="24"/>
                <w:lang w:val="lt" w:eastAsia="lt-LT"/>
              </w:rPr>
              <w:t xml:space="preserve">El. p. </w:t>
            </w:r>
            <w:r w:rsidRPr="009D4816">
              <w:rPr>
                <w:rFonts w:ascii="Times New Roman" w:eastAsia="Times New Roman" w:hAnsi="Times New Roman" w:cs="Times New Roman"/>
                <w:bCs/>
                <w:color w:val="auto"/>
                <w:sz w:val="24"/>
                <w:szCs w:val="24"/>
                <w:u w:val="single"/>
                <w:lang w:val="lt" w:eastAsia="lt-LT"/>
              </w:rPr>
              <w:t>savivaldybe@kretinga.lt</w:t>
            </w:r>
          </w:p>
          <w:p w14:paraId="3C9DEF26" w14:textId="77777777" w:rsidR="002B0BA8" w:rsidRDefault="002B0BA8" w:rsidP="009D4816">
            <w:pPr>
              <w:spacing w:after="0" w:line="240" w:lineRule="auto"/>
              <w:jc w:val="both"/>
              <w:rPr>
                <w:rFonts w:ascii="Times New Roman" w:eastAsia="Times New Roman" w:hAnsi="Times New Roman" w:cs="Times New Roman"/>
                <w:bCs/>
                <w:color w:val="auto"/>
                <w:sz w:val="24"/>
                <w:szCs w:val="24"/>
                <w:lang w:val="lt" w:eastAsia="lt-LT"/>
              </w:rPr>
            </w:pPr>
          </w:p>
          <w:p w14:paraId="4A5EF2FC" w14:textId="6C48B6E9" w:rsidR="00F75482" w:rsidRPr="002B0BA8" w:rsidRDefault="00273827" w:rsidP="009D4816">
            <w:pPr>
              <w:spacing w:after="0" w:line="240" w:lineRule="auto"/>
              <w:jc w:val="both"/>
              <w:rPr>
                <w:rFonts w:ascii="Times New Roman" w:eastAsia="Times New Roman" w:hAnsi="Times New Roman" w:cs="Times New Roman"/>
                <w:color w:val="auto"/>
                <w:sz w:val="24"/>
                <w:szCs w:val="24"/>
              </w:rPr>
            </w:pPr>
            <w:r w:rsidRPr="009D4816">
              <w:rPr>
                <w:rFonts w:ascii="Times New Roman" w:eastAsia="Times New Roman" w:hAnsi="Times New Roman" w:cs="Times New Roman"/>
                <w:bCs/>
                <w:color w:val="auto"/>
                <w:sz w:val="24"/>
                <w:szCs w:val="24"/>
                <w:lang w:val="lt" w:eastAsia="lt-LT"/>
              </w:rPr>
              <w:t>Administracijos direktorė Vilma Preibienė</w:t>
            </w:r>
          </w:p>
        </w:tc>
      </w:tr>
    </w:tbl>
    <w:p w14:paraId="6A861231" w14:textId="316768EC" w:rsidR="00682DD8" w:rsidRPr="009D4816" w:rsidRDefault="00682DD8" w:rsidP="002B0BA8">
      <w:pPr>
        <w:tabs>
          <w:tab w:val="left" w:pos="6303"/>
        </w:tabs>
        <w:suppressAutoHyphens/>
        <w:spacing w:after="0" w:line="240" w:lineRule="auto"/>
        <w:textAlignment w:val="baseline"/>
        <w:rPr>
          <w:rFonts w:ascii="Times New Roman" w:hAnsi="Times New Roman" w:cs="Times New Roman"/>
          <w:sz w:val="24"/>
          <w:szCs w:val="24"/>
        </w:rPr>
      </w:pPr>
    </w:p>
    <w:sectPr w:rsidR="00682DD8" w:rsidRPr="009D4816" w:rsidSect="003E16F2">
      <w:headerReference w:type="default" r:id="rId12"/>
      <w:pgSz w:w="11906" w:h="16838"/>
      <w:pgMar w:top="1134" w:right="567" w:bottom="993" w:left="1701" w:header="567" w:footer="567"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5768" w14:textId="77777777" w:rsidR="00EC3789" w:rsidRDefault="00EC3789">
      <w:pPr>
        <w:spacing w:after="0" w:line="240" w:lineRule="auto"/>
      </w:pPr>
      <w:r>
        <w:separator/>
      </w:r>
    </w:p>
  </w:endnote>
  <w:endnote w:type="continuationSeparator" w:id="0">
    <w:p w14:paraId="22C16BC3" w14:textId="77777777" w:rsidR="00EC3789" w:rsidRDefault="00EC3789">
      <w:pPr>
        <w:spacing w:after="0" w:line="240" w:lineRule="auto"/>
      </w:pPr>
      <w:r>
        <w:continuationSeparator/>
      </w:r>
    </w:p>
  </w:endnote>
  <w:endnote w:type="continuationNotice" w:id="1">
    <w:p w14:paraId="1D37B41A" w14:textId="77777777" w:rsidR="00EC3789" w:rsidRDefault="00EC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EBDBE" w14:textId="77777777" w:rsidR="00EC3789" w:rsidRDefault="00EC3789">
      <w:r>
        <w:separator/>
      </w:r>
    </w:p>
  </w:footnote>
  <w:footnote w:type="continuationSeparator" w:id="0">
    <w:p w14:paraId="0197A295" w14:textId="77777777" w:rsidR="00EC3789" w:rsidRDefault="00EC3789">
      <w:r>
        <w:continuationSeparator/>
      </w:r>
    </w:p>
  </w:footnote>
  <w:footnote w:type="continuationNotice" w:id="1">
    <w:p w14:paraId="3A8A093E" w14:textId="77777777" w:rsidR="00EC3789" w:rsidRDefault="00EC3789">
      <w:pPr>
        <w:spacing w:after="0" w:line="240" w:lineRule="auto"/>
      </w:pPr>
    </w:p>
  </w:footnote>
  <w:footnote w:id="2">
    <w:p w14:paraId="48636EC6" w14:textId="33974C96" w:rsidR="006D3C55" w:rsidRPr="009D4816" w:rsidRDefault="006D3C55" w:rsidP="006D3C55">
      <w:pPr>
        <w:pStyle w:val="Puslapioinaostekstas"/>
        <w:rPr>
          <w:rFonts w:ascii="Times New Roman" w:hAnsi="Times New Roman" w:cs="Times New Roman"/>
        </w:rPr>
      </w:pPr>
      <w:r>
        <w:rPr>
          <w:rStyle w:val="Puslapioinaosnuoroda"/>
        </w:rPr>
        <w:footnoteRef/>
      </w:r>
      <w:r>
        <w:t xml:space="preserve"> </w:t>
      </w:r>
      <w:hyperlink r:id="rId1" w:history="1">
        <w:r w:rsidR="00E81A1E" w:rsidRPr="009D4816">
          <w:rPr>
            <w:rFonts w:ascii="Times New Roman" w:hAnsi="Times New Roman" w:cs="Times New Roman"/>
            <w:color w:val="0000FF"/>
            <w:sz w:val="22"/>
            <w:szCs w:val="22"/>
            <w:u w:val="single"/>
          </w:rPr>
          <w:t>V-878 Dėl 2021–2030 m. plėtros programos valdytojos Lietuvos Respublikos švietimo, mokslo ir sporto min... (e-tar.lt)</w:t>
        </w:r>
      </w:hyperlink>
    </w:p>
  </w:footnote>
  <w:footnote w:id="3">
    <w:p w14:paraId="4937E100" w14:textId="4254FFAA" w:rsidR="002840BE" w:rsidRPr="009D4816" w:rsidRDefault="00437049">
      <w:pPr>
        <w:pStyle w:val="Puslapioinaostekstas"/>
        <w:rPr>
          <w:rFonts w:ascii="Times New Roman" w:hAnsi="Times New Roman" w:cs="Times New Roman"/>
        </w:rPr>
      </w:pPr>
      <w:r w:rsidRPr="009D4816">
        <w:rPr>
          <w:rStyle w:val="Puslapioinaosnuoroda"/>
          <w:rFonts w:ascii="Times New Roman" w:hAnsi="Times New Roman" w:cs="Times New Roman"/>
        </w:rPr>
        <w:footnoteRef/>
      </w:r>
      <w:hyperlink r:id="rId2" w:history="1">
        <w:r w:rsidR="00456A1C" w:rsidRPr="009D4816">
          <w:rPr>
            <w:rStyle w:val="Hipersaitas"/>
            <w:rFonts w:ascii="Times New Roman" w:hAnsi="Times New Roman" w:cs="Times New Roman"/>
          </w:rPr>
          <w:t>https://smsm.lrv.lt/uploads/smsm/documents/files/Steb%C4%97senos%2Brodikli%C5%B3%2Bapra%C5%A1ym%C5%B3%2Bkortel%C4%97s_05-26.pdf</w:t>
        </w:r>
      </w:hyperlink>
    </w:p>
  </w:footnote>
  <w:footnote w:id="4">
    <w:p w14:paraId="7C46FBAC" w14:textId="6798463D" w:rsidR="006054EC" w:rsidRDefault="006054EC">
      <w:pPr>
        <w:pStyle w:val="Puslapioinaostekstas"/>
      </w:pPr>
      <w:r>
        <w:rPr>
          <w:rStyle w:val="Puslapioinaosnuoroda"/>
        </w:rPr>
        <w:footnoteRef/>
      </w:r>
      <w:r>
        <w:t xml:space="preserve"> </w:t>
      </w:r>
      <w:hyperlink r:id="rId3" w:history="1">
        <w:r w:rsidRPr="00F87A37">
          <w:rPr>
            <w:rStyle w:val="Hipersaitas"/>
          </w:rPr>
          <w:t>https://www.e-tar.lt/portal/lt/legalAct/14e33320f1ed11ec8fa7d02a65c371ad/asr</w:t>
        </w:r>
      </w:hyperlink>
      <w:r>
        <w:t xml:space="preserve"> </w:t>
      </w:r>
    </w:p>
  </w:footnote>
  <w:footnote w:id="5">
    <w:p w14:paraId="6BF68BB3" w14:textId="6123B0FB" w:rsidR="00BC5100" w:rsidRDefault="00BC5100">
      <w:pPr>
        <w:pStyle w:val="Puslapioinaostekstas"/>
      </w:pPr>
      <w:r>
        <w:rPr>
          <w:rStyle w:val="Puslapioinaosnuoroda"/>
        </w:rPr>
        <w:footnoteRef/>
      </w:r>
      <w:r>
        <w:t xml:space="preserve"> </w:t>
      </w:r>
      <w:hyperlink r:id="rId4" w:history="1">
        <w:r w:rsidRPr="00D81E03">
          <w:rPr>
            <w:rStyle w:val="Hipersaitas"/>
          </w:rPr>
          <w:t>https://e-seimas.lrs.lt/portal/legalAct/lt/TAD/TAIS.394402</w:t>
        </w:r>
      </w:hyperlink>
      <w:r>
        <w:t xml:space="preserve"> </w:t>
      </w:r>
    </w:p>
  </w:footnote>
  <w:footnote w:id="6">
    <w:p w14:paraId="6874ED8C" w14:textId="6DDA0C41" w:rsidR="00BC5100" w:rsidRDefault="00BC5100">
      <w:pPr>
        <w:pStyle w:val="Puslapioinaostekstas"/>
      </w:pPr>
      <w:r>
        <w:rPr>
          <w:rStyle w:val="Puslapioinaosnuoroda"/>
        </w:rPr>
        <w:footnoteRef/>
      </w:r>
      <w:r>
        <w:t xml:space="preserve"> </w:t>
      </w:r>
      <w:hyperlink r:id="rId5" w:history="1">
        <w:r w:rsidRPr="00D81E03">
          <w:rPr>
            <w:rStyle w:val="Hipersaitas"/>
          </w:rPr>
          <w:t>https://e-seimas.lrs.lt/portal/legalAct/lt/TAD/TAIS.403754/asr</w:t>
        </w:r>
      </w:hyperlink>
      <w:r>
        <w:t xml:space="preserve"> </w:t>
      </w:r>
    </w:p>
  </w:footnote>
  <w:footnote w:id="7">
    <w:p w14:paraId="2F1CB762" w14:textId="2A613581" w:rsidR="00BC5100" w:rsidRDefault="00BC5100">
      <w:pPr>
        <w:pStyle w:val="Puslapioinaostekstas"/>
      </w:pPr>
      <w:r>
        <w:rPr>
          <w:rStyle w:val="Puslapioinaosnuoroda"/>
        </w:rPr>
        <w:footnoteRef/>
      </w:r>
      <w:r>
        <w:t xml:space="preserve"> </w:t>
      </w:r>
      <w:hyperlink r:id="rId6" w:history="1">
        <w:r w:rsidRPr="00D81E03">
          <w:rPr>
            <w:rStyle w:val="Hipersaitas"/>
          </w:rPr>
          <w:t>https://e-seimas.lrs.lt/portal/legalAct/lt/TAD/TAIS.416431/asr</w:t>
        </w:r>
      </w:hyperlink>
      <w:r>
        <w:t xml:space="preserve"> </w:t>
      </w:r>
    </w:p>
  </w:footnote>
  <w:footnote w:id="8">
    <w:p w14:paraId="38649139" w14:textId="3623EB61" w:rsidR="001C1E34" w:rsidRDefault="001C1E34">
      <w:pPr>
        <w:pStyle w:val="Puslapioinaostekstas"/>
      </w:pPr>
      <w:r>
        <w:rPr>
          <w:rStyle w:val="Puslapioinaosnuoroda"/>
        </w:rPr>
        <w:footnoteRef/>
      </w:r>
      <w:r>
        <w:t xml:space="preserve"> </w:t>
      </w:r>
      <w:hyperlink r:id="rId7" w:history="1">
        <w:r w:rsidRPr="00D81E03">
          <w:rPr>
            <w:rStyle w:val="Hipersaitas"/>
          </w:rPr>
          <w:t>https://e-seimas.lrs.lt/portal/legalAct/lt/TAD/TAIS.416430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681649"/>
      <w:docPartObj>
        <w:docPartGallery w:val="Page Numbers (Top of Page)"/>
        <w:docPartUnique/>
      </w:docPartObj>
    </w:sdtPr>
    <w:sdtEndPr>
      <w:rPr>
        <w:rFonts w:ascii="Times New Roman" w:hAnsi="Times New Roman" w:cs="Times New Roman"/>
        <w:sz w:val="24"/>
        <w:szCs w:val="24"/>
      </w:rPr>
    </w:sdtEndPr>
    <w:sdtContent>
      <w:p w14:paraId="7E09D922" w14:textId="7BEAC22E" w:rsidR="003A2136" w:rsidRPr="003A2136" w:rsidRDefault="003A2136" w:rsidP="003A2136">
        <w:pPr>
          <w:pStyle w:val="Antrats"/>
          <w:jc w:val="center"/>
          <w:rPr>
            <w:rFonts w:ascii="Times New Roman" w:hAnsi="Times New Roman" w:cs="Times New Roman"/>
            <w:sz w:val="24"/>
            <w:szCs w:val="24"/>
          </w:rPr>
        </w:pPr>
        <w:r w:rsidRPr="003A2136">
          <w:rPr>
            <w:rFonts w:ascii="Times New Roman" w:hAnsi="Times New Roman" w:cs="Times New Roman"/>
            <w:sz w:val="24"/>
            <w:szCs w:val="24"/>
          </w:rPr>
          <w:fldChar w:fldCharType="begin"/>
        </w:r>
        <w:r w:rsidRPr="003A2136">
          <w:rPr>
            <w:rFonts w:ascii="Times New Roman" w:hAnsi="Times New Roman" w:cs="Times New Roman"/>
            <w:sz w:val="24"/>
            <w:szCs w:val="24"/>
          </w:rPr>
          <w:instrText>PAGE   \* MERGEFORMAT</w:instrText>
        </w:r>
        <w:r w:rsidRPr="003A2136">
          <w:rPr>
            <w:rFonts w:ascii="Times New Roman" w:hAnsi="Times New Roman" w:cs="Times New Roman"/>
            <w:sz w:val="24"/>
            <w:szCs w:val="24"/>
          </w:rPr>
          <w:fldChar w:fldCharType="separate"/>
        </w:r>
        <w:r w:rsidR="00877A78">
          <w:rPr>
            <w:rFonts w:ascii="Times New Roman" w:hAnsi="Times New Roman" w:cs="Times New Roman"/>
            <w:noProof/>
            <w:sz w:val="24"/>
            <w:szCs w:val="24"/>
          </w:rPr>
          <w:t>6</w:t>
        </w:r>
        <w:r w:rsidRPr="003A213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46"/>
    <w:multiLevelType w:val="multilevel"/>
    <w:tmpl w:val="0E982B1C"/>
    <w:lvl w:ilvl="0">
      <w:start w:val="2"/>
      <w:numFmt w:val="decimal"/>
      <w:lvlText w:val="%1."/>
      <w:lvlJc w:val="left"/>
      <w:pPr>
        <w:ind w:left="360" w:hanging="360"/>
      </w:pPr>
      <w:rPr>
        <w:rFonts w:eastAsia="Calibri" w:hint="default"/>
        <w:color w:val="00000A"/>
      </w:rPr>
    </w:lvl>
    <w:lvl w:ilvl="1">
      <w:start w:val="1"/>
      <w:numFmt w:val="decimal"/>
      <w:lvlText w:val="%1.%2."/>
      <w:lvlJc w:val="left"/>
      <w:pPr>
        <w:ind w:left="1080" w:hanging="720"/>
      </w:pPr>
      <w:rPr>
        <w:rFonts w:eastAsia="Calibri" w:hint="default"/>
        <w:color w:val="00000A"/>
      </w:rPr>
    </w:lvl>
    <w:lvl w:ilvl="2">
      <w:start w:val="1"/>
      <w:numFmt w:val="decimal"/>
      <w:lvlText w:val="%1.%2.%3."/>
      <w:lvlJc w:val="left"/>
      <w:pPr>
        <w:ind w:left="1440" w:hanging="720"/>
      </w:pPr>
      <w:rPr>
        <w:rFonts w:eastAsia="Calibri" w:hint="default"/>
        <w:color w:val="00000A"/>
      </w:rPr>
    </w:lvl>
    <w:lvl w:ilvl="3">
      <w:start w:val="1"/>
      <w:numFmt w:val="decimal"/>
      <w:lvlText w:val="%1.%2.%3.%4."/>
      <w:lvlJc w:val="left"/>
      <w:pPr>
        <w:ind w:left="2160" w:hanging="1080"/>
      </w:pPr>
      <w:rPr>
        <w:rFonts w:eastAsia="Calibri" w:hint="default"/>
        <w:color w:val="00000A"/>
      </w:rPr>
    </w:lvl>
    <w:lvl w:ilvl="4">
      <w:start w:val="1"/>
      <w:numFmt w:val="decimal"/>
      <w:lvlText w:val="%1.%2.%3.%4.%5."/>
      <w:lvlJc w:val="left"/>
      <w:pPr>
        <w:ind w:left="2520" w:hanging="1080"/>
      </w:pPr>
      <w:rPr>
        <w:rFonts w:eastAsia="Calibri" w:hint="default"/>
        <w:color w:val="00000A"/>
      </w:rPr>
    </w:lvl>
    <w:lvl w:ilvl="5">
      <w:start w:val="1"/>
      <w:numFmt w:val="decimal"/>
      <w:lvlText w:val="%1.%2.%3.%4.%5.%6."/>
      <w:lvlJc w:val="left"/>
      <w:pPr>
        <w:ind w:left="3240" w:hanging="1440"/>
      </w:pPr>
      <w:rPr>
        <w:rFonts w:eastAsia="Calibri" w:hint="default"/>
        <w:color w:val="00000A"/>
      </w:rPr>
    </w:lvl>
    <w:lvl w:ilvl="6">
      <w:start w:val="1"/>
      <w:numFmt w:val="decimal"/>
      <w:lvlText w:val="%1.%2.%3.%4.%5.%6.%7."/>
      <w:lvlJc w:val="left"/>
      <w:pPr>
        <w:ind w:left="3600" w:hanging="1440"/>
      </w:pPr>
      <w:rPr>
        <w:rFonts w:eastAsia="Calibri" w:hint="default"/>
        <w:color w:val="00000A"/>
      </w:rPr>
    </w:lvl>
    <w:lvl w:ilvl="7">
      <w:start w:val="1"/>
      <w:numFmt w:val="decimal"/>
      <w:lvlText w:val="%1.%2.%3.%4.%5.%6.%7.%8."/>
      <w:lvlJc w:val="left"/>
      <w:pPr>
        <w:ind w:left="4320" w:hanging="1800"/>
      </w:pPr>
      <w:rPr>
        <w:rFonts w:eastAsia="Calibri" w:hint="default"/>
        <w:color w:val="00000A"/>
      </w:rPr>
    </w:lvl>
    <w:lvl w:ilvl="8">
      <w:start w:val="1"/>
      <w:numFmt w:val="decimal"/>
      <w:lvlText w:val="%1.%2.%3.%4.%5.%6.%7.%8.%9."/>
      <w:lvlJc w:val="left"/>
      <w:pPr>
        <w:ind w:left="4680" w:hanging="1800"/>
      </w:pPr>
      <w:rPr>
        <w:rFonts w:eastAsia="Calibri" w:hint="default"/>
        <w:color w:val="00000A"/>
      </w:rPr>
    </w:lvl>
  </w:abstractNum>
  <w:abstractNum w:abstractNumId="1" w15:restartNumberingAfterBreak="0">
    <w:nsid w:val="041C513F"/>
    <w:multiLevelType w:val="multilevel"/>
    <w:tmpl w:val="9E4C69CC"/>
    <w:lvl w:ilvl="0">
      <w:start w:val="1"/>
      <w:numFmt w:val="decimal"/>
      <w:lvlText w:val="%1."/>
      <w:lvlJc w:val="left"/>
      <w:pPr>
        <w:ind w:left="720" w:hanging="360"/>
      </w:pPr>
      <w:rPr>
        <w:rFonts w:hint="default"/>
      </w:rPr>
    </w:lvl>
    <w:lvl w:ilvl="1">
      <w:start w:val="1"/>
      <w:numFmt w:val="decimal"/>
      <w:lvlText w:val="%1.%2."/>
      <w:lvlJc w:val="left"/>
      <w:pPr>
        <w:ind w:left="510" w:hanging="510"/>
      </w:pPr>
      <w:rPr>
        <w:rFonts w:ascii="Times New Roman" w:hAnsi="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5FB1C2E"/>
    <w:multiLevelType w:val="multilevel"/>
    <w:tmpl w:val="9D72A7F2"/>
    <w:lvl w:ilvl="0">
      <w:start w:val="2"/>
      <w:numFmt w:val="decimal"/>
      <w:lvlText w:val="%1."/>
      <w:lvlJc w:val="left"/>
      <w:pPr>
        <w:ind w:left="840" w:hanging="840"/>
      </w:pPr>
    </w:lvl>
    <w:lvl w:ilvl="1">
      <w:start w:val="2"/>
      <w:numFmt w:val="decimal"/>
      <w:lvlText w:val="%1.%2."/>
      <w:lvlJc w:val="left"/>
      <w:pPr>
        <w:ind w:left="1200" w:hanging="840"/>
      </w:pPr>
    </w:lvl>
    <w:lvl w:ilvl="2">
      <w:start w:val="2"/>
      <w:numFmt w:val="decimal"/>
      <w:lvlText w:val="%1.%2.%3."/>
      <w:lvlJc w:val="left"/>
      <w:pPr>
        <w:ind w:left="1560" w:hanging="840"/>
      </w:pPr>
    </w:lvl>
    <w:lvl w:ilvl="3">
      <w:start w:val="2"/>
      <w:numFmt w:val="decimal"/>
      <w:lvlText w:val="%1.%2.%3.%4."/>
      <w:lvlJc w:val="left"/>
      <w:pPr>
        <w:ind w:left="2160" w:hanging="1080"/>
      </w:pPr>
      <w:rPr>
        <w:sz w:val="24"/>
        <w:szCs w:val="24"/>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EFF333D"/>
    <w:multiLevelType w:val="hybridMultilevel"/>
    <w:tmpl w:val="F500A6C0"/>
    <w:lvl w:ilvl="0" w:tplc="8214BDEA">
      <w:numFmt w:val="none"/>
      <w:lvlText w:val=""/>
      <w:lvlJc w:val="left"/>
      <w:pPr>
        <w:tabs>
          <w:tab w:val="num" w:pos="360"/>
        </w:tabs>
      </w:pPr>
    </w:lvl>
    <w:lvl w:ilvl="1" w:tplc="31E6A8C2">
      <w:start w:val="1"/>
      <w:numFmt w:val="lowerLetter"/>
      <w:lvlText w:val="%2."/>
      <w:lvlJc w:val="left"/>
      <w:pPr>
        <w:ind w:left="1440" w:hanging="360"/>
      </w:pPr>
    </w:lvl>
    <w:lvl w:ilvl="2" w:tplc="87C03896">
      <w:start w:val="1"/>
      <w:numFmt w:val="lowerRoman"/>
      <w:lvlText w:val="%3."/>
      <w:lvlJc w:val="right"/>
      <w:pPr>
        <w:ind w:left="2160" w:hanging="180"/>
      </w:pPr>
    </w:lvl>
    <w:lvl w:ilvl="3" w:tplc="567686B2">
      <w:start w:val="1"/>
      <w:numFmt w:val="decimal"/>
      <w:lvlText w:val="%4."/>
      <w:lvlJc w:val="left"/>
      <w:pPr>
        <w:ind w:left="2880" w:hanging="360"/>
      </w:pPr>
    </w:lvl>
    <w:lvl w:ilvl="4" w:tplc="C0A4DC92">
      <w:start w:val="1"/>
      <w:numFmt w:val="lowerLetter"/>
      <w:lvlText w:val="%5."/>
      <w:lvlJc w:val="left"/>
      <w:pPr>
        <w:ind w:left="3600" w:hanging="360"/>
      </w:pPr>
    </w:lvl>
    <w:lvl w:ilvl="5" w:tplc="90F80F18">
      <w:start w:val="1"/>
      <w:numFmt w:val="lowerRoman"/>
      <w:lvlText w:val="%6."/>
      <w:lvlJc w:val="right"/>
      <w:pPr>
        <w:ind w:left="4320" w:hanging="180"/>
      </w:pPr>
    </w:lvl>
    <w:lvl w:ilvl="6" w:tplc="68E48E18">
      <w:start w:val="1"/>
      <w:numFmt w:val="decimal"/>
      <w:lvlText w:val="%7."/>
      <w:lvlJc w:val="left"/>
      <w:pPr>
        <w:ind w:left="5040" w:hanging="360"/>
      </w:pPr>
    </w:lvl>
    <w:lvl w:ilvl="7" w:tplc="D89EAF76">
      <w:start w:val="1"/>
      <w:numFmt w:val="lowerLetter"/>
      <w:lvlText w:val="%8."/>
      <w:lvlJc w:val="left"/>
      <w:pPr>
        <w:ind w:left="5760" w:hanging="360"/>
      </w:pPr>
    </w:lvl>
    <w:lvl w:ilvl="8" w:tplc="F6467170">
      <w:start w:val="1"/>
      <w:numFmt w:val="lowerRoman"/>
      <w:lvlText w:val="%9."/>
      <w:lvlJc w:val="right"/>
      <w:pPr>
        <w:ind w:left="6480" w:hanging="180"/>
      </w:pPr>
    </w:lvl>
  </w:abstractNum>
  <w:abstractNum w:abstractNumId="4" w15:restartNumberingAfterBreak="0">
    <w:nsid w:val="1B8F6901"/>
    <w:multiLevelType w:val="multilevel"/>
    <w:tmpl w:val="37E24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630E5"/>
    <w:multiLevelType w:val="multilevel"/>
    <w:tmpl w:val="14901A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3911813"/>
    <w:multiLevelType w:val="multilevel"/>
    <w:tmpl w:val="A838F234"/>
    <w:lvl w:ilvl="0">
      <w:start w:val="1"/>
      <w:numFmt w:val="decimal"/>
      <w:lvlText w:val="%1."/>
      <w:lvlJc w:val="left"/>
      <w:pPr>
        <w:ind w:left="465" w:hanging="465"/>
      </w:pPr>
      <w:rPr>
        <w:rFonts w:ascii="Times New Roman" w:hAnsi="Times New Roman" w:cs="Times New Roman" w:hint="default"/>
        <w:sz w:val="24"/>
      </w:rPr>
    </w:lvl>
    <w:lvl w:ilvl="1">
      <w:start w:val="1"/>
      <w:numFmt w:val="decimal"/>
      <w:lvlText w:val="%1.%2."/>
      <w:lvlJc w:val="left"/>
      <w:pPr>
        <w:ind w:left="465" w:hanging="46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392E1176"/>
    <w:multiLevelType w:val="hybridMultilevel"/>
    <w:tmpl w:val="DED423E4"/>
    <w:lvl w:ilvl="0" w:tplc="2FC88FAC">
      <w:start w:val="1"/>
      <w:numFmt w:val="decimal"/>
      <w:lvlText w:val="%1."/>
      <w:lvlJc w:val="left"/>
      <w:pPr>
        <w:ind w:left="720" w:hanging="360"/>
      </w:pPr>
    </w:lvl>
    <w:lvl w:ilvl="1" w:tplc="345AD734">
      <w:start w:val="1"/>
      <w:numFmt w:val="decimal"/>
      <w:lvlText w:val="%2."/>
      <w:lvlJc w:val="left"/>
      <w:pPr>
        <w:ind w:left="1440" w:hanging="360"/>
      </w:pPr>
    </w:lvl>
    <w:lvl w:ilvl="2" w:tplc="784A4930">
      <w:start w:val="1"/>
      <w:numFmt w:val="lowerRoman"/>
      <w:lvlText w:val="%3."/>
      <w:lvlJc w:val="right"/>
      <w:pPr>
        <w:ind w:left="2160" w:hanging="180"/>
      </w:pPr>
    </w:lvl>
    <w:lvl w:ilvl="3" w:tplc="0F162C4E">
      <w:start w:val="1"/>
      <w:numFmt w:val="decimal"/>
      <w:lvlText w:val="%4."/>
      <w:lvlJc w:val="left"/>
      <w:pPr>
        <w:ind w:left="2880" w:hanging="360"/>
      </w:pPr>
    </w:lvl>
    <w:lvl w:ilvl="4" w:tplc="3A3EA800">
      <w:start w:val="1"/>
      <w:numFmt w:val="lowerLetter"/>
      <w:lvlText w:val="%5."/>
      <w:lvlJc w:val="left"/>
      <w:pPr>
        <w:ind w:left="3600" w:hanging="360"/>
      </w:pPr>
    </w:lvl>
    <w:lvl w:ilvl="5" w:tplc="B4AA9054">
      <w:start w:val="1"/>
      <w:numFmt w:val="lowerRoman"/>
      <w:lvlText w:val="%6."/>
      <w:lvlJc w:val="right"/>
      <w:pPr>
        <w:ind w:left="4320" w:hanging="180"/>
      </w:pPr>
    </w:lvl>
    <w:lvl w:ilvl="6" w:tplc="54D8420A">
      <w:start w:val="1"/>
      <w:numFmt w:val="decimal"/>
      <w:lvlText w:val="%7."/>
      <w:lvlJc w:val="left"/>
      <w:pPr>
        <w:ind w:left="5040" w:hanging="360"/>
      </w:pPr>
    </w:lvl>
    <w:lvl w:ilvl="7" w:tplc="01905C44">
      <w:start w:val="1"/>
      <w:numFmt w:val="lowerLetter"/>
      <w:lvlText w:val="%8."/>
      <w:lvlJc w:val="left"/>
      <w:pPr>
        <w:ind w:left="5760" w:hanging="360"/>
      </w:pPr>
    </w:lvl>
    <w:lvl w:ilvl="8" w:tplc="F7287108">
      <w:start w:val="1"/>
      <w:numFmt w:val="lowerRoman"/>
      <w:lvlText w:val="%9."/>
      <w:lvlJc w:val="right"/>
      <w:pPr>
        <w:ind w:left="6480" w:hanging="180"/>
      </w:pPr>
    </w:lvl>
  </w:abstractNum>
  <w:abstractNum w:abstractNumId="8" w15:restartNumberingAfterBreak="0">
    <w:nsid w:val="3D871ED4"/>
    <w:multiLevelType w:val="multilevel"/>
    <w:tmpl w:val="B3D6B712"/>
    <w:lvl w:ilvl="0">
      <w:start w:val="2"/>
      <w:numFmt w:val="decimal"/>
      <w:lvlText w:val="2.2.%1."/>
      <w:lvlJc w:val="left"/>
      <w:pPr>
        <w:ind w:left="720" w:hanging="360"/>
      </w:pPr>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EDE1659"/>
    <w:multiLevelType w:val="multilevel"/>
    <w:tmpl w:val="3436466E"/>
    <w:lvl w:ilvl="0">
      <w:start w:val="1"/>
      <w:numFmt w:val="decimal"/>
      <w:lvlText w:val="2.2.1.%1."/>
      <w:lvlJc w:val="left"/>
      <w:pPr>
        <w:ind w:left="928" w:hanging="360"/>
      </w:pPr>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45714CAB"/>
    <w:multiLevelType w:val="multilevel"/>
    <w:tmpl w:val="0D5E49CC"/>
    <w:lvl w:ilvl="0">
      <w:start w:val="2"/>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ED91C75"/>
    <w:multiLevelType w:val="multilevel"/>
    <w:tmpl w:val="4F2E0BA0"/>
    <w:lvl w:ilvl="0">
      <w:start w:val="2"/>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788" w:hanging="10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F233462"/>
    <w:multiLevelType w:val="multilevel"/>
    <w:tmpl w:val="7EC24D2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337726"/>
    <w:multiLevelType w:val="hybridMultilevel"/>
    <w:tmpl w:val="7194D858"/>
    <w:lvl w:ilvl="0" w:tplc="668EB3F0">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4C11726"/>
    <w:multiLevelType w:val="multilevel"/>
    <w:tmpl w:val="7A80048E"/>
    <w:lvl w:ilvl="0">
      <w:start w:val="3"/>
      <w:numFmt w:val="decimal"/>
      <w:lvlText w:val="%1."/>
      <w:lvlJc w:val="left"/>
      <w:pPr>
        <w:ind w:left="180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A91B76"/>
    <w:multiLevelType w:val="multilevel"/>
    <w:tmpl w:val="525E601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6" w15:restartNumberingAfterBreak="0">
    <w:nsid w:val="6BBD6E68"/>
    <w:multiLevelType w:val="multilevel"/>
    <w:tmpl w:val="AEA6A268"/>
    <w:lvl w:ilvl="0">
      <w:start w:val="2"/>
      <w:numFmt w:val="decimal"/>
      <w:lvlText w:val="%1."/>
      <w:lvlJc w:val="left"/>
      <w:pPr>
        <w:ind w:left="420" w:hanging="420"/>
      </w:pPr>
    </w:lvl>
    <w:lvl w:ilvl="1">
      <w:start w:val="1"/>
      <w:numFmt w:val="decimal"/>
      <w:lvlText w:val="%1.%2."/>
      <w:lvlJc w:val="left"/>
      <w:pPr>
        <w:ind w:left="720" w:hanging="720"/>
      </w:pPr>
      <w:rPr>
        <w:rFonts w:cs="Times New Roman"/>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7A695FC3"/>
    <w:multiLevelType w:val="multilevel"/>
    <w:tmpl w:val="681A42FE"/>
    <w:lvl w:ilvl="0">
      <w:start w:val="6"/>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FEB288C"/>
    <w:multiLevelType w:val="multilevel"/>
    <w:tmpl w:val="54F46EE0"/>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2"/>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1366755528">
    <w:abstractNumId w:val="3"/>
  </w:num>
  <w:num w:numId="2" w16cid:durableId="1113327700">
    <w:abstractNumId w:val="7"/>
  </w:num>
  <w:num w:numId="3" w16cid:durableId="1057162773">
    <w:abstractNumId w:val="9"/>
  </w:num>
  <w:num w:numId="4" w16cid:durableId="1782987730">
    <w:abstractNumId w:val="8"/>
  </w:num>
  <w:num w:numId="5" w16cid:durableId="60372716">
    <w:abstractNumId w:val="16"/>
  </w:num>
  <w:num w:numId="6" w16cid:durableId="792140601">
    <w:abstractNumId w:val="18"/>
  </w:num>
  <w:num w:numId="7" w16cid:durableId="1114979337">
    <w:abstractNumId w:val="2"/>
  </w:num>
  <w:num w:numId="8" w16cid:durableId="137386332">
    <w:abstractNumId w:val="10"/>
  </w:num>
  <w:num w:numId="9" w16cid:durableId="404229143">
    <w:abstractNumId w:val="14"/>
  </w:num>
  <w:num w:numId="10" w16cid:durableId="1620604236">
    <w:abstractNumId w:val="5"/>
  </w:num>
  <w:num w:numId="11" w16cid:durableId="1513759827">
    <w:abstractNumId w:val="13"/>
  </w:num>
  <w:num w:numId="12" w16cid:durableId="2039502127">
    <w:abstractNumId w:val="13"/>
  </w:num>
  <w:num w:numId="13" w16cid:durableId="1688827893">
    <w:abstractNumId w:val="15"/>
  </w:num>
  <w:num w:numId="14" w16cid:durableId="1501771374">
    <w:abstractNumId w:val="6"/>
  </w:num>
  <w:num w:numId="15" w16cid:durableId="1938563479">
    <w:abstractNumId w:val="11"/>
  </w:num>
  <w:num w:numId="16" w16cid:durableId="1677999737">
    <w:abstractNumId w:val="1"/>
  </w:num>
  <w:num w:numId="17" w16cid:durableId="1789935236">
    <w:abstractNumId w:val="17"/>
  </w:num>
  <w:num w:numId="18" w16cid:durableId="1923753427">
    <w:abstractNumId w:val="4"/>
  </w:num>
  <w:num w:numId="19" w16cid:durableId="347294772">
    <w:abstractNumId w:val="0"/>
  </w:num>
  <w:num w:numId="20" w16cid:durableId="61328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A9"/>
    <w:rsid w:val="000073AA"/>
    <w:rsid w:val="00011FC6"/>
    <w:rsid w:val="000148F6"/>
    <w:rsid w:val="00014DB2"/>
    <w:rsid w:val="00021DC6"/>
    <w:rsid w:val="0002480E"/>
    <w:rsid w:val="000322BF"/>
    <w:rsid w:val="00033B95"/>
    <w:rsid w:val="00040469"/>
    <w:rsid w:val="0004429E"/>
    <w:rsid w:val="00046C94"/>
    <w:rsid w:val="0005043F"/>
    <w:rsid w:val="000524EA"/>
    <w:rsid w:val="00062877"/>
    <w:rsid w:val="00063953"/>
    <w:rsid w:val="00066DDD"/>
    <w:rsid w:val="000701B9"/>
    <w:rsid w:val="0007433C"/>
    <w:rsid w:val="000818EA"/>
    <w:rsid w:val="00086F59"/>
    <w:rsid w:val="00087ACC"/>
    <w:rsid w:val="000915B0"/>
    <w:rsid w:val="000A1091"/>
    <w:rsid w:val="000A7269"/>
    <w:rsid w:val="000A7D33"/>
    <w:rsid w:val="000B149A"/>
    <w:rsid w:val="000B1862"/>
    <w:rsid w:val="000B44F8"/>
    <w:rsid w:val="000B4A47"/>
    <w:rsid w:val="000C0CFE"/>
    <w:rsid w:val="000C2F47"/>
    <w:rsid w:val="000D01F3"/>
    <w:rsid w:val="000D24DC"/>
    <w:rsid w:val="000D3474"/>
    <w:rsid w:val="000D7D91"/>
    <w:rsid w:val="000E303F"/>
    <w:rsid w:val="000E4523"/>
    <w:rsid w:val="000F5B44"/>
    <w:rsid w:val="000F7BAB"/>
    <w:rsid w:val="0010032E"/>
    <w:rsid w:val="0010351B"/>
    <w:rsid w:val="00103CF7"/>
    <w:rsid w:val="001074F9"/>
    <w:rsid w:val="00115240"/>
    <w:rsid w:val="001259C8"/>
    <w:rsid w:val="001304A1"/>
    <w:rsid w:val="00141B44"/>
    <w:rsid w:val="001420D8"/>
    <w:rsid w:val="00150395"/>
    <w:rsid w:val="00156206"/>
    <w:rsid w:val="001734DD"/>
    <w:rsid w:val="00174014"/>
    <w:rsid w:val="00174402"/>
    <w:rsid w:val="00175F7E"/>
    <w:rsid w:val="00176ABB"/>
    <w:rsid w:val="00177116"/>
    <w:rsid w:val="00183FD4"/>
    <w:rsid w:val="001845BE"/>
    <w:rsid w:val="00191922"/>
    <w:rsid w:val="00191D0F"/>
    <w:rsid w:val="001962B6"/>
    <w:rsid w:val="001A29FD"/>
    <w:rsid w:val="001A4038"/>
    <w:rsid w:val="001C0C65"/>
    <w:rsid w:val="001C1E34"/>
    <w:rsid w:val="001D1DAE"/>
    <w:rsid w:val="001E557B"/>
    <w:rsid w:val="001F1EC2"/>
    <w:rsid w:val="001F3D8E"/>
    <w:rsid w:val="001F70EC"/>
    <w:rsid w:val="0020225F"/>
    <w:rsid w:val="00217B04"/>
    <w:rsid w:val="002213DA"/>
    <w:rsid w:val="00222F38"/>
    <w:rsid w:val="002301A2"/>
    <w:rsid w:val="002310C2"/>
    <w:rsid w:val="00232D11"/>
    <w:rsid w:val="00236A2F"/>
    <w:rsid w:val="00236FE1"/>
    <w:rsid w:val="00237701"/>
    <w:rsid w:val="00243229"/>
    <w:rsid w:val="00246198"/>
    <w:rsid w:val="00253F08"/>
    <w:rsid w:val="00257295"/>
    <w:rsid w:val="00257EE9"/>
    <w:rsid w:val="00261EA6"/>
    <w:rsid w:val="0027026F"/>
    <w:rsid w:val="00273827"/>
    <w:rsid w:val="00273F53"/>
    <w:rsid w:val="0028197B"/>
    <w:rsid w:val="002840BE"/>
    <w:rsid w:val="002867B8"/>
    <w:rsid w:val="00287708"/>
    <w:rsid w:val="00294E5D"/>
    <w:rsid w:val="0029536D"/>
    <w:rsid w:val="00297F89"/>
    <w:rsid w:val="002A525A"/>
    <w:rsid w:val="002A624A"/>
    <w:rsid w:val="002B0BA8"/>
    <w:rsid w:val="002C48CD"/>
    <w:rsid w:val="002C5207"/>
    <w:rsid w:val="002C5E39"/>
    <w:rsid w:val="002D1313"/>
    <w:rsid w:val="002D64EC"/>
    <w:rsid w:val="002E07D3"/>
    <w:rsid w:val="002E76B5"/>
    <w:rsid w:val="002E7F60"/>
    <w:rsid w:val="002F0296"/>
    <w:rsid w:val="002F5210"/>
    <w:rsid w:val="002F7EA5"/>
    <w:rsid w:val="0030215B"/>
    <w:rsid w:val="00302A4A"/>
    <w:rsid w:val="0030308D"/>
    <w:rsid w:val="00305DAF"/>
    <w:rsid w:val="00307254"/>
    <w:rsid w:val="00311514"/>
    <w:rsid w:val="00311535"/>
    <w:rsid w:val="00316D92"/>
    <w:rsid w:val="00323B9C"/>
    <w:rsid w:val="003307C8"/>
    <w:rsid w:val="0033344D"/>
    <w:rsid w:val="0033486B"/>
    <w:rsid w:val="00335C66"/>
    <w:rsid w:val="00337344"/>
    <w:rsid w:val="00343EDF"/>
    <w:rsid w:val="00346BA5"/>
    <w:rsid w:val="003503E1"/>
    <w:rsid w:val="003642E7"/>
    <w:rsid w:val="003674CB"/>
    <w:rsid w:val="00371F82"/>
    <w:rsid w:val="003721F5"/>
    <w:rsid w:val="00372F54"/>
    <w:rsid w:val="00375C1E"/>
    <w:rsid w:val="00382D70"/>
    <w:rsid w:val="00383F7D"/>
    <w:rsid w:val="0038434E"/>
    <w:rsid w:val="00384B3B"/>
    <w:rsid w:val="00392DA6"/>
    <w:rsid w:val="00396E73"/>
    <w:rsid w:val="00397100"/>
    <w:rsid w:val="003A2136"/>
    <w:rsid w:val="003B589D"/>
    <w:rsid w:val="003B6CE0"/>
    <w:rsid w:val="003C07D4"/>
    <w:rsid w:val="003C49E5"/>
    <w:rsid w:val="003C56D5"/>
    <w:rsid w:val="003C5D74"/>
    <w:rsid w:val="003D1F98"/>
    <w:rsid w:val="003D32FE"/>
    <w:rsid w:val="003D60FC"/>
    <w:rsid w:val="003E0D3B"/>
    <w:rsid w:val="003E16F2"/>
    <w:rsid w:val="003E34A2"/>
    <w:rsid w:val="003E5E1F"/>
    <w:rsid w:val="003E7CB3"/>
    <w:rsid w:val="003F123E"/>
    <w:rsid w:val="003F21B7"/>
    <w:rsid w:val="003F4F54"/>
    <w:rsid w:val="003F5920"/>
    <w:rsid w:val="003F5B55"/>
    <w:rsid w:val="003F6EF8"/>
    <w:rsid w:val="00402F82"/>
    <w:rsid w:val="004041CB"/>
    <w:rsid w:val="0040446B"/>
    <w:rsid w:val="00406480"/>
    <w:rsid w:val="004068E2"/>
    <w:rsid w:val="004133C0"/>
    <w:rsid w:val="00414030"/>
    <w:rsid w:val="00420C2D"/>
    <w:rsid w:val="00421BD2"/>
    <w:rsid w:val="00421E37"/>
    <w:rsid w:val="00423A2E"/>
    <w:rsid w:val="00423C5D"/>
    <w:rsid w:val="00425BE9"/>
    <w:rsid w:val="00426175"/>
    <w:rsid w:val="004336BA"/>
    <w:rsid w:val="00437049"/>
    <w:rsid w:val="00451C56"/>
    <w:rsid w:val="00455321"/>
    <w:rsid w:val="00456A1C"/>
    <w:rsid w:val="00456CCF"/>
    <w:rsid w:val="00457CB8"/>
    <w:rsid w:val="004679C7"/>
    <w:rsid w:val="0047378E"/>
    <w:rsid w:val="004746CA"/>
    <w:rsid w:val="00475E91"/>
    <w:rsid w:val="004800D0"/>
    <w:rsid w:val="004810BD"/>
    <w:rsid w:val="0048256D"/>
    <w:rsid w:val="00482E9A"/>
    <w:rsid w:val="004855F4"/>
    <w:rsid w:val="004932E9"/>
    <w:rsid w:val="004A7D35"/>
    <w:rsid w:val="004B7F41"/>
    <w:rsid w:val="004C7EBE"/>
    <w:rsid w:val="004D1DFA"/>
    <w:rsid w:val="004D6EDC"/>
    <w:rsid w:val="004E21F5"/>
    <w:rsid w:val="004F14B3"/>
    <w:rsid w:val="004F30EE"/>
    <w:rsid w:val="004F6130"/>
    <w:rsid w:val="005000D7"/>
    <w:rsid w:val="00502DEC"/>
    <w:rsid w:val="0050376C"/>
    <w:rsid w:val="0051449A"/>
    <w:rsid w:val="00516D18"/>
    <w:rsid w:val="00523350"/>
    <w:rsid w:val="00523A35"/>
    <w:rsid w:val="00524FA4"/>
    <w:rsid w:val="00534F3B"/>
    <w:rsid w:val="005361AE"/>
    <w:rsid w:val="00540594"/>
    <w:rsid w:val="005472FA"/>
    <w:rsid w:val="00553B34"/>
    <w:rsid w:val="00554288"/>
    <w:rsid w:val="00556F86"/>
    <w:rsid w:val="00560AB6"/>
    <w:rsid w:val="005617A1"/>
    <w:rsid w:val="00564CC6"/>
    <w:rsid w:val="00580746"/>
    <w:rsid w:val="00582D49"/>
    <w:rsid w:val="005911A6"/>
    <w:rsid w:val="005914A0"/>
    <w:rsid w:val="00591A1E"/>
    <w:rsid w:val="00594DBF"/>
    <w:rsid w:val="005A03F6"/>
    <w:rsid w:val="005A0D61"/>
    <w:rsid w:val="005A3D83"/>
    <w:rsid w:val="005A7081"/>
    <w:rsid w:val="005B339B"/>
    <w:rsid w:val="005B48C6"/>
    <w:rsid w:val="005C25C9"/>
    <w:rsid w:val="005D0C5E"/>
    <w:rsid w:val="005D321A"/>
    <w:rsid w:val="005E651D"/>
    <w:rsid w:val="005E6703"/>
    <w:rsid w:val="005F094A"/>
    <w:rsid w:val="00600647"/>
    <w:rsid w:val="00604F98"/>
    <w:rsid w:val="006054EC"/>
    <w:rsid w:val="0061039D"/>
    <w:rsid w:val="00611080"/>
    <w:rsid w:val="00616CB2"/>
    <w:rsid w:val="00624DBB"/>
    <w:rsid w:val="00627DD2"/>
    <w:rsid w:val="00631A65"/>
    <w:rsid w:val="0065424F"/>
    <w:rsid w:val="00654A9A"/>
    <w:rsid w:val="00655576"/>
    <w:rsid w:val="00660A2A"/>
    <w:rsid w:val="0066363E"/>
    <w:rsid w:val="00670839"/>
    <w:rsid w:val="00675AF0"/>
    <w:rsid w:val="00677B3F"/>
    <w:rsid w:val="00682DD8"/>
    <w:rsid w:val="00683056"/>
    <w:rsid w:val="00686E92"/>
    <w:rsid w:val="0068763A"/>
    <w:rsid w:val="00687CAE"/>
    <w:rsid w:val="00687EFF"/>
    <w:rsid w:val="0069122C"/>
    <w:rsid w:val="006A3BAD"/>
    <w:rsid w:val="006A5324"/>
    <w:rsid w:val="006A5649"/>
    <w:rsid w:val="006A5C14"/>
    <w:rsid w:val="006B1FCE"/>
    <w:rsid w:val="006B7B09"/>
    <w:rsid w:val="006C2BDA"/>
    <w:rsid w:val="006C319D"/>
    <w:rsid w:val="006C32A9"/>
    <w:rsid w:val="006D33B7"/>
    <w:rsid w:val="006D3C55"/>
    <w:rsid w:val="006D467D"/>
    <w:rsid w:val="006D59EC"/>
    <w:rsid w:val="006D624E"/>
    <w:rsid w:val="006E0172"/>
    <w:rsid w:val="006E42C1"/>
    <w:rsid w:val="006E4CD8"/>
    <w:rsid w:val="006F03CD"/>
    <w:rsid w:val="006F07A2"/>
    <w:rsid w:val="006F3B1C"/>
    <w:rsid w:val="006F46DF"/>
    <w:rsid w:val="006F5A29"/>
    <w:rsid w:val="00704E26"/>
    <w:rsid w:val="00704FB7"/>
    <w:rsid w:val="007056A6"/>
    <w:rsid w:val="00707968"/>
    <w:rsid w:val="00707A50"/>
    <w:rsid w:val="0071324B"/>
    <w:rsid w:val="007148EB"/>
    <w:rsid w:val="00717EF2"/>
    <w:rsid w:val="00725B72"/>
    <w:rsid w:val="007266A3"/>
    <w:rsid w:val="00735149"/>
    <w:rsid w:val="00735A21"/>
    <w:rsid w:val="007379C6"/>
    <w:rsid w:val="007408DC"/>
    <w:rsid w:val="00746E53"/>
    <w:rsid w:val="007534A6"/>
    <w:rsid w:val="007614C7"/>
    <w:rsid w:val="007619B4"/>
    <w:rsid w:val="007633D7"/>
    <w:rsid w:val="00774B1D"/>
    <w:rsid w:val="007811F1"/>
    <w:rsid w:val="0078418E"/>
    <w:rsid w:val="00786DA4"/>
    <w:rsid w:val="007972B5"/>
    <w:rsid w:val="007975EE"/>
    <w:rsid w:val="007A17D3"/>
    <w:rsid w:val="007A38FA"/>
    <w:rsid w:val="007A39DE"/>
    <w:rsid w:val="007A7CDA"/>
    <w:rsid w:val="007B0099"/>
    <w:rsid w:val="007B6030"/>
    <w:rsid w:val="007B6379"/>
    <w:rsid w:val="007C0FC9"/>
    <w:rsid w:val="007C14CD"/>
    <w:rsid w:val="007C4A53"/>
    <w:rsid w:val="007C518D"/>
    <w:rsid w:val="007C6D07"/>
    <w:rsid w:val="007D0889"/>
    <w:rsid w:val="007D2AB5"/>
    <w:rsid w:val="007D68CF"/>
    <w:rsid w:val="007E0EE4"/>
    <w:rsid w:val="007E42B0"/>
    <w:rsid w:val="007E5234"/>
    <w:rsid w:val="007F0F65"/>
    <w:rsid w:val="007F18BD"/>
    <w:rsid w:val="007F1DD3"/>
    <w:rsid w:val="007F282C"/>
    <w:rsid w:val="007F6A3B"/>
    <w:rsid w:val="007F7722"/>
    <w:rsid w:val="008038F2"/>
    <w:rsid w:val="008044E9"/>
    <w:rsid w:val="00805008"/>
    <w:rsid w:val="008056E1"/>
    <w:rsid w:val="00805C33"/>
    <w:rsid w:val="0081066D"/>
    <w:rsid w:val="00813DE3"/>
    <w:rsid w:val="00822358"/>
    <w:rsid w:val="00825D73"/>
    <w:rsid w:val="00825E85"/>
    <w:rsid w:val="00831C19"/>
    <w:rsid w:val="00831F35"/>
    <w:rsid w:val="008330AA"/>
    <w:rsid w:val="008331B6"/>
    <w:rsid w:val="0083554B"/>
    <w:rsid w:val="00837D58"/>
    <w:rsid w:val="00843E76"/>
    <w:rsid w:val="00844188"/>
    <w:rsid w:val="0084692B"/>
    <w:rsid w:val="00846E84"/>
    <w:rsid w:val="00851664"/>
    <w:rsid w:val="00853721"/>
    <w:rsid w:val="00853CEC"/>
    <w:rsid w:val="008572EE"/>
    <w:rsid w:val="0087434E"/>
    <w:rsid w:val="008743EB"/>
    <w:rsid w:val="00876CDB"/>
    <w:rsid w:val="00877A78"/>
    <w:rsid w:val="00890BD9"/>
    <w:rsid w:val="00890BE8"/>
    <w:rsid w:val="00892B40"/>
    <w:rsid w:val="008A749E"/>
    <w:rsid w:val="008B66A4"/>
    <w:rsid w:val="008B66FC"/>
    <w:rsid w:val="008B79D7"/>
    <w:rsid w:val="008C4607"/>
    <w:rsid w:val="008C47DF"/>
    <w:rsid w:val="008C5FC9"/>
    <w:rsid w:val="008D2687"/>
    <w:rsid w:val="008D48E3"/>
    <w:rsid w:val="008D6016"/>
    <w:rsid w:val="008D6464"/>
    <w:rsid w:val="008E3DF1"/>
    <w:rsid w:val="008E4931"/>
    <w:rsid w:val="008E5987"/>
    <w:rsid w:val="008E78BD"/>
    <w:rsid w:val="008F0074"/>
    <w:rsid w:val="008F2AB4"/>
    <w:rsid w:val="008F75CB"/>
    <w:rsid w:val="009027D4"/>
    <w:rsid w:val="0090289F"/>
    <w:rsid w:val="00905CBF"/>
    <w:rsid w:val="00912CF2"/>
    <w:rsid w:val="00915D50"/>
    <w:rsid w:val="0092019A"/>
    <w:rsid w:val="00925E8B"/>
    <w:rsid w:val="009338E7"/>
    <w:rsid w:val="00937276"/>
    <w:rsid w:val="00940C4C"/>
    <w:rsid w:val="00955C74"/>
    <w:rsid w:val="00960842"/>
    <w:rsid w:val="00964CA4"/>
    <w:rsid w:val="00966CDF"/>
    <w:rsid w:val="00971023"/>
    <w:rsid w:val="00974F63"/>
    <w:rsid w:val="009810A1"/>
    <w:rsid w:val="0098158C"/>
    <w:rsid w:val="009818CA"/>
    <w:rsid w:val="00992B76"/>
    <w:rsid w:val="009976F1"/>
    <w:rsid w:val="009A243D"/>
    <w:rsid w:val="009A40EB"/>
    <w:rsid w:val="009B1DB3"/>
    <w:rsid w:val="009B52E6"/>
    <w:rsid w:val="009B5BDF"/>
    <w:rsid w:val="009C5C81"/>
    <w:rsid w:val="009D2DB8"/>
    <w:rsid w:val="009D3843"/>
    <w:rsid w:val="009D4816"/>
    <w:rsid w:val="009D70B2"/>
    <w:rsid w:val="009F0624"/>
    <w:rsid w:val="009F3C5E"/>
    <w:rsid w:val="009F51BA"/>
    <w:rsid w:val="009F64EA"/>
    <w:rsid w:val="00A041BD"/>
    <w:rsid w:val="00A04313"/>
    <w:rsid w:val="00A043C8"/>
    <w:rsid w:val="00A05F39"/>
    <w:rsid w:val="00A06352"/>
    <w:rsid w:val="00A10B41"/>
    <w:rsid w:val="00A14D9C"/>
    <w:rsid w:val="00A17E25"/>
    <w:rsid w:val="00A2125A"/>
    <w:rsid w:val="00A33158"/>
    <w:rsid w:val="00A36EE4"/>
    <w:rsid w:val="00A42F3C"/>
    <w:rsid w:val="00A4381A"/>
    <w:rsid w:val="00A43D58"/>
    <w:rsid w:val="00A47D7B"/>
    <w:rsid w:val="00A673EB"/>
    <w:rsid w:val="00A71448"/>
    <w:rsid w:val="00A71E57"/>
    <w:rsid w:val="00A8242C"/>
    <w:rsid w:val="00A83DC3"/>
    <w:rsid w:val="00A8415C"/>
    <w:rsid w:val="00AA18B6"/>
    <w:rsid w:val="00AA193F"/>
    <w:rsid w:val="00AA1B36"/>
    <w:rsid w:val="00AB47CB"/>
    <w:rsid w:val="00AB5975"/>
    <w:rsid w:val="00AB668D"/>
    <w:rsid w:val="00AC2C93"/>
    <w:rsid w:val="00AC2D91"/>
    <w:rsid w:val="00AC786A"/>
    <w:rsid w:val="00AD31AE"/>
    <w:rsid w:val="00AD63E0"/>
    <w:rsid w:val="00AD654C"/>
    <w:rsid w:val="00AE28DF"/>
    <w:rsid w:val="00AF1C7E"/>
    <w:rsid w:val="00AF3665"/>
    <w:rsid w:val="00AF61FA"/>
    <w:rsid w:val="00B01A5A"/>
    <w:rsid w:val="00B05343"/>
    <w:rsid w:val="00B060E9"/>
    <w:rsid w:val="00B10F17"/>
    <w:rsid w:val="00B137C0"/>
    <w:rsid w:val="00B16E91"/>
    <w:rsid w:val="00B2052F"/>
    <w:rsid w:val="00B22D89"/>
    <w:rsid w:val="00B2341A"/>
    <w:rsid w:val="00B27A3E"/>
    <w:rsid w:val="00B4077A"/>
    <w:rsid w:val="00B41925"/>
    <w:rsid w:val="00B44A8C"/>
    <w:rsid w:val="00B534C5"/>
    <w:rsid w:val="00B54969"/>
    <w:rsid w:val="00B61915"/>
    <w:rsid w:val="00B71259"/>
    <w:rsid w:val="00B717D9"/>
    <w:rsid w:val="00B72F12"/>
    <w:rsid w:val="00B80B15"/>
    <w:rsid w:val="00B87BB2"/>
    <w:rsid w:val="00B9125A"/>
    <w:rsid w:val="00B9379C"/>
    <w:rsid w:val="00BA16D0"/>
    <w:rsid w:val="00BA3795"/>
    <w:rsid w:val="00BA6AE3"/>
    <w:rsid w:val="00BB3512"/>
    <w:rsid w:val="00BB7727"/>
    <w:rsid w:val="00BC5100"/>
    <w:rsid w:val="00BC59D5"/>
    <w:rsid w:val="00BC5A5E"/>
    <w:rsid w:val="00BC625A"/>
    <w:rsid w:val="00BD1720"/>
    <w:rsid w:val="00BD21C6"/>
    <w:rsid w:val="00BE01A3"/>
    <w:rsid w:val="00BF4270"/>
    <w:rsid w:val="00BF57B5"/>
    <w:rsid w:val="00BF57DE"/>
    <w:rsid w:val="00BF62DC"/>
    <w:rsid w:val="00BFC970"/>
    <w:rsid w:val="00C00932"/>
    <w:rsid w:val="00C04D2A"/>
    <w:rsid w:val="00C04F00"/>
    <w:rsid w:val="00C1223A"/>
    <w:rsid w:val="00C138B3"/>
    <w:rsid w:val="00C20229"/>
    <w:rsid w:val="00C210E9"/>
    <w:rsid w:val="00C2263B"/>
    <w:rsid w:val="00C362B8"/>
    <w:rsid w:val="00C41842"/>
    <w:rsid w:val="00C418A7"/>
    <w:rsid w:val="00C47995"/>
    <w:rsid w:val="00C54F28"/>
    <w:rsid w:val="00C57145"/>
    <w:rsid w:val="00C60537"/>
    <w:rsid w:val="00C61B03"/>
    <w:rsid w:val="00C62FE6"/>
    <w:rsid w:val="00C652C1"/>
    <w:rsid w:val="00C67695"/>
    <w:rsid w:val="00C71735"/>
    <w:rsid w:val="00CA49A9"/>
    <w:rsid w:val="00CA5991"/>
    <w:rsid w:val="00CA797F"/>
    <w:rsid w:val="00CB017C"/>
    <w:rsid w:val="00CB15EF"/>
    <w:rsid w:val="00CB6B90"/>
    <w:rsid w:val="00CB7E86"/>
    <w:rsid w:val="00CC2A19"/>
    <w:rsid w:val="00CC666D"/>
    <w:rsid w:val="00CD1973"/>
    <w:rsid w:val="00CD4CB0"/>
    <w:rsid w:val="00CD606A"/>
    <w:rsid w:val="00CE6B0B"/>
    <w:rsid w:val="00CF5536"/>
    <w:rsid w:val="00CF58D8"/>
    <w:rsid w:val="00D11195"/>
    <w:rsid w:val="00D16C4C"/>
    <w:rsid w:val="00D21B29"/>
    <w:rsid w:val="00D25E13"/>
    <w:rsid w:val="00D33C8B"/>
    <w:rsid w:val="00D3729F"/>
    <w:rsid w:val="00D40874"/>
    <w:rsid w:val="00D41262"/>
    <w:rsid w:val="00D424E6"/>
    <w:rsid w:val="00D4497B"/>
    <w:rsid w:val="00D51018"/>
    <w:rsid w:val="00D5211F"/>
    <w:rsid w:val="00D525B0"/>
    <w:rsid w:val="00D56A95"/>
    <w:rsid w:val="00D57B21"/>
    <w:rsid w:val="00D64E4B"/>
    <w:rsid w:val="00D66021"/>
    <w:rsid w:val="00D6737A"/>
    <w:rsid w:val="00D80869"/>
    <w:rsid w:val="00D8303C"/>
    <w:rsid w:val="00D84CDA"/>
    <w:rsid w:val="00D93295"/>
    <w:rsid w:val="00D93864"/>
    <w:rsid w:val="00D94270"/>
    <w:rsid w:val="00D951BB"/>
    <w:rsid w:val="00DA1A9C"/>
    <w:rsid w:val="00DA283B"/>
    <w:rsid w:val="00DA3E76"/>
    <w:rsid w:val="00DA4367"/>
    <w:rsid w:val="00DA576D"/>
    <w:rsid w:val="00DB6880"/>
    <w:rsid w:val="00DC0358"/>
    <w:rsid w:val="00DC304C"/>
    <w:rsid w:val="00DC4457"/>
    <w:rsid w:val="00DC69A0"/>
    <w:rsid w:val="00DD3887"/>
    <w:rsid w:val="00DE2FFC"/>
    <w:rsid w:val="00DE61BA"/>
    <w:rsid w:val="00DE7AF2"/>
    <w:rsid w:val="00DF0F5A"/>
    <w:rsid w:val="00DF10FC"/>
    <w:rsid w:val="00DF2DEE"/>
    <w:rsid w:val="00DF3889"/>
    <w:rsid w:val="00DF4593"/>
    <w:rsid w:val="00DF655B"/>
    <w:rsid w:val="00DF7DA2"/>
    <w:rsid w:val="00E022D2"/>
    <w:rsid w:val="00E038BB"/>
    <w:rsid w:val="00E07201"/>
    <w:rsid w:val="00E101DD"/>
    <w:rsid w:val="00E1357B"/>
    <w:rsid w:val="00E2003C"/>
    <w:rsid w:val="00E3015B"/>
    <w:rsid w:val="00E32D48"/>
    <w:rsid w:val="00E34F53"/>
    <w:rsid w:val="00E433EF"/>
    <w:rsid w:val="00E443E5"/>
    <w:rsid w:val="00E51F52"/>
    <w:rsid w:val="00E52AAD"/>
    <w:rsid w:val="00E543FB"/>
    <w:rsid w:val="00E551B0"/>
    <w:rsid w:val="00E57FC7"/>
    <w:rsid w:val="00E61375"/>
    <w:rsid w:val="00E62DB9"/>
    <w:rsid w:val="00E65FD5"/>
    <w:rsid w:val="00E70FFA"/>
    <w:rsid w:val="00E75963"/>
    <w:rsid w:val="00E80EE7"/>
    <w:rsid w:val="00E81A1E"/>
    <w:rsid w:val="00E82079"/>
    <w:rsid w:val="00E839A6"/>
    <w:rsid w:val="00E946D4"/>
    <w:rsid w:val="00EA0B00"/>
    <w:rsid w:val="00EA1F20"/>
    <w:rsid w:val="00EB23D2"/>
    <w:rsid w:val="00EB5DE2"/>
    <w:rsid w:val="00EC1547"/>
    <w:rsid w:val="00EC3789"/>
    <w:rsid w:val="00ED1BB7"/>
    <w:rsid w:val="00ED6CAF"/>
    <w:rsid w:val="00EE2ED9"/>
    <w:rsid w:val="00EF4BF6"/>
    <w:rsid w:val="00EF6EBF"/>
    <w:rsid w:val="00F0046F"/>
    <w:rsid w:val="00F14B0B"/>
    <w:rsid w:val="00F23B4F"/>
    <w:rsid w:val="00F2760C"/>
    <w:rsid w:val="00F36747"/>
    <w:rsid w:val="00F470E0"/>
    <w:rsid w:val="00F50C17"/>
    <w:rsid w:val="00F5142F"/>
    <w:rsid w:val="00F5636A"/>
    <w:rsid w:val="00F56885"/>
    <w:rsid w:val="00F577A5"/>
    <w:rsid w:val="00F61746"/>
    <w:rsid w:val="00F62C7B"/>
    <w:rsid w:val="00F65E69"/>
    <w:rsid w:val="00F65E80"/>
    <w:rsid w:val="00F6760B"/>
    <w:rsid w:val="00F724FB"/>
    <w:rsid w:val="00F74E48"/>
    <w:rsid w:val="00F74F89"/>
    <w:rsid w:val="00F75482"/>
    <w:rsid w:val="00F81AC2"/>
    <w:rsid w:val="00F826E6"/>
    <w:rsid w:val="00F91E01"/>
    <w:rsid w:val="00F94375"/>
    <w:rsid w:val="00F96F9F"/>
    <w:rsid w:val="00FA2994"/>
    <w:rsid w:val="00FA40F2"/>
    <w:rsid w:val="00FA71BE"/>
    <w:rsid w:val="00FC04FA"/>
    <w:rsid w:val="00FC1630"/>
    <w:rsid w:val="00FC1F6E"/>
    <w:rsid w:val="00FC37F9"/>
    <w:rsid w:val="00FD18B6"/>
    <w:rsid w:val="00FD60AB"/>
    <w:rsid w:val="00FE1639"/>
    <w:rsid w:val="00FE3527"/>
    <w:rsid w:val="00FE51E6"/>
    <w:rsid w:val="00FE6424"/>
    <w:rsid w:val="00FF1A3A"/>
    <w:rsid w:val="00FF26AC"/>
    <w:rsid w:val="010857D8"/>
    <w:rsid w:val="011568C9"/>
    <w:rsid w:val="01E24569"/>
    <w:rsid w:val="01FA76F8"/>
    <w:rsid w:val="03092B28"/>
    <w:rsid w:val="035CA1DF"/>
    <w:rsid w:val="03B46A5C"/>
    <w:rsid w:val="03D6B476"/>
    <w:rsid w:val="03F58F8D"/>
    <w:rsid w:val="03FA5026"/>
    <w:rsid w:val="0483B27E"/>
    <w:rsid w:val="05503ABD"/>
    <w:rsid w:val="0559B0D5"/>
    <w:rsid w:val="05C6EDFC"/>
    <w:rsid w:val="069893AC"/>
    <w:rsid w:val="069B79FE"/>
    <w:rsid w:val="0712AD77"/>
    <w:rsid w:val="079D75FF"/>
    <w:rsid w:val="0887DB7F"/>
    <w:rsid w:val="09659E3E"/>
    <w:rsid w:val="0A0B8F5A"/>
    <w:rsid w:val="0AE222B9"/>
    <w:rsid w:val="0B5F52AE"/>
    <w:rsid w:val="0C2B0D65"/>
    <w:rsid w:val="0C2E91C3"/>
    <w:rsid w:val="0C3594FA"/>
    <w:rsid w:val="0C5CA977"/>
    <w:rsid w:val="0CE3C00B"/>
    <w:rsid w:val="0D4E40AB"/>
    <w:rsid w:val="0E7F906C"/>
    <w:rsid w:val="0FE2A9EB"/>
    <w:rsid w:val="0FE6F1B3"/>
    <w:rsid w:val="10173719"/>
    <w:rsid w:val="10357EED"/>
    <w:rsid w:val="113B3565"/>
    <w:rsid w:val="1311B90B"/>
    <w:rsid w:val="1348CB37"/>
    <w:rsid w:val="134FA89F"/>
    <w:rsid w:val="13D27BAC"/>
    <w:rsid w:val="1443A096"/>
    <w:rsid w:val="14681E01"/>
    <w:rsid w:val="14E49B98"/>
    <w:rsid w:val="14ED0C97"/>
    <w:rsid w:val="1500E868"/>
    <w:rsid w:val="156E4C0D"/>
    <w:rsid w:val="1695BAA3"/>
    <w:rsid w:val="19C07DBA"/>
    <w:rsid w:val="1A565C9E"/>
    <w:rsid w:val="1B297F4D"/>
    <w:rsid w:val="1B677ECC"/>
    <w:rsid w:val="1BB9F351"/>
    <w:rsid w:val="1BD3788C"/>
    <w:rsid w:val="1DA2C40C"/>
    <w:rsid w:val="1DBA8C68"/>
    <w:rsid w:val="1DD980FF"/>
    <w:rsid w:val="1E93EEDD"/>
    <w:rsid w:val="1EDBF0EA"/>
    <w:rsid w:val="1F2F8B20"/>
    <w:rsid w:val="20CB5B81"/>
    <w:rsid w:val="20D2F253"/>
    <w:rsid w:val="20E25254"/>
    <w:rsid w:val="22016B09"/>
    <w:rsid w:val="224CCF15"/>
    <w:rsid w:val="23734FB4"/>
    <w:rsid w:val="248383FF"/>
    <w:rsid w:val="25B5C377"/>
    <w:rsid w:val="26246FCA"/>
    <w:rsid w:val="26704544"/>
    <w:rsid w:val="27A8FDD4"/>
    <w:rsid w:val="283D6945"/>
    <w:rsid w:val="28B787AA"/>
    <w:rsid w:val="28ED6439"/>
    <w:rsid w:val="2944CE35"/>
    <w:rsid w:val="2A34F172"/>
    <w:rsid w:val="2A53580B"/>
    <w:rsid w:val="2AF570D5"/>
    <w:rsid w:val="2B0774FA"/>
    <w:rsid w:val="2B149E93"/>
    <w:rsid w:val="2C5F762E"/>
    <w:rsid w:val="2C5F773D"/>
    <w:rsid w:val="2CDC1F2A"/>
    <w:rsid w:val="2D143641"/>
    <w:rsid w:val="2D9C059E"/>
    <w:rsid w:val="2E367EE0"/>
    <w:rsid w:val="2EE4B76A"/>
    <w:rsid w:val="2EFD7969"/>
    <w:rsid w:val="2F91CEDE"/>
    <w:rsid w:val="30ABD53B"/>
    <w:rsid w:val="30B54C12"/>
    <w:rsid w:val="31268FCB"/>
    <w:rsid w:val="31791C2B"/>
    <w:rsid w:val="321A28EF"/>
    <w:rsid w:val="325EBBD4"/>
    <w:rsid w:val="32D4B4DC"/>
    <w:rsid w:val="33321DF4"/>
    <w:rsid w:val="33420F8A"/>
    <w:rsid w:val="3364FB51"/>
    <w:rsid w:val="340CD597"/>
    <w:rsid w:val="34D95DD6"/>
    <w:rsid w:val="371D0251"/>
    <w:rsid w:val="378F3BA9"/>
    <w:rsid w:val="38D598FA"/>
    <w:rsid w:val="38FBAE95"/>
    <w:rsid w:val="38FCD405"/>
    <w:rsid w:val="3921B8F0"/>
    <w:rsid w:val="392B0C0A"/>
    <w:rsid w:val="39930744"/>
    <w:rsid w:val="39ACCEF9"/>
    <w:rsid w:val="39C4FA3C"/>
    <w:rsid w:val="3BC42314"/>
    <w:rsid w:val="3D41FA9D"/>
    <w:rsid w:val="3DD832AE"/>
    <w:rsid w:val="3F08FDB8"/>
    <w:rsid w:val="3F884F54"/>
    <w:rsid w:val="4009A865"/>
    <w:rsid w:val="404D641D"/>
    <w:rsid w:val="40639E50"/>
    <w:rsid w:val="4078710F"/>
    <w:rsid w:val="40B9A058"/>
    <w:rsid w:val="416D471B"/>
    <w:rsid w:val="417A09EB"/>
    <w:rsid w:val="42BFDE02"/>
    <w:rsid w:val="43C2F13D"/>
    <w:rsid w:val="44CC62E4"/>
    <w:rsid w:val="45316C4F"/>
    <w:rsid w:val="456F50B1"/>
    <w:rsid w:val="46120011"/>
    <w:rsid w:val="46760A84"/>
    <w:rsid w:val="46A061A9"/>
    <w:rsid w:val="46A37D44"/>
    <w:rsid w:val="46BAAD63"/>
    <w:rsid w:val="47216473"/>
    <w:rsid w:val="47913DFD"/>
    <w:rsid w:val="481ACCB5"/>
    <w:rsid w:val="483F4DA5"/>
    <w:rsid w:val="4907AD28"/>
    <w:rsid w:val="49323DCF"/>
    <w:rsid w:val="493CAD15"/>
    <w:rsid w:val="49F44663"/>
    <w:rsid w:val="4A593B33"/>
    <w:rsid w:val="4ACE0E30"/>
    <w:rsid w:val="4B84939A"/>
    <w:rsid w:val="4CD67F94"/>
    <w:rsid w:val="4CEC0C03"/>
    <w:rsid w:val="4D1AAC4E"/>
    <w:rsid w:val="4F270F08"/>
    <w:rsid w:val="4F8A26D9"/>
    <w:rsid w:val="50524D10"/>
    <w:rsid w:val="50986A83"/>
    <w:rsid w:val="50A88551"/>
    <w:rsid w:val="512096D2"/>
    <w:rsid w:val="528FDB69"/>
    <w:rsid w:val="52C9DE8B"/>
    <w:rsid w:val="5342A598"/>
    <w:rsid w:val="53C86D0C"/>
    <w:rsid w:val="555E7D11"/>
    <w:rsid w:val="55E04000"/>
    <w:rsid w:val="55F9685D"/>
    <w:rsid w:val="56F78FE1"/>
    <w:rsid w:val="580D5B6F"/>
    <w:rsid w:val="58AF8A2A"/>
    <w:rsid w:val="59DC7B24"/>
    <w:rsid w:val="5A1BAF45"/>
    <w:rsid w:val="5A5CE679"/>
    <w:rsid w:val="5B1BCDF8"/>
    <w:rsid w:val="5B56A007"/>
    <w:rsid w:val="5C29153C"/>
    <w:rsid w:val="5C87D0DE"/>
    <w:rsid w:val="5CE0A117"/>
    <w:rsid w:val="5D08B5F6"/>
    <w:rsid w:val="5EDF14D8"/>
    <w:rsid w:val="5F338F5D"/>
    <w:rsid w:val="5F38DCB4"/>
    <w:rsid w:val="5FB8D424"/>
    <w:rsid w:val="5FEEC83F"/>
    <w:rsid w:val="6023D721"/>
    <w:rsid w:val="619D48DF"/>
    <w:rsid w:val="62457118"/>
    <w:rsid w:val="62AD8831"/>
    <w:rsid w:val="63BFA81D"/>
    <w:rsid w:val="63E14179"/>
    <w:rsid w:val="63ED9582"/>
    <w:rsid w:val="647AAC32"/>
    <w:rsid w:val="6489EECB"/>
    <w:rsid w:val="6545E13D"/>
    <w:rsid w:val="662FA4F0"/>
    <w:rsid w:val="669F8CFA"/>
    <w:rsid w:val="66A20483"/>
    <w:rsid w:val="66A7D328"/>
    <w:rsid w:val="67096B6E"/>
    <w:rsid w:val="674D1888"/>
    <w:rsid w:val="67EB0BD2"/>
    <w:rsid w:val="685174D6"/>
    <w:rsid w:val="68C6969D"/>
    <w:rsid w:val="68E80FBD"/>
    <w:rsid w:val="68FF0660"/>
    <w:rsid w:val="6911AC61"/>
    <w:rsid w:val="6981D730"/>
    <w:rsid w:val="69BEAFAE"/>
    <w:rsid w:val="6A8E9D7B"/>
    <w:rsid w:val="6AE661E1"/>
    <w:rsid w:val="6AE9EDB6"/>
    <w:rsid w:val="6B0CBB16"/>
    <w:rsid w:val="6B4D462D"/>
    <w:rsid w:val="6B5A800F"/>
    <w:rsid w:val="6C6D92D4"/>
    <w:rsid w:val="6C85BE17"/>
    <w:rsid w:val="6D8ABBE1"/>
    <w:rsid w:val="6E04DA46"/>
    <w:rsid w:val="6E2EA52B"/>
    <w:rsid w:val="6E43441E"/>
    <w:rsid w:val="6E66EE17"/>
    <w:rsid w:val="6EC36B43"/>
    <w:rsid w:val="6F89667F"/>
    <w:rsid w:val="6FBD5ED9"/>
    <w:rsid w:val="7002BE78"/>
    <w:rsid w:val="7015582F"/>
    <w:rsid w:val="714103F7"/>
    <w:rsid w:val="714F4976"/>
    <w:rsid w:val="71725797"/>
    <w:rsid w:val="71B09936"/>
    <w:rsid w:val="7227688E"/>
    <w:rsid w:val="72B6F76B"/>
    <w:rsid w:val="72DCD458"/>
    <w:rsid w:val="730E27F8"/>
    <w:rsid w:val="732DEC49"/>
    <w:rsid w:val="73DDB96D"/>
    <w:rsid w:val="749A2159"/>
    <w:rsid w:val="75A1AEEF"/>
    <w:rsid w:val="7613BE99"/>
    <w:rsid w:val="76C7D258"/>
    <w:rsid w:val="77155A2F"/>
    <w:rsid w:val="79D29741"/>
    <w:rsid w:val="7AC306C5"/>
    <w:rsid w:val="7BF3D473"/>
    <w:rsid w:val="7C27AC4D"/>
    <w:rsid w:val="7CD6A2A3"/>
    <w:rsid w:val="7CF34BDD"/>
    <w:rsid w:val="7D3EAB61"/>
    <w:rsid w:val="7D4528D7"/>
    <w:rsid w:val="7DC29B86"/>
    <w:rsid w:val="7E9781AD"/>
    <w:rsid w:val="7F8CD8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6D94A7"/>
  <w15:docId w15:val="{D1E20B9A-5DEE-4EA3-AC17-F4BE77E1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Calibri" w:hAnsi="Calibri"/>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qFormat/>
    <w:rsid w:val="00117864"/>
    <w:rPr>
      <w:spacing w:val="10"/>
      <w:sz w:val="19"/>
      <w:szCs w:val="19"/>
      <w:shd w:val="clear" w:color="auto" w:fill="FFFFFF"/>
    </w:rPr>
  </w:style>
  <w:style w:type="character" w:customStyle="1" w:styleId="CharStyle8">
    <w:name w:val="Char Style 8"/>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9">
    <w:name w:val="Char Style 9"/>
    <w:basedOn w:val="CharStyle5"/>
    <w:link w:val="Style8"/>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0">
    <w:name w:val="Char Style 10"/>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3">
    <w:name w:val="Char Style 3"/>
    <w:basedOn w:val="Numatytasispastraiposriftas"/>
    <w:qFormat/>
    <w:rsid w:val="00117864"/>
    <w:rPr>
      <w:spacing w:val="10"/>
      <w:sz w:val="19"/>
      <w:szCs w:val="19"/>
      <w:shd w:val="clear" w:color="auto" w:fill="FFFFFF"/>
    </w:rPr>
  </w:style>
  <w:style w:type="character" w:customStyle="1" w:styleId="CharStyle13">
    <w:name w:val="Char Style 13"/>
    <w:basedOn w:val="CharStyle5"/>
    <w:qFormat/>
    <w:rsid w:val="008275CF"/>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8">
    <w:name w:val="Char Style 18"/>
    <w:basedOn w:val="Numatytasispastraiposriftas"/>
    <w:link w:val="Style17"/>
    <w:qFormat/>
    <w:rsid w:val="008275CF"/>
    <w:rPr>
      <w:spacing w:val="10"/>
      <w:sz w:val="19"/>
      <w:szCs w:val="19"/>
      <w:shd w:val="clear" w:color="auto" w:fill="FFFFFF"/>
    </w:rPr>
  </w:style>
  <w:style w:type="character" w:customStyle="1" w:styleId="CharStyle19">
    <w:name w:val="Char Style 19"/>
    <w:basedOn w:val="CharStyle5"/>
    <w:qFormat/>
    <w:rsid w:val="008275CF"/>
    <w:rPr>
      <w:rFonts w:ascii="Times New Roman" w:eastAsia="Times New Roman" w:hAnsi="Times New Roman" w:cs="Times New Roman"/>
      <w:i w:val="0"/>
      <w:iCs w:val="0"/>
      <w:caps w:val="0"/>
      <w:smallCaps w:val="0"/>
      <w:color w:val="000000"/>
      <w:spacing w:val="10"/>
      <w:w w:val="100"/>
      <w:sz w:val="16"/>
      <w:szCs w:val="16"/>
      <w:shd w:val="clear" w:color="auto" w:fill="FFFFFF"/>
      <w:lang w:val="lt"/>
    </w:rPr>
  </w:style>
  <w:style w:type="character" w:customStyle="1" w:styleId="CharStyle22">
    <w:name w:val="Char Style 22"/>
    <w:basedOn w:val="Numatytasispastraiposriftas"/>
    <w:link w:val="Style2"/>
    <w:qFormat/>
    <w:rsid w:val="008275CF"/>
    <w:rPr>
      <w:spacing w:val="10"/>
      <w:sz w:val="20"/>
      <w:szCs w:val="20"/>
      <w:shd w:val="clear" w:color="auto" w:fill="FFFFFF"/>
    </w:rPr>
  </w:style>
  <w:style w:type="character" w:customStyle="1" w:styleId="DebesliotekstasDiagrama">
    <w:name w:val="Debesėlio tekstas Diagrama"/>
    <w:basedOn w:val="Numatytasispastraiposriftas"/>
    <w:link w:val="Debesliotekstas"/>
    <w:uiPriority w:val="99"/>
    <w:semiHidden/>
    <w:qFormat/>
    <w:rsid w:val="006D2FEC"/>
    <w:rPr>
      <w:rFonts w:ascii="Arial" w:hAnsi="Arial" w:cs="Arial"/>
      <w:sz w:val="18"/>
      <w:szCs w:val="18"/>
    </w:rPr>
  </w:style>
  <w:style w:type="character" w:customStyle="1" w:styleId="CharStyle3Exact">
    <w:name w:val="Char Style 3 Exact"/>
    <w:basedOn w:val="Numatytasispastraiposriftas"/>
    <w:qFormat/>
    <w:rsid w:val="00962DF9"/>
    <w:rPr>
      <w:b w:val="0"/>
      <w:bCs w:val="0"/>
      <w:i w:val="0"/>
      <w:iCs w:val="0"/>
      <w:caps w:val="0"/>
      <w:smallCaps w:val="0"/>
      <w:strike w:val="0"/>
      <w:dstrike w:val="0"/>
      <w:spacing w:val="22"/>
      <w:w w:val="75"/>
      <w:sz w:val="21"/>
      <w:szCs w:val="21"/>
      <w:u w:val="none"/>
    </w:rPr>
  </w:style>
  <w:style w:type="character" w:customStyle="1" w:styleId="CharStyle5Exact">
    <w:name w:val="Char Style 5 Exact"/>
    <w:basedOn w:val="Numatytasispastraiposriftas"/>
    <w:qFormat/>
    <w:rsid w:val="00962DF9"/>
    <w:rPr>
      <w:b w:val="0"/>
      <w:bCs w:val="0"/>
      <w:i w:val="0"/>
      <w:iCs w:val="0"/>
      <w:caps w:val="0"/>
      <w:smallCaps w:val="0"/>
      <w:strike w:val="0"/>
      <w:dstrike w:val="0"/>
      <w:sz w:val="33"/>
      <w:szCs w:val="33"/>
      <w:u w:val="none"/>
    </w:rPr>
  </w:style>
  <w:style w:type="character" w:customStyle="1" w:styleId="CharStyle16">
    <w:name w:val="Char Style 16"/>
    <w:basedOn w:val="CharStyle9"/>
    <w:qFormat/>
    <w:rsid w:val="00FC07BE"/>
    <w:rPr>
      <w:rFonts w:ascii="Times New Roman" w:eastAsia="Times New Roman" w:hAnsi="Times New Roman" w:cs="Times New Roman"/>
      <w:i w:val="0"/>
      <w:iCs w:val="0"/>
      <w:caps w:val="0"/>
      <w:smallCaps w:val="0"/>
      <w:color w:val="000000"/>
      <w:spacing w:val="0"/>
      <w:w w:val="100"/>
      <w:sz w:val="22"/>
      <w:szCs w:val="22"/>
      <w:shd w:val="clear" w:color="auto" w:fill="FFFFFF"/>
      <w:lang w:val="en-US"/>
    </w:rPr>
  </w:style>
  <w:style w:type="character" w:customStyle="1" w:styleId="CharStyle7">
    <w:name w:val="Char Style 7"/>
    <w:basedOn w:val="Numatytasispastraiposriftas"/>
    <w:link w:val="Style6"/>
    <w:qFormat/>
    <w:rsid w:val="00E066AF"/>
    <w:rPr>
      <w:shd w:val="clear" w:color="auto" w:fill="FFFFFF"/>
    </w:rPr>
  </w:style>
  <w:style w:type="character" w:customStyle="1" w:styleId="CharStyle20">
    <w:name w:val="Char Style 20"/>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CharStyle21">
    <w:name w:val="Char Style 21"/>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PagrindiniotekstotraukaDiagrama">
    <w:name w:val="Pagrindinio teksto įtrauka Diagrama"/>
    <w:basedOn w:val="Numatytasispastraiposriftas"/>
    <w:link w:val="Pagrindiniotekstotrauka"/>
    <w:uiPriority w:val="99"/>
    <w:semiHidden/>
    <w:qFormat/>
    <w:rsid w:val="00107DC1"/>
  </w:style>
  <w:style w:type="character" w:customStyle="1" w:styleId="InternetLink">
    <w:name w:val="Internet Link"/>
    <w:basedOn w:val="Numatytasispastraiposriftas"/>
    <w:rsid w:val="000829B4"/>
    <w:rPr>
      <w:color w:val="0000FF"/>
      <w:u w:val="single"/>
    </w:rPr>
  </w:style>
  <w:style w:type="character" w:customStyle="1" w:styleId="CharStyle43">
    <w:name w:val="Char Style 43"/>
    <w:basedOn w:val="CharStyle18"/>
    <w:qFormat/>
    <w:rsid w:val="004C790D"/>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styleId="Komentaronuoroda">
    <w:name w:val="annotation reference"/>
    <w:basedOn w:val="Numatytasispastraiposriftas"/>
    <w:uiPriority w:val="99"/>
    <w:semiHidden/>
    <w:unhideWhenUsed/>
    <w:qFormat/>
    <w:rsid w:val="007B3561"/>
    <w:rPr>
      <w:sz w:val="18"/>
      <w:szCs w:val="18"/>
    </w:rPr>
  </w:style>
  <w:style w:type="character" w:customStyle="1" w:styleId="KomentarotekstasDiagrama">
    <w:name w:val="Komentaro tekstas Diagrama"/>
    <w:basedOn w:val="Numatytasispastraiposriftas"/>
    <w:link w:val="Komentarotekstas"/>
    <w:uiPriority w:val="99"/>
    <w:qFormat/>
    <w:rsid w:val="007B3561"/>
    <w:rPr>
      <w:sz w:val="24"/>
      <w:szCs w:val="24"/>
    </w:rPr>
  </w:style>
  <w:style w:type="character" w:customStyle="1" w:styleId="KomentarotemaDiagrama">
    <w:name w:val="Komentaro tema Diagrama"/>
    <w:basedOn w:val="KomentarotekstasDiagrama"/>
    <w:link w:val="Komentarotema"/>
    <w:uiPriority w:val="99"/>
    <w:semiHidden/>
    <w:qFormat/>
    <w:rsid w:val="007B3561"/>
    <w:rPr>
      <w:b/>
      <w:bCs/>
      <w:sz w:val="20"/>
      <w:szCs w:val="20"/>
    </w:rPr>
  </w:style>
  <w:style w:type="character" w:customStyle="1" w:styleId="PoratDiagrama">
    <w:name w:val="Poraštė Diagrama"/>
    <w:basedOn w:val="Numatytasispastraiposriftas"/>
    <w:link w:val="Porat"/>
    <w:uiPriority w:val="99"/>
    <w:qFormat/>
    <w:rsid w:val="00860D17"/>
  </w:style>
  <w:style w:type="character" w:styleId="Puslapionumeris">
    <w:name w:val="page number"/>
    <w:basedOn w:val="Numatytasispastraiposriftas"/>
    <w:uiPriority w:val="99"/>
    <w:semiHidden/>
    <w:unhideWhenUsed/>
    <w:qFormat/>
    <w:rsid w:val="00860D17"/>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
    <w:name w:val="ListLabel 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2"/>
      <w:u w:val="none"/>
      <w:lang w:val="en-US"/>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1">
    <w:name w:val="ListLabel 21"/>
    <w:qFormat/>
    <w:rPr>
      <w:rFonts w:ascii="Times New Roman" w:hAnsi="Times New Roman"/>
      <w:b/>
      <w:sz w:val="24"/>
    </w:rPr>
  </w:style>
  <w:style w:type="character" w:customStyle="1" w:styleId="ListLabel22">
    <w:name w:val="ListLabel 22"/>
    <w:qFormat/>
    <w:rPr>
      <w:b/>
      <w:i w:val="0"/>
      <w:u w:val="none"/>
    </w:rPr>
  </w:style>
  <w:style w:type="character" w:customStyle="1" w:styleId="ListLabel23">
    <w:name w:val="ListLabel 23"/>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25">
    <w:name w:val="ListLabel 25"/>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6">
    <w:name w:val="ListLabel 2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7">
    <w:name w:val="ListLabel 2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28">
    <w:name w:val="ListLabel 28"/>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3">
    <w:name w:val="ListLabel 3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4">
    <w:name w:val="ListLabel 34"/>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5">
    <w:name w:val="ListLabel 3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6">
    <w:name w:val="ListLabel 36"/>
    <w:qFormat/>
    <w:rPr>
      <w:rFonts w:ascii="Times New Roman" w:hAnsi="Times New Roman"/>
      <w:b/>
      <w:sz w:val="24"/>
    </w:rPr>
  </w:style>
  <w:style w:type="character" w:customStyle="1" w:styleId="ListLabel37">
    <w:name w:val="ListLabel 37"/>
    <w:qFormat/>
    <w:rPr>
      <w:rFonts w:eastAsia="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0">
    <w:name w:val="ListLabel 40"/>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1">
    <w:name w:val="ListLabel 41"/>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2">
    <w:name w:val="ListLabel 42"/>
    <w:qFormat/>
    <w:rPr>
      <w:rFonts w:cs="Times New Roman"/>
      <w:sz w:val="24"/>
      <w:szCs w:val="24"/>
    </w:rPr>
  </w:style>
  <w:style w:type="character" w:customStyle="1" w:styleId="ListLabel43">
    <w:name w:val="ListLabel 43"/>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44">
    <w:name w:val="ListLabel 44"/>
    <w:qFormat/>
    <w:rPr>
      <w:rFonts w:ascii="Times New Roman" w:hAnsi="Times New Roman"/>
      <w:b/>
      <w:sz w:val="24"/>
    </w:rPr>
  </w:style>
  <w:style w:type="character" w:customStyle="1" w:styleId="ListLabel45">
    <w:name w:val="ListLabel 45"/>
    <w:qFormat/>
    <w:rPr>
      <w:sz w:val="24"/>
      <w:szCs w:val="24"/>
    </w:rPr>
  </w:style>
  <w:style w:type="character" w:customStyle="1" w:styleId="ListLabel46">
    <w:name w:val="ListLabel 4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7">
    <w:name w:val="ListLabel 4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8">
    <w:name w:val="ListLabel 48"/>
    <w:qFormat/>
    <w:rPr>
      <w:rFonts w:cs="Times New Roman"/>
      <w:sz w:val="24"/>
      <w:szCs w:val="24"/>
    </w:rPr>
  </w:style>
  <w:style w:type="character" w:customStyle="1" w:styleId="ListLabel49">
    <w:name w:val="ListLabel 4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0">
    <w:name w:val="ListLabel 50"/>
    <w:qFormat/>
    <w:rPr>
      <w:rFonts w:ascii="Times New Roman" w:hAnsi="Times New Roman"/>
      <w:b/>
      <w:sz w:val="24"/>
    </w:rPr>
  </w:style>
  <w:style w:type="character" w:customStyle="1" w:styleId="ListLabel51">
    <w:name w:val="ListLabel 51"/>
    <w:qFormat/>
    <w:rPr>
      <w:sz w:val="24"/>
      <w:szCs w:val="24"/>
    </w:rPr>
  </w:style>
  <w:style w:type="character" w:customStyle="1" w:styleId="ListLabel52">
    <w:name w:val="ListLabel 52"/>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3">
    <w:name w:val="ListLabel 53"/>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54">
    <w:name w:val="ListLabel 54"/>
    <w:qFormat/>
    <w:rPr>
      <w:rFonts w:ascii="Times New Roman" w:hAnsi="Times New Roman" w:cs="Times New Roman"/>
      <w:sz w:val="24"/>
      <w:szCs w:val="24"/>
    </w:rPr>
  </w:style>
  <w:style w:type="character" w:customStyle="1" w:styleId="ListLabel55">
    <w:name w:val="ListLabel 5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6">
    <w:name w:val="ListLabel 56"/>
    <w:qFormat/>
    <w:rPr>
      <w:rFonts w:ascii="Times New Roman" w:hAnsi="Times New Roman"/>
      <w:b/>
      <w:sz w:val="24"/>
    </w:rPr>
  </w:style>
  <w:style w:type="character" w:customStyle="1" w:styleId="ListLabel57">
    <w:name w:val="ListLabel 57"/>
    <w:qFormat/>
    <w:rPr>
      <w:sz w:val="24"/>
      <w:szCs w:val="24"/>
    </w:rPr>
  </w:style>
  <w:style w:type="character" w:customStyle="1" w:styleId="ListLabel58">
    <w:name w:val="ListLabel 5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9">
    <w:name w:val="ListLabel 59"/>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0">
    <w:name w:val="ListLabel 60"/>
    <w:qFormat/>
    <w:rPr>
      <w:rFonts w:cs="Times New Roman"/>
      <w:sz w:val="24"/>
      <w:szCs w:val="24"/>
    </w:rPr>
  </w:style>
  <w:style w:type="character" w:customStyle="1" w:styleId="ListLabel61">
    <w:name w:val="ListLabel 61"/>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2">
    <w:name w:val="ListLabel 62"/>
    <w:qFormat/>
    <w:rPr>
      <w:b/>
      <w:sz w:val="24"/>
    </w:rPr>
  </w:style>
  <w:style w:type="character" w:customStyle="1" w:styleId="ListLabel63">
    <w:name w:val="ListLabel 63"/>
    <w:qFormat/>
    <w:rPr>
      <w:sz w:val="24"/>
      <w:szCs w:val="24"/>
    </w:rPr>
  </w:style>
  <w:style w:type="character" w:styleId="Grietas">
    <w:name w:val="Strong"/>
    <w:basedOn w:val="Numatytasispastraiposriftas"/>
    <w:uiPriority w:val="22"/>
    <w:qFormat/>
    <w:rsid w:val="00267A73"/>
    <w:rPr>
      <w:b/>
      <w:bCs/>
    </w:rPr>
  </w:style>
  <w:style w:type="character" w:styleId="Puslapioinaosnuoroda">
    <w:name w:val="footnote reference"/>
    <w:basedOn w:val="Numatytasispastraiposriftas"/>
    <w:uiPriority w:val="99"/>
    <w:semiHidden/>
    <w:unhideWhenUsed/>
    <w:qFormat/>
    <w:rsid w:val="00193895"/>
    <w:rPr>
      <w:vertAlign w:val="superscript"/>
    </w:rPr>
  </w:style>
  <w:style w:type="character" w:customStyle="1" w:styleId="ListLabel64">
    <w:name w:val="ListLabel 6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65">
    <w:name w:val="ListLabel 6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6">
    <w:name w:val="ListLabel 66"/>
    <w:qFormat/>
    <w:rPr>
      <w:rFonts w:cs="Times New Roman"/>
      <w:sz w:val="24"/>
      <w:szCs w:val="24"/>
    </w:rPr>
  </w:style>
  <w:style w:type="character" w:customStyle="1" w:styleId="ListLabel67">
    <w:name w:val="ListLabel 67"/>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8">
    <w:name w:val="ListLabel 68"/>
    <w:qFormat/>
    <w:rPr>
      <w:sz w:val="24"/>
      <w:szCs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yle4">
    <w:name w:val="Style 4"/>
    <w:basedOn w:val="prastasis"/>
    <w:link w:val="CharStyle5"/>
    <w:qFormat/>
    <w:rsid w:val="00117864"/>
    <w:pPr>
      <w:widowControl w:val="0"/>
      <w:shd w:val="clear" w:color="auto" w:fill="FFFFFF"/>
      <w:spacing w:before="240" w:after="0" w:line="240" w:lineRule="auto"/>
    </w:pPr>
    <w:rPr>
      <w:spacing w:val="10"/>
      <w:sz w:val="19"/>
      <w:szCs w:val="19"/>
    </w:rPr>
  </w:style>
  <w:style w:type="paragraph" w:customStyle="1" w:styleId="Style2">
    <w:name w:val="Style 2"/>
    <w:basedOn w:val="prastasis"/>
    <w:link w:val="CharStyle22"/>
    <w:qFormat/>
    <w:rsid w:val="00117864"/>
    <w:pPr>
      <w:widowControl w:val="0"/>
      <w:shd w:val="clear" w:color="auto" w:fill="FFFFFF"/>
      <w:spacing w:after="240" w:line="240" w:lineRule="auto"/>
    </w:pPr>
    <w:rPr>
      <w:spacing w:val="10"/>
      <w:sz w:val="19"/>
      <w:szCs w:val="19"/>
    </w:rPr>
  </w:style>
  <w:style w:type="paragraph" w:customStyle="1" w:styleId="Style17">
    <w:name w:val="Style 17"/>
    <w:basedOn w:val="prastasis"/>
    <w:link w:val="CharStyle18"/>
    <w:qFormat/>
    <w:rsid w:val="008275CF"/>
    <w:pPr>
      <w:widowControl w:val="0"/>
      <w:shd w:val="clear" w:color="auto" w:fill="FFFFFF"/>
      <w:spacing w:before="360" w:after="0" w:line="389" w:lineRule="exact"/>
      <w:outlineLvl w:val="4"/>
    </w:pPr>
    <w:rPr>
      <w:spacing w:val="10"/>
      <w:sz w:val="19"/>
      <w:szCs w:val="19"/>
    </w:rPr>
  </w:style>
  <w:style w:type="paragraph" w:customStyle="1" w:styleId="Style21">
    <w:name w:val="Style 21"/>
    <w:basedOn w:val="prastasis"/>
    <w:qFormat/>
    <w:rsid w:val="008275CF"/>
    <w:pPr>
      <w:widowControl w:val="0"/>
      <w:shd w:val="clear" w:color="auto" w:fill="FFFFFF"/>
      <w:spacing w:after="0" w:line="389" w:lineRule="exact"/>
      <w:outlineLvl w:val="4"/>
    </w:pPr>
    <w:rPr>
      <w:spacing w:val="10"/>
      <w:sz w:val="20"/>
      <w:szCs w:val="20"/>
    </w:rPr>
  </w:style>
  <w:style w:type="paragraph" w:styleId="Debesliotekstas">
    <w:name w:val="Balloon Text"/>
    <w:basedOn w:val="prastasis"/>
    <w:link w:val="DebesliotekstasDiagrama"/>
    <w:uiPriority w:val="99"/>
    <w:semiHidden/>
    <w:unhideWhenUsed/>
    <w:qFormat/>
    <w:rsid w:val="006D2FEC"/>
    <w:pPr>
      <w:spacing w:after="0" w:line="240" w:lineRule="auto"/>
    </w:pPr>
    <w:rPr>
      <w:rFonts w:ascii="Arial" w:hAnsi="Arial" w:cs="Arial"/>
      <w:sz w:val="18"/>
      <w:szCs w:val="18"/>
    </w:rPr>
  </w:style>
  <w:style w:type="paragraph" w:customStyle="1" w:styleId="Style8">
    <w:name w:val="Style 8"/>
    <w:basedOn w:val="prastasis"/>
    <w:link w:val="CharStyle9"/>
    <w:qFormat/>
    <w:rsid w:val="00962DF9"/>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customStyle="1" w:styleId="Style6">
    <w:name w:val="Style 6"/>
    <w:basedOn w:val="prastasis"/>
    <w:link w:val="CharStyle7"/>
    <w:qFormat/>
    <w:rsid w:val="00E066AF"/>
    <w:pPr>
      <w:widowControl w:val="0"/>
      <w:shd w:val="clear" w:color="auto" w:fill="FFFFFF"/>
      <w:spacing w:after="180" w:line="240" w:lineRule="auto"/>
      <w:outlineLvl w:val="2"/>
    </w:pPr>
  </w:style>
  <w:style w:type="paragraph" w:customStyle="1" w:styleId="Punktas">
    <w:name w:val="Punktas"/>
    <w:basedOn w:val="Pagrindiniotekstotrauka"/>
    <w:qFormat/>
    <w:rsid w:val="00107DC1"/>
    <w:pPr>
      <w:spacing w:before="60" w:after="60" w:line="240" w:lineRule="auto"/>
      <w:jc w:val="both"/>
    </w:pPr>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uiPriority w:val="99"/>
    <w:semiHidden/>
    <w:unhideWhenUsed/>
    <w:rsid w:val="00107DC1"/>
    <w:pPr>
      <w:spacing w:after="120"/>
      <w:ind w:left="283"/>
    </w:pPr>
  </w:style>
  <w:style w:type="paragraph" w:customStyle="1" w:styleId="Papunktis">
    <w:name w:val="Papunktis"/>
    <w:basedOn w:val="Pagrindiniotekstotrauka"/>
    <w:qFormat/>
    <w:rsid w:val="00107DC1"/>
    <w:pPr>
      <w:spacing w:after="0" w:line="240" w:lineRule="auto"/>
      <w:ind w:left="0"/>
      <w:jc w:val="both"/>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qFormat/>
    <w:rsid w:val="007B3561"/>
    <w:pPr>
      <w:spacing w:line="240" w:lineRule="auto"/>
    </w:pPr>
    <w:rPr>
      <w:sz w:val="24"/>
      <w:szCs w:val="24"/>
    </w:rPr>
  </w:style>
  <w:style w:type="paragraph" w:styleId="Komentarotema">
    <w:name w:val="annotation subject"/>
    <w:basedOn w:val="Komentarotekstas"/>
    <w:link w:val="KomentarotemaDiagrama"/>
    <w:uiPriority w:val="99"/>
    <w:semiHidden/>
    <w:unhideWhenUsed/>
    <w:qFormat/>
    <w:rsid w:val="007B3561"/>
    <w:rPr>
      <w:b/>
      <w:bCs/>
      <w:sz w:val="20"/>
      <w:szCs w:val="20"/>
    </w:rPr>
  </w:style>
  <w:style w:type="paragraph" w:styleId="Sraopastraipa">
    <w:name w:val="List Paragraph"/>
    <w:basedOn w:val="prastasis"/>
    <w:uiPriority w:val="34"/>
    <w:qFormat/>
    <w:rsid w:val="009B5F5B"/>
    <w:pPr>
      <w:ind w:left="720"/>
      <w:contextualSpacing/>
    </w:pPr>
  </w:style>
  <w:style w:type="paragraph" w:styleId="Porat">
    <w:name w:val="footer"/>
    <w:basedOn w:val="prastasis"/>
    <w:link w:val="PoratDiagrama"/>
    <w:uiPriority w:val="99"/>
    <w:unhideWhenUsed/>
    <w:rsid w:val="00860D17"/>
    <w:pPr>
      <w:tabs>
        <w:tab w:val="center" w:pos="4680"/>
        <w:tab w:val="right" w:pos="9360"/>
      </w:tabs>
      <w:spacing w:after="0" w:line="240" w:lineRule="auto"/>
    </w:pPr>
  </w:style>
  <w:style w:type="paragraph" w:customStyle="1" w:styleId="FrameContents">
    <w:name w:val="Frame Contents"/>
    <w:basedOn w:val="prastasis"/>
    <w:qFormat/>
  </w:style>
  <w:style w:type="paragraph" w:customStyle="1" w:styleId="style40">
    <w:name w:val="style4"/>
    <w:basedOn w:val="prastasis"/>
    <w:qFormat/>
    <w:rsid w:val="007A585B"/>
    <w:pPr>
      <w:spacing w:beforeAutospacing="1" w:afterAutospacing="1" w:line="240" w:lineRule="auto"/>
    </w:pPr>
    <w:rPr>
      <w:rFonts w:eastAsiaTheme="minorHAnsi" w:cs="Calibri"/>
      <w:lang w:eastAsia="lt-LT"/>
    </w:rPr>
  </w:style>
  <w:style w:type="paragraph" w:customStyle="1" w:styleId="Standard">
    <w:name w:val="Standard"/>
    <w:qFormat/>
    <w:rsid w:val="00193895"/>
    <w:pPr>
      <w:suppressAutoHyphens/>
      <w:textAlignment w:val="baseline"/>
    </w:pPr>
    <w:rPr>
      <w:rFonts w:ascii="Liberation Serif" w:eastAsia="SimSun" w:hAnsi="Liberation Serif" w:cs="Arial"/>
      <w:sz w:val="24"/>
      <w:szCs w:val="24"/>
      <w:lang w:eastAsia="zh-CN" w:bidi="hi-IN"/>
    </w:rPr>
  </w:style>
  <w:style w:type="paragraph" w:customStyle="1" w:styleId="FootnoteText1">
    <w:name w:val="Footnote Text1"/>
    <w:basedOn w:val="Standard"/>
    <w:rsid w:val="00193895"/>
    <w:pPr>
      <w:suppressLineNumbers/>
      <w:ind w:left="339" w:hanging="339"/>
    </w:pPr>
    <w:rPr>
      <w:sz w:val="20"/>
      <w:szCs w:val="20"/>
    </w:rPr>
  </w:style>
  <w:style w:type="table" w:styleId="Lentelstinklelis">
    <w:name w:val="Table Grid"/>
    <w:basedOn w:val="prastojilentel"/>
    <w:uiPriority w:val="39"/>
    <w:rsid w:val="0066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70FFA"/>
    <w:rPr>
      <w:color w:val="0563C1" w:themeColor="hyperlink"/>
      <w:u w:val="single"/>
    </w:rPr>
  </w:style>
  <w:style w:type="character" w:customStyle="1" w:styleId="Neapdorotaspaminjimas1">
    <w:name w:val="Neapdorotas paminėjimas1"/>
    <w:basedOn w:val="Numatytasispastraiposriftas"/>
    <w:uiPriority w:val="99"/>
    <w:semiHidden/>
    <w:unhideWhenUsed/>
    <w:rsid w:val="00E70FFA"/>
    <w:rPr>
      <w:color w:val="605E5C"/>
      <w:shd w:val="clear" w:color="auto" w:fill="E1DFDD"/>
    </w:rPr>
  </w:style>
  <w:style w:type="paragraph" w:styleId="Pataisymai">
    <w:name w:val="Revision"/>
    <w:hidden/>
    <w:uiPriority w:val="99"/>
    <w:semiHidden/>
    <w:rsid w:val="00A47D7B"/>
    <w:rPr>
      <w:rFonts w:ascii="Calibri" w:eastAsia="Calibri" w:hAnsi="Calibri"/>
      <w:color w:val="00000A"/>
      <w:sz w:val="22"/>
    </w:rPr>
  </w:style>
  <w:style w:type="paragraph" w:styleId="Antrats">
    <w:name w:val="header"/>
    <w:basedOn w:val="prastasis"/>
    <w:link w:val="AntratsDiagrama"/>
    <w:uiPriority w:val="99"/>
    <w:unhideWhenUsed/>
    <w:rsid w:val="008C5F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FC9"/>
    <w:rPr>
      <w:rFonts w:ascii="Calibri" w:eastAsia="Calibri" w:hAnsi="Calibri"/>
      <w:color w:val="00000A"/>
      <w:sz w:val="22"/>
    </w:rPr>
  </w:style>
  <w:style w:type="character" w:customStyle="1" w:styleId="normaltextrun">
    <w:name w:val="normaltextrun"/>
    <w:basedOn w:val="Numatytasispastraiposriftas"/>
    <w:rsid w:val="00AC2D91"/>
  </w:style>
  <w:style w:type="character" w:customStyle="1" w:styleId="cf01">
    <w:name w:val="cf01"/>
    <w:basedOn w:val="Numatytasispastraiposriftas"/>
    <w:rsid w:val="00D41262"/>
    <w:rPr>
      <w:rFonts w:ascii="Segoe UI" w:hAnsi="Segoe UI" w:cs="Segoe UI" w:hint="default"/>
      <w:color w:val="00000A"/>
      <w:sz w:val="18"/>
      <w:szCs w:val="18"/>
    </w:rPr>
  </w:style>
  <w:style w:type="paragraph" w:customStyle="1" w:styleId="xxmsolistparagraph">
    <w:name w:val="x_xmsolistparagraph"/>
    <w:basedOn w:val="prastasis"/>
    <w:rsid w:val="00905CBF"/>
    <w:pPr>
      <w:spacing w:after="0" w:line="240" w:lineRule="auto"/>
      <w:ind w:left="720"/>
    </w:pPr>
    <w:rPr>
      <w:rFonts w:eastAsiaTheme="minorHAnsi" w:cs="Calibri"/>
      <w:color w:val="auto"/>
      <w:lang w:eastAsia="lt-LT"/>
    </w:rPr>
  </w:style>
  <w:style w:type="character" w:styleId="Emfaz">
    <w:name w:val="Emphasis"/>
    <w:basedOn w:val="Numatytasispastraiposriftas"/>
    <w:uiPriority w:val="20"/>
    <w:qFormat/>
    <w:rsid w:val="00905CBF"/>
    <w:rPr>
      <w:i/>
      <w:iCs/>
    </w:rPr>
  </w:style>
  <w:style w:type="paragraph" w:styleId="Puslapioinaostekstas">
    <w:name w:val="footnote text"/>
    <w:basedOn w:val="prastasis"/>
    <w:link w:val="PuslapioinaostekstasDiagrama"/>
    <w:uiPriority w:val="99"/>
    <w:semiHidden/>
    <w:unhideWhenUsed/>
    <w:rsid w:val="00021D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21DC6"/>
    <w:rPr>
      <w:rFonts w:ascii="Calibri" w:eastAsia="Calibri" w:hAnsi="Calibri"/>
      <w:color w:val="00000A"/>
      <w:szCs w:val="20"/>
    </w:rPr>
  </w:style>
  <w:style w:type="character" w:styleId="Perirtashipersaitas">
    <w:name w:val="FollowedHyperlink"/>
    <w:basedOn w:val="Numatytasispastraiposriftas"/>
    <w:uiPriority w:val="99"/>
    <w:semiHidden/>
    <w:unhideWhenUsed/>
    <w:rsid w:val="00D16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247449">
      <w:bodyDiv w:val="1"/>
      <w:marLeft w:val="0"/>
      <w:marRight w:val="0"/>
      <w:marTop w:val="0"/>
      <w:marBottom w:val="0"/>
      <w:divBdr>
        <w:top w:val="none" w:sz="0" w:space="0" w:color="auto"/>
        <w:left w:val="none" w:sz="0" w:space="0" w:color="auto"/>
        <w:bottom w:val="none" w:sz="0" w:space="0" w:color="auto"/>
        <w:right w:val="none" w:sz="0" w:space="0" w:color="auto"/>
      </w:divBdr>
    </w:div>
    <w:div w:id="1153639860">
      <w:bodyDiv w:val="1"/>
      <w:marLeft w:val="0"/>
      <w:marRight w:val="0"/>
      <w:marTop w:val="0"/>
      <w:marBottom w:val="0"/>
      <w:divBdr>
        <w:top w:val="none" w:sz="0" w:space="0" w:color="auto"/>
        <w:left w:val="none" w:sz="0" w:space="0" w:color="auto"/>
        <w:bottom w:val="none" w:sz="0" w:space="0" w:color="auto"/>
        <w:right w:val="none" w:sz="0" w:space="0" w:color="auto"/>
      </w:divBdr>
    </w:div>
    <w:div w:id="207476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f.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14e33320f1ed11ec8fa7d02a65c371ad/asr" TargetMode="External"/><Relationship Id="rId7" Type="http://schemas.openxmlformats.org/officeDocument/2006/relationships/hyperlink" Target="https://e-seimas.lrs.lt/portal/legalAct/lt/TAD/TAIS.416430" TargetMode="External"/><Relationship Id="rId2" Type="http://schemas.openxmlformats.org/officeDocument/2006/relationships/hyperlink" Target="https://smsm.lrv.lt/uploads/smsm/documents/files/Steb%C4%97senos%2Brodikli%C5%B3%2Bapra%C5%A1ym%C5%B3%2Bkortel%C4%97s_05-26.pdf" TargetMode="External"/><Relationship Id="rId1" Type="http://schemas.openxmlformats.org/officeDocument/2006/relationships/hyperlink" Target="https://www.e-tar.lt/portal/lt/legalAct/ad1acd40e0b511ec8d9390588bf2de65" TargetMode="External"/><Relationship Id="rId6" Type="http://schemas.openxmlformats.org/officeDocument/2006/relationships/hyperlink" Target="https://e-seimas.lrs.lt/portal/legalAct/lt/TAD/TAIS.416431/asr" TargetMode="External"/><Relationship Id="rId5" Type="http://schemas.openxmlformats.org/officeDocument/2006/relationships/hyperlink" Target="https://e-seimas.lrs.lt/portal/legalAct/lt/TAD/TAIS.403754/asr" TargetMode="External"/><Relationship Id="rId4" Type="http://schemas.openxmlformats.org/officeDocument/2006/relationships/hyperlink" Target="https://e-seimas.lrs.lt/portal/legalAct/lt/TAD/TAIS.39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895D3-EAD9-4F02-8705-3EE64AEC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53AE0-62D3-4E51-9014-8888143F6628}">
  <ds:schemaRefs>
    <ds:schemaRef ds:uri="4b2e9d09-07c5-42d4-ad0a-92e216c40b99"/>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23C8928-1265-4B7A-9799-E37E03A25944}">
  <ds:schemaRefs>
    <ds:schemaRef ds:uri="http://schemas.openxmlformats.org/officeDocument/2006/bibliography"/>
  </ds:schemaRefs>
</ds:datastoreItem>
</file>

<file path=customXml/itemProps4.xml><?xml version="1.0" encoding="utf-8"?>
<ds:datastoreItem xmlns:ds="http://schemas.openxmlformats.org/officeDocument/2006/customXml" ds:itemID="{03A0D777-02D1-4CB7-93AB-45B2A8B6B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13506</Words>
  <Characters>7699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„Mokykis visą gyvenimą“</vt:lpstr>
      <vt:lpstr>Projektas „Mokykis visą gyvenimą“</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„Mokykis visą gyvenimą“</dc:title>
  <dc:subject/>
  <dc:creator>Gintarė Zizienė</dc:creator>
  <cp:keywords/>
  <dc:description/>
  <cp:lastModifiedBy>Reda Pilelienė</cp:lastModifiedBy>
  <cp:revision>2</cp:revision>
  <cp:lastPrinted>2022-08-09T21:23:00Z</cp:lastPrinted>
  <dcterms:created xsi:type="dcterms:W3CDTF">2024-06-12T13:48:00Z</dcterms:created>
  <dcterms:modified xsi:type="dcterms:W3CDTF">2024-06-12T13:48:00Z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0x0101009696E0B7BFAF95448F60ACD3127580E7</vt:lpwstr>
  </property>
  <property fmtid="{D5CDD505-2E9C-101B-9397-08002B2CF9AE}" pid="9" name="DmsWaitingForSign">
    <vt:bool>true</vt:bool>
  </property>
</Properties>
</file>