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8B40CBF" w:rsidR="001C20C1" w:rsidRDefault="001C20C1" w:rsidP="001C20C1">
            <w:r>
              <w:t>2024</w:t>
            </w:r>
            <w:r w:rsidR="00A737B5">
              <w:t xml:space="preserve"> m. kovo </w:t>
            </w:r>
            <w:r w:rsidR="00683365">
              <w:t>28</w:t>
            </w:r>
            <w:r w:rsidR="00A737B5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0F407F">
              <w:t>86</w:t>
            </w:r>
          </w:p>
          <w:p w14:paraId="426ED662" w14:textId="53E117A5" w:rsidR="001C20C1" w:rsidRPr="00A737B5" w:rsidRDefault="0085044F" w:rsidP="001C20C1">
            <w:r>
              <w:t>2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p w14:paraId="52F6BFB9" w14:textId="366E33A0" w:rsidR="004574A3" w:rsidRPr="00DF2EFB" w:rsidRDefault="00DF2EFB" w:rsidP="00EC22AC">
      <w:pPr>
        <w:pStyle w:val="Antrat"/>
        <w:spacing w:after="160"/>
        <w:jc w:val="center"/>
        <w:rPr>
          <w:i w:val="0"/>
          <w:color w:val="000000" w:themeColor="text1"/>
          <w:sz w:val="24"/>
          <w:szCs w:val="24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B21E51" wp14:editId="5DDE75E4">
                <wp:simplePos x="0" y="0"/>
                <wp:positionH relativeFrom="column">
                  <wp:posOffset>64770</wp:posOffset>
                </wp:positionH>
                <wp:positionV relativeFrom="paragraph">
                  <wp:posOffset>307975</wp:posOffset>
                </wp:positionV>
                <wp:extent cx="9191625" cy="2400300"/>
                <wp:effectExtent l="0" t="0" r="28575" b="19050"/>
                <wp:wrapTopAndBottom/>
                <wp:docPr id="1170558912" name="Grupė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1625" cy="2400300"/>
                          <a:chOff x="171450" y="2"/>
                          <a:chExt cx="5276850" cy="2813539"/>
                        </a:xfrm>
                      </wpg:grpSpPr>
                      <wpg:grpSp>
                        <wpg:cNvPr id="1170558913" name="Grupė 1170558913"/>
                        <wpg:cNvGrpSpPr/>
                        <wpg:grpSpPr>
                          <a:xfrm>
                            <a:off x="171450" y="2"/>
                            <a:ext cx="5276850" cy="2813539"/>
                            <a:chOff x="-13335" y="-181765"/>
                            <a:chExt cx="5276850" cy="2314259"/>
                          </a:xfrm>
                        </wpg:grpSpPr>
                        <wps:wsp>
                          <wps:cNvPr id="1170558914" name="Suapvalintas stačiakampis 1170558914"/>
                          <wps:cNvSpPr/>
                          <wps:spPr>
                            <a:xfrm>
                              <a:off x="-13335" y="-181765"/>
                              <a:ext cx="5276850" cy="2314259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0558915" name="Suapvalintas stačiakampis 1170558915"/>
                          <wps:cNvSpPr/>
                          <wps:spPr>
                            <a:xfrm>
                              <a:off x="152400" y="95250"/>
                              <a:ext cx="4876800" cy="31432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0CB17" w14:textId="5816E614" w:rsidR="00120A6B" w:rsidRPr="006F3D67" w:rsidRDefault="00120A6B" w:rsidP="006F3D67">
                                <w:pPr>
                                  <w:pStyle w:val="Antrat23"/>
                                </w:pPr>
                                <w:r w:rsidRPr="006F3D67">
                                  <w:t>01 Bendroji programa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0558916" name="Suapvalintas stačiakampis 1170558916"/>
                          <wps:cNvSpPr/>
                          <wps:spPr>
                            <a:xfrm>
                              <a:off x="611873" y="513860"/>
                              <a:ext cx="3743325" cy="29071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376474" w14:textId="2B4F56DB" w:rsidR="00120A6B" w:rsidRPr="0046139D" w:rsidRDefault="00120A6B" w:rsidP="00C23D0A">
                                <w:pPr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01-04-01-02 Uždavinys. </w:t>
                                </w:r>
                                <w:r w:rsidRPr="0093144F"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Pasitelkiant modernias technologijas užtikrinti </w:t>
                                </w:r>
                                <w:r w:rsidR="00A737B5">
                                  <w:rPr>
                                    <w:color w:val="000000" w:themeColor="text1"/>
                                    <w:sz w:val="20"/>
                                  </w:rPr>
                                  <w:t>S</w:t>
                                </w:r>
                                <w:r w:rsidRPr="0093144F">
                                  <w:rPr>
                                    <w:color w:val="000000" w:themeColor="text1"/>
                                    <w:sz w:val="20"/>
                                  </w:rPr>
                                  <w:t>avivaldybės teikiamų paslaugų integralumą</w:t>
                                </w:r>
                                <w:r>
                                  <w:rPr>
                                    <w:color w:val="000000" w:themeColor="text1"/>
                                    <w:sz w:val="20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0558918" name="Alkūninė jungtis 1170558918"/>
                          <wps:cNvCnPr/>
                          <wps:spPr>
                            <a:xfrm rot="16200000" flipH="1">
                              <a:off x="-226675" y="933792"/>
                              <a:ext cx="1353236" cy="304803"/>
                            </a:xfrm>
                            <a:prstGeom prst="bentConnector3">
                              <a:avLst>
                                <a:gd name="adj1" fmla="val 99791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0558919" name="Tiesioji rodyklės jungtis 1170558919"/>
                          <wps:cNvCnPr/>
                          <wps:spPr>
                            <a:xfrm>
                              <a:off x="307073" y="629363"/>
                              <a:ext cx="3048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70558920" name="Suapvalintas stačiakampis 2112752833"/>
                        <wps:cNvSpPr/>
                        <wps:spPr>
                          <a:xfrm>
                            <a:off x="796658" y="1325879"/>
                            <a:ext cx="3743325" cy="31813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D6063B" w14:textId="7DBE4D4C" w:rsidR="00120A6B" w:rsidRPr="0093144F" w:rsidRDefault="00120A6B" w:rsidP="0093144F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01-04-02-02 Uždavinys. Užtikrinti Savivaldybės funkcijų vykdymą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558921" name="Suapvalintas stačiakampis 2112752833"/>
                        <wps:cNvSpPr/>
                        <wps:spPr>
                          <a:xfrm>
                            <a:off x="787130" y="1762125"/>
                            <a:ext cx="3743325" cy="352427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E85B69" w14:textId="0FB65F7B" w:rsidR="00120A6B" w:rsidRPr="0093144F" w:rsidRDefault="00120A6B" w:rsidP="0093144F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01-04-02-03 Uždavinys. Užtikrinti valstybės funkcijų, perduotų Savivaldybei, vykdymą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558922" name="Suapvalintas stačiakampis 2112752833"/>
                        <wps:cNvSpPr/>
                        <wps:spPr>
                          <a:xfrm>
                            <a:off x="796660" y="2192654"/>
                            <a:ext cx="3743325" cy="369573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7E791C" w14:textId="0D27D780" w:rsidR="00120A6B" w:rsidRPr="0046139D" w:rsidRDefault="00120A6B" w:rsidP="00C23D0A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0</w:t>
                              </w:r>
                              <w:r w:rsidR="00831A43">
                                <w:rPr>
                                  <w:color w:val="000000" w:themeColor="text1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-04-02-04 Uždavinys. Užtikrinti Savivaldybės finansinių įsipareigojimų vykdymą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558924" name="Tiesioji rodyklės jungtis 1"/>
                        <wps:cNvCnPr/>
                        <wps:spPr>
                          <a:xfrm>
                            <a:off x="491858" y="1497329"/>
                            <a:ext cx="30480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0558925" name="Tiesioji rodyklės jungtis 1"/>
                        <wps:cNvCnPr/>
                        <wps:spPr>
                          <a:xfrm>
                            <a:off x="482328" y="1945005"/>
                            <a:ext cx="30480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21E51" id="Grupė 2" o:spid="_x0000_s1026" style="position:absolute;left:0;text-align:left;margin-left:5.1pt;margin-top:24.25pt;width:723.75pt;height:189pt;z-index:251663360;mso-width-relative:margin;mso-height-relative:margin" coordorigin="1714" coordsize="52768,2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">
                <v:group id="Grupė 1170558913" o:spid="_x0000_s1027" style="position:absolute;left:1714;width:52769;height:28135" coordorigin="-133,-1817" coordsize="52768,2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">
                  <v:roundrect id="Suapvalintas stačiakampis 1170558914" o:spid="_x0000_s1028" style="position:absolute;left:-133;top:-1817;width:52768;height:23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" fillcolor="#f2f2f2 [3052]" strokecolor="black [3213]"/>
                  <v:roundrect id="Suapvalintas stačiakampis 1170558915" o:spid="_x0000_s1029" style="position:absolute;left:1524;top:952;width:48768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" fillcolor="#b8cce4 [1300]" strokecolor="black [3213]">
                    <v:textbox>
                      <w:txbxContent>
                        <w:p w14:paraId="04E0CB17" w14:textId="5816E614" w:rsidR="00120A6B" w:rsidRPr="006F3D67" w:rsidRDefault="00120A6B" w:rsidP="006F3D67">
                          <w:pPr>
                            <w:pStyle w:val="Antrat23"/>
                          </w:pPr>
                          <w:r w:rsidRPr="006F3D67">
                            <w:t>01 Bendroji programa</w:t>
                          </w:r>
                        </w:p>
                      </w:txbxContent>
                    </v:textbox>
                  </v:roundrect>
                  <v:roundrect id="Suapvalintas stačiakampis 1170558916" o:spid="_x0000_s1030" style="position:absolute;left:6118;top:5138;width:37433;height:2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" fillcolor="#dbe5f1 [660]" strokecolor="black [3213]">
                    <v:textbox>
                      <w:txbxContent>
                        <w:p w14:paraId="13376474" w14:textId="2B4F56DB" w:rsidR="00120A6B" w:rsidRPr="0046139D" w:rsidRDefault="00120A6B" w:rsidP="00C23D0A">
                          <w:pPr>
                            <w:rPr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</w:rPr>
                            <w:t xml:space="preserve">01-04-01-02 Uždavinys. </w:t>
                          </w:r>
                          <w:r w:rsidRPr="0093144F">
                            <w:rPr>
                              <w:color w:val="000000" w:themeColor="text1"/>
                              <w:sz w:val="20"/>
                            </w:rPr>
                            <w:t xml:space="preserve">Pasitelkiant modernias technologijas užtikrinti </w:t>
                          </w:r>
                          <w:r w:rsidR="00A737B5">
                            <w:rPr>
                              <w:color w:val="000000" w:themeColor="text1"/>
                              <w:sz w:val="20"/>
                            </w:rPr>
                            <w:t>S</w:t>
                          </w:r>
                          <w:r w:rsidRPr="0093144F">
                            <w:rPr>
                              <w:color w:val="000000" w:themeColor="text1"/>
                              <w:sz w:val="20"/>
                            </w:rPr>
                            <w:t>avivaldybės teikiamų paslaugų integralumą</w:t>
                          </w:r>
                          <w:r>
                            <w:rPr>
                              <w:color w:val="000000" w:themeColor="text1"/>
                              <w:sz w:val="20"/>
                            </w:rPr>
                            <w:t>*</w:t>
                          </w:r>
                        </w:p>
                      </w:txbxContent>
                    </v:textbox>
                  </v:round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lkūninė jungtis 1170558918" o:spid="_x0000_s1031" type="#_x0000_t34" style="position:absolute;left:-2268;top:9338;width:13533;height:304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" adj="21555" strokecolor="black [3040]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Tiesioji rodyklės jungtis 1170558919" o:spid="_x0000_s1032" type="#_x0000_t32" style="position:absolute;left:3070;top:6293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" strokecolor="black [3040]">
                    <v:stroke endarrow="block"/>
                  </v:shape>
                </v:group>
                <v:roundrect id="Suapvalintas stačiakampis 2112752833" o:spid="_x0000_s1033" style="position:absolute;left:7966;top:13258;width:37433;height:3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" fillcolor="#dbe5f1 [660]" strokecolor="black [3213]">
                  <v:textbox>
                    <w:txbxContent>
                      <w:p w14:paraId="3CD6063B" w14:textId="7DBE4D4C" w:rsidR="00120A6B" w:rsidRPr="0093144F" w:rsidRDefault="00120A6B" w:rsidP="0093144F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</w:rPr>
                          <w:t>01-04-02-02 Uždavinys. Užtikrinti Savivaldybės funkcijų vykdymą</w:t>
                        </w:r>
                      </w:p>
                    </w:txbxContent>
                  </v:textbox>
                </v:roundrect>
                <v:roundrect id="Suapvalintas stačiakampis 2112752833" o:spid="_x0000_s1034" style="position:absolute;left:7871;top:17621;width:37433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" fillcolor="#dbe5f1 [660]" strokecolor="black [3213]">
                  <v:textbox>
                    <w:txbxContent>
                      <w:p w14:paraId="69E85B69" w14:textId="0FB65F7B" w:rsidR="00120A6B" w:rsidRPr="0093144F" w:rsidRDefault="00120A6B" w:rsidP="0093144F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</w:rPr>
                          <w:t>01-04-02-03 Uždavinys. Užtikrinti valstybės funkcijų, perduotų Savivaldybei, vykdymą</w:t>
                        </w:r>
                      </w:p>
                    </w:txbxContent>
                  </v:textbox>
                </v:roundrect>
                <v:roundrect id="Suapvalintas stačiakampis 2112752833" o:spid="_x0000_s1035" style="position:absolute;left:7966;top:21926;width:37433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" fillcolor="#dbe5f1 [660]" strokecolor="black [3213]">
                  <v:textbox>
                    <w:txbxContent>
                      <w:p w14:paraId="4E7E791C" w14:textId="0D27D780" w:rsidR="00120A6B" w:rsidRPr="0046139D" w:rsidRDefault="00120A6B" w:rsidP="00C23D0A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</w:rPr>
                          <w:t>0</w:t>
                        </w:r>
                        <w:r w:rsidR="00831A43">
                          <w:rPr>
                            <w:color w:val="000000" w:themeColor="text1"/>
                            <w:sz w:val="20"/>
                          </w:rPr>
                          <w:t>1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>-04-02-04 Uždavinys. Užtikrinti Savivaldybės finansinių įsipareigojimų vykdymą</w:t>
                        </w:r>
                      </w:p>
                    </w:txbxContent>
                  </v:textbox>
                </v:roundrect>
                <v:shape id="Tiesioji rodyklės jungtis 1" o:spid="_x0000_s1036" type="#_x0000_t32" style="position:absolute;left:4918;top:14973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" strokecolor="black [3040]">
                  <v:stroke endarrow="block"/>
                </v:shape>
                <v:shape id="Tiesioji rodyklės jungtis 1" o:spid="_x0000_s1037" type="#_x0000_t32" style="position:absolute;left:4823;top:19450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" strokecolor="black [3040]">
                  <v:stroke endarrow="block"/>
                </v:shape>
                <w10:wrap type="topAndBottom"/>
              </v:group>
            </w:pict>
          </mc:Fallback>
        </mc:AlternateContent>
      </w:r>
      <w:r w:rsidRPr="00DF2EFB">
        <w:rPr>
          <w:b/>
          <w:i w:val="0"/>
          <w:color w:val="000000" w:themeColor="text1"/>
          <w:sz w:val="24"/>
          <w:szCs w:val="24"/>
        </w:rPr>
        <w:fldChar w:fldCharType="begin"/>
      </w:r>
      <w:r w:rsidRPr="00DF2EFB">
        <w:rPr>
          <w:b/>
          <w:i w:val="0"/>
          <w:color w:val="000000" w:themeColor="text1"/>
          <w:sz w:val="24"/>
          <w:szCs w:val="24"/>
        </w:rPr>
        <w:instrText xml:space="preserve"> SEQ pav. \* ARABIC </w:instrText>
      </w:r>
      <w:r w:rsidRPr="00DF2EFB">
        <w:rPr>
          <w:b/>
          <w:i w:val="0"/>
          <w:color w:val="000000" w:themeColor="text1"/>
          <w:sz w:val="24"/>
          <w:szCs w:val="24"/>
        </w:rPr>
        <w:fldChar w:fldCharType="separate"/>
      </w:r>
      <w:r w:rsidR="00637C4B">
        <w:rPr>
          <w:b/>
          <w:i w:val="0"/>
          <w:noProof/>
          <w:color w:val="000000" w:themeColor="text1"/>
          <w:sz w:val="24"/>
          <w:szCs w:val="24"/>
        </w:rPr>
        <w:t>1</w:t>
      </w:r>
      <w:r w:rsidRPr="00DF2EFB">
        <w:rPr>
          <w:b/>
          <w:i w:val="0"/>
          <w:color w:val="000000" w:themeColor="text1"/>
          <w:sz w:val="24"/>
          <w:szCs w:val="24"/>
        </w:rPr>
        <w:fldChar w:fldCharType="end"/>
      </w:r>
      <w:r w:rsidRPr="00DF2EFB">
        <w:rPr>
          <w:b/>
          <w:i w:val="0"/>
          <w:color w:val="000000" w:themeColor="text1"/>
          <w:sz w:val="24"/>
          <w:szCs w:val="24"/>
        </w:rPr>
        <w:t xml:space="preserve"> </w:t>
      </w:r>
      <w:r w:rsidR="00C23D0A" w:rsidRPr="00DF2EFB">
        <w:rPr>
          <w:b/>
          <w:bCs/>
          <w:i w:val="0"/>
          <w:color w:val="000000" w:themeColor="text1"/>
          <w:sz w:val="24"/>
          <w:szCs w:val="24"/>
        </w:rPr>
        <w:t>grafikas.</w:t>
      </w:r>
      <w:r w:rsidR="00C23D0A" w:rsidRPr="00DF2EFB">
        <w:rPr>
          <w:bCs/>
          <w:i w:val="0"/>
          <w:color w:val="000000" w:themeColor="text1"/>
          <w:sz w:val="24"/>
          <w:szCs w:val="24"/>
        </w:rPr>
        <w:t xml:space="preserve"> </w:t>
      </w:r>
      <w:r w:rsidR="00EC22AC">
        <w:rPr>
          <w:bCs/>
          <w:i w:val="0"/>
          <w:color w:val="000000" w:themeColor="text1"/>
          <w:sz w:val="24"/>
          <w:szCs w:val="24"/>
        </w:rPr>
        <w:t xml:space="preserve">01 </w:t>
      </w:r>
      <w:r w:rsidR="00C23D0A" w:rsidRPr="00DF2EFB">
        <w:rPr>
          <w:i w:val="0"/>
          <w:color w:val="000000" w:themeColor="text1"/>
          <w:sz w:val="24"/>
          <w:szCs w:val="24"/>
        </w:rPr>
        <w:t>Bendroji programa ir jos uždaviniai</w:t>
      </w:r>
    </w:p>
    <w:sectPr w:rsidR="004574A3" w:rsidRPr="00DF2EFB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407F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37C4B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044F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7B5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2024-03-21T08:56:00Z</cp:lastPrinted>
  <dcterms:created xsi:type="dcterms:W3CDTF">2024-03-21T08:56:00Z</dcterms:created>
  <dcterms:modified xsi:type="dcterms:W3CDTF">2024-03-28T14:01:00Z</dcterms:modified>
</cp:coreProperties>
</file>