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8393D" w14:textId="1BE8B447" w:rsidR="00825E1B" w:rsidRDefault="00825E1B" w:rsidP="001B2D96">
      <w:pPr>
        <w:suppressAutoHyphens/>
        <w:spacing w:after="0" w:line="240" w:lineRule="auto"/>
        <w:jc w:val="center"/>
        <w:rPr>
          <w:rFonts w:ascii="Times New Roman" w:eastAsia="Times New Roman" w:hAnsi="Times New Roman" w:cs="Times New Roman"/>
          <w:b/>
          <w:caps/>
          <w:sz w:val="28"/>
          <w:szCs w:val="20"/>
          <w:lang w:eastAsia="ar-SA"/>
        </w:rPr>
      </w:pPr>
      <w:r w:rsidRPr="002F3E91">
        <w:rPr>
          <w:noProof/>
          <w:szCs w:val="24"/>
          <w:lang w:eastAsia="lt-LT"/>
        </w:rPr>
        <w:drawing>
          <wp:inline distT="0" distB="0" distL="0" distR="0" wp14:anchorId="4958B679" wp14:editId="6B5D2003">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9006497" w14:textId="77777777" w:rsidR="00825E1B" w:rsidRDefault="00825E1B" w:rsidP="001B2D96">
      <w:pPr>
        <w:suppressAutoHyphens/>
        <w:spacing w:after="0" w:line="240" w:lineRule="auto"/>
        <w:jc w:val="center"/>
        <w:rPr>
          <w:rFonts w:ascii="Times New Roman" w:eastAsia="Times New Roman" w:hAnsi="Times New Roman" w:cs="Times New Roman"/>
          <w:b/>
          <w:caps/>
          <w:sz w:val="28"/>
          <w:szCs w:val="20"/>
          <w:lang w:eastAsia="ar-SA"/>
        </w:rPr>
      </w:pPr>
    </w:p>
    <w:p w14:paraId="2E49F0AA" w14:textId="2997F03E" w:rsidR="001B2D96" w:rsidRPr="001157FB" w:rsidRDefault="001B2D96" w:rsidP="001B2D96">
      <w:pPr>
        <w:suppressAutoHyphens/>
        <w:spacing w:after="0" w:line="240" w:lineRule="auto"/>
        <w:jc w:val="center"/>
        <w:rPr>
          <w:rFonts w:ascii="Times New Roman" w:eastAsia="Times New Roman" w:hAnsi="Times New Roman" w:cs="Times New Roman"/>
          <w:b/>
          <w:caps/>
          <w:sz w:val="28"/>
          <w:szCs w:val="20"/>
          <w:lang w:eastAsia="ar-SA"/>
        </w:rPr>
      </w:pPr>
      <w:r w:rsidRPr="001157FB">
        <w:rPr>
          <w:rFonts w:ascii="Times New Roman" w:eastAsia="Times New Roman" w:hAnsi="Times New Roman" w:cs="Times New Roman"/>
          <w:b/>
          <w:caps/>
          <w:sz w:val="28"/>
          <w:szCs w:val="20"/>
          <w:lang w:eastAsia="ar-SA"/>
        </w:rPr>
        <w:t>Kretingos rajono savivaldybės taryba</w:t>
      </w:r>
    </w:p>
    <w:p w14:paraId="65A27236" w14:textId="77777777" w:rsidR="001B2D96" w:rsidRPr="001157FB" w:rsidRDefault="001B2D96" w:rsidP="001B2D96">
      <w:pPr>
        <w:spacing w:after="0" w:line="240" w:lineRule="auto"/>
        <w:rPr>
          <w:rFonts w:ascii="Times New Roman" w:eastAsia="Times New Roman" w:hAnsi="Times New Roman" w:cs="Times New Roman"/>
          <w:caps/>
          <w:sz w:val="24"/>
          <w:szCs w:val="24"/>
        </w:rPr>
      </w:pPr>
    </w:p>
    <w:p w14:paraId="24047442" w14:textId="77777777" w:rsidR="001B2D96" w:rsidRPr="001157FB" w:rsidRDefault="001B2D96" w:rsidP="001B2D96">
      <w:pPr>
        <w:spacing w:after="0" w:line="240" w:lineRule="auto"/>
        <w:jc w:val="center"/>
        <w:rPr>
          <w:rFonts w:ascii="Times New Roman" w:eastAsia="Times New Roman" w:hAnsi="Times New Roman" w:cs="Times New Roman"/>
          <w:b/>
          <w:sz w:val="24"/>
          <w:szCs w:val="20"/>
        </w:rPr>
      </w:pPr>
      <w:r w:rsidRPr="001157FB">
        <w:rPr>
          <w:rFonts w:ascii="Times New Roman" w:eastAsia="Times New Roman" w:hAnsi="Times New Roman" w:cs="Times New Roman"/>
          <w:b/>
          <w:sz w:val="24"/>
          <w:szCs w:val="20"/>
        </w:rPr>
        <w:t>SPRENDIMAS</w:t>
      </w:r>
    </w:p>
    <w:p w14:paraId="59ECDE5E" w14:textId="37F7ADCD" w:rsidR="001B2D96" w:rsidRPr="001157FB" w:rsidRDefault="001B2D96" w:rsidP="001B2D96">
      <w:pPr>
        <w:spacing w:after="0" w:line="240" w:lineRule="auto"/>
        <w:jc w:val="center"/>
        <w:rPr>
          <w:rFonts w:ascii="Times New Roman" w:eastAsia="Times New Roman" w:hAnsi="Times New Roman" w:cs="Times New Roman"/>
          <w:b/>
          <w:sz w:val="24"/>
          <w:szCs w:val="20"/>
        </w:rPr>
      </w:pPr>
      <w:r w:rsidRPr="001157FB">
        <w:rPr>
          <w:rFonts w:ascii="Times New Roman" w:eastAsia="Times New Roman" w:hAnsi="Times New Roman" w:cs="Times New Roman"/>
          <w:b/>
          <w:sz w:val="24"/>
          <w:szCs w:val="20"/>
        </w:rPr>
        <w:t>DĖL NEPRITARIMO VANDENILIO IR METANOLIO</w:t>
      </w:r>
      <w:r w:rsidR="001157FB" w:rsidRPr="001157FB">
        <w:rPr>
          <w:rFonts w:ascii="Times New Roman" w:eastAsia="Times New Roman" w:hAnsi="Times New Roman" w:cs="Times New Roman"/>
          <w:b/>
          <w:sz w:val="24"/>
          <w:szCs w:val="20"/>
        </w:rPr>
        <w:t xml:space="preserve"> PRAMON</w:t>
      </w:r>
      <w:r w:rsidR="00F20456">
        <w:rPr>
          <w:rFonts w:ascii="Times New Roman" w:eastAsia="Times New Roman" w:hAnsi="Times New Roman" w:cs="Times New Roman"/>
          <w:b/>
          <w:sz w:val="24"/>
          <w:szCs w:val="20"/>
        </w:rPr>
        <w:t>ĖS</w:t>
      </w:r>
      <w:r w:rsidRPr="001157FB">
        <w:rPr>
          <w:rFonts w:ascii="Times New Roman" w:eastAsia="Times New Roman" w:hAnsi="Times New Roman" w:cs="Times New Roman"/>
          <w:b/>
          <w:sz w:val="24"/>
          <w:szCs w:val="20"/>
        </w:rPr>
        <w:t xml:space="preserve"> </w:t>
      </w:r>
      <w:r w:rsidR="00F20456">
        <w:rPr>
          <w:rFonts w:ascii="Times New Roman" w:eastAsia="Times New Roman" w:hAnsi="Times New Roman" w:cs="Times New Roman"/>
          <w:b/>
          <w:sz w:val="24"/>
          <w:szCs w:val="20"/>
        </w:rPr>
        <w:t xml:space="preserve">VYSTYMUI </w:t>
      </w:r>
      <w:r w:rsidRPr="001157FB">
        <w:rPr>
          <w:rFonts w:ascii="Times New Roman" w:eastAsia="Times New Roman" w:hAnsi="Times New Roman" w:cs="Times New Roman"/>
          <w:b/>
          <w:sz w:val="24"/>
          <w:szCs w:val="20"/>
        </w:rPr>
        <w:t>KRETINGOS R. S</w:t>
      </w:r>
      <w:r w:rsidR="00BE293A" w:rsidRPr="001157FB">
        <w:rPr>
          <w:rFonts w:ascii="Times New Roman" w:eastAsia="Times New Roman" w:hAnsi="Times New Roman" w:cs="Times New Roman"/>
          <w:b/>
          <w:sz w:val="24"/>
          <w:szCs w:val="20"/>
        </w:rPr>
        <w:t>AV., DARBĖNŲ SEN., AUKSŪDŽIO K.</w:t>
      </w:r>
    </w:p>
    <w:p w14:paraId="6F1BA68B" w14:textId="77777777" w:rsidR="001B2D96" w:rsidRPr="001157FB" w:rsidRDefault="001B2D96" w:rsidP="001B2D96">
      <w:pPr>
        <w:spacing w:after="0" w:line="240" w:lineRule="auto"/>
        <w:rPr>
          <w:rFonts w:ascii="Times New Roman" w:eastAsia="Times New Roman" w:hAnsi="Times New Roman" w:cs="Times New Roman"/>
          <w:sz w:val="24"/>
          <w:szCs w:val="24"/>
        </w:rPr>
      </w:pPr>
    </w:p>
    <w:p w14:paraId="12D12001" w14:textId="027468A5" w:rsidR="001B2D96" w:rsidRPr="001157FB" w:rsidRDefault="001B2D96" w:rsidP="001B2D96">
      <w:pPr>
        <w:spacing w:after="0" w:line="240" w:lineRule="auto"/>
        <w:jc w:val="center"/>
        <w:rPr>
          <w:rFonts w:ascii="Times New Roman" w:eastAsia="Times New Roman" w:hAnsi="Times New Roman" w:cs="Times New Roman"/>
          <w:sz w:val="24"/>
          <w:szCs w:val="24"/>
        </w:rPr>
      </w:pPr>
      <w:r w:rsidRPr="001157FB">
        <w:rPr>
          <w:rFonts w:ascii="Times New Roman" w:eastAsia="Times New Roman" w:hAnsi="Times New Roman" w:cs="Times New Roman"/>
          <w:sz w:val="24"/>
          <w:szCs w:val="24"/>
        </w:rPr>
        <w:t xml:space="preserve">2024 m. </w:t>
      </w:r>
      <w:r w:rsidR="00884AA0">
        <w:rPr>
          <w:rFonts w:ascii="Times New Roman" w:eastAsia="Times New Roman" w:hAnsi="Times New Roman" w:cs="Times New Roman"/>
          <w:sz w:val="24"/>
          <w:szCs w:val="24"/>
        </w:rPr>
        <w:t>kovo</w:t>
      </w:r>
      <w:r w:rsidR="003A25D1">
        <w:rPr>
          <w:rFonts w:ascii="Times New Roman" w:eastAsia="Times New Roman" w:hAnsi="Times New Roman" w:cs="Times New Roman"/>
          <w:sz w:val="24"/>
          <w:szCs w:val="24"/>
        </w:rPr>
        <w:t xml:space="preserve"> </w:t>
      </w:r>
      <w:r w:rsidR="00A91529">
        <w:rPr>
          <w:rFonts w:ascii="Times New Roman" w:eastAsia="Times New Roman" w:hAnsi="Times New Roman" w:cs="Times New Roman"/>
          <w:sz w:val="24"/>
          <w:szCs w:val="24"/>
        </w:rPr>
        <w:t>28</w:t>
      </w:r>
      <w:r w:rsidRPr="001157FB">
        <w:rPr>
          <w:rFonts w:ascii="Times New Roman" w:eastAsia="Times New Roman" w:hAnsi="Times New Roman" w:cs="Times New Roman"/>
          <w:sz w:val="24"/>
          <w:szCs w:val="24"/>
        </w:rPr>
        <w:t xml:space="preserve"> d. Nr. T</w:t>
      </w:r>
      <w:r w:rsidR="00A91529">
        <w:rPr>
          <w:rFonts w:ascii="Times New Roman" w:eastAsia="Times New Roman" w:hAnsi="Times New Roman" w:cs="Times New Roman"/>
          <w:sz w:val="24"/>
          <w:szCs w:val="24"/>
        </w:rPr>
        <w:t>2</w:t>
      </w:r>
      <w:r w:rsidRPr="001157FB">
        <w:rPr>
          <w:rFonts w:ascii="Times New Roman" w:eastAsia="Times New Roman" w:hAnsi="Times New Roman" w:cs="Times New Roman"/>
          <w:sz w:val="24"/>
          <w:szCs w:val="24"/>
        </w:rPr>
        <w:t>-</w:t>
      </w:r>
      <w:r w:rsidR="00A91529">
        <w:rPr>
          <w:rFonts w:ascii="Times New Roman" w:eastAsia="Times New Roman" w:hAnsi="Times New Roman" w:cs="Times New Roman"/>
          <w:sz w:val="24"/>
          <w:szCs w:val="24"/>
        </w:rPr>
        <w:t>8</w:t>
      </w:r>
      <w:r w:rsidR="003A25D1">
        <w:rPr>
          <w:rFonts w:ascii="Times New Roman" w:eastAsia="Times New Roman" w:hAnsi="Times New Roman" w:cs="Times New Roman"/>
          <w:sz w:val="24"/>
          <w:szCs w:val="24"/>
        </w:rPr>
        <w:t>5</w:t>
      </w:r>
    </w:p>
    <w:p w14:paraId="7BC5836D" w14:textId="77777777" w:rsidR="001B2D96" w:rsidRPr="001157FB" w:rsidRDefault="001B2D96" w:rsidP="001B2D96">
      <w:pPr>
        <w:spacing w:after="0" w:line="240" w:lineRule="auto"/>
        <w:jc w:val="center"/>
        <w:rPr>
          <w:rFonts w:ascii="Times New Roman" w:eastAsia="Times New Roman" w:hAnsi="Times New Roman" w:cs="Times New Roman"/>
          <w:sz w:val="24"/>
          <w:szCs w:val="24"/>
        </w:rPr>
      </w:pPr>
      <w:r w:rsidRPr="001157FB">
        <w:rPr>
          <w:rFonts w:ascii="Times New Roman" w:eastAsia="Times New Roman" w:hAnsi="Times New Roman" w:cs="Times New Roman"/>
          <w:sz w:val="24"/>
          <w:szCs w:val="24"/>
        </w:rPr>
        <w:t>Kretinga</w:t>
      </w:r>
    </w:p>
    <w:p w14:paraId="634FEE39" w14:textId="77777777" w:rsidR="001B2D96" w:rsidRPr="001157FB" w:rsidRDefault="001B2D96" w:rsidP="001B2D96">
      <w:pPr>
        <w:spacing w:after="0" w:line="240" w:lineRule="auto"/>
        <w:jc w:val="both"/>
        <w:rPr>
          <w:rFonts w:ascii="Times New Roman" w:eastAsia="Times New Roman" w:hAnsi="Times New Roman" w:cs="Times New Roman"/>
          <w:sz w:val="24"/>
          <w:szCs w:val="24"/>
        </w:rPr>
      </w:pPr>
    </w:p>
    <w:p w14:paraId="3B9C85A3" w14:textId="46F09931" w:rsidR="001B2D96" w:rsidRPr="001157FB" w:rsidRDefault="001B2D96" w:rsidP="001B2D96">
      <w:pPr>
        <w:spacing w:after="0" w:line="240" w:lineRule="auto"/>
        <w:ind w:firstLine="851"/>
        <w:jc w:val="both"/>
        <w:rPr>
          <w:rFonts w:ascii="Times New Roman" w:eastAsia="Times New Roman" w:hAnsi="Times New Roman" w:cs="Times New Roman"/>
          <w:sz w:val="24"/>
          <w:szCs w:val="24"/>
        </w:rPr>
      </w:pPr>
      <w:bookmarkStart w:id="0" w:name="tmp1"/>
      <w:r w:rsidRPr="001157FB">
        <w:rPr>
          <w:rFonts w:ascii="Times New Roman" w:eastAsia="Times New Roman" w:hAnsi="Times New Roman" w:cs="Times New Roman"/>
          <w:sz w:val="24"/>
          <w:szCs w:val="24"/>
        </w:rPr>
        <w:t>Vadovaudamasi Lietuvos Respublikos vietos savivaldos įstatymo 6 straipsnio 22 punktu, Kre</w:t>
      </w:r>
      <w:r w:rsidR="00BE293A" w:rsidRPr="001157FB">
        <w:rPr>
          <w:rFonts w:ascii="Times New Roman" w:eastAsia="Times New Roman" w:hAnsi="Times New Roman" w:cs="Times New Roman"/>
          <w:sz w:val="24"/>
          <w:szCs w:val="24"/>
        </w:rPr>
        <w:t>tingos rajono savivaldybės 2021–2030 strateginiu</w:t>
      </w:r>
      <w:r w:rsidRPr="001157FB">
        <w:rPr>
          <w:rFonts w:ascii="Times New Roman" w:eastAsia="Times New Roman" w:hAnsi="Times New Roman" w:cs="Times New Roman"/>
          <w:sz w:val="24"/>
          <w:szCs w:val="24"/>
        </w:rPr>
        <w:t xml:space="preserve"> plėtros planu, patvirtintu Kretingos rajono savivaldybės tarybos 2021 m. gruodžio 22 d. sprendimu Nr. T2-339 „Dėl Kretingos rajono savivaldybės 2021–2030 metų strateginio plėtros plano tvirtinimo“, kuriame yra numatyti šie svarbiausi prioritetai: sparčiai augančio turizmo sektoriaus plėtra, siekiant įgyti kurortinės teritorijos statusą ir aukštos pridėtinės vertės verslo pritraukimas, kurie yra užtikrinami nepažeidžiant gamtos ir ekologijos, jas tausojant ir puoselėjant bei mažinant žmogaus poveikį aplinkai bei:</w:t>
      </w:r>
    </w:p>
    <w:p w14:paraId="7EBF97E7" w14:textId="72D43540" w:rsidR="001B2D96" w:rsidRPr="001157FB" w:rsidRDefault="001B2D96" w:rsidP="001B2D96">
      <w:pPr>
        <w:pStyle w:val="Sraopastraipa"/>
        <w:numPr>
          <w:ilvl w:val="0"/>
          <w:numId w:val="2"/>
        </w:numPr>
        <w:spacing w:after="0" w:line="240" w:lineRule="auto"/>
        <w:ind w:left="0" w:firstLine="851"/>
        <w:jc w:val="both"/>
        <w:rPr>
          <w:rFonts w:ascii="Times New Roman" w:eastAsia="Times New Roman" w:hAnsi="Times New Roman" w:cs="Times New Roman"/>
          <w:sz w:val="24"/>
          <w:szCs w:val="24"/>
        </w:rPr>
      </w:pPr>
      <w:r w:rsidRPr="001157FB">
        <w:rPr>
          <w:rFonts w:ascii="Times New Roman" w:eastAsia="Times New Roman" w:hAnsi="Times New Roman" w:cs="Times New Roman"/>
          <w:sz w:val="24"/>
          <w:szCs w:val="24"/>
        </w:rPr>
        <w:t>atsižvelgdama į tai, kad Strateginiame plėtros plane nėra numatyta chemijos pramonė, kuri visiškai nedera su nustatytais Kretingos rajono vystymosi prioritetais ir tikslais,</w:t>
      </w:r>
    </w:p>
    <w:p w14:paraId="17336305" w14:textId="1090E28B" w:rsidR="001B2D96" w:rsidRPr="001157FB" w:rsidRDefault="001B2D96" w:rsidP="001B2D96">
      <w:pPr>
        <w:pStyle w:val="Sraopastraipa"/>
        <w:numPr>
          <w:ilvl w:val="0"/>
          <w:numId w:val="2"/>
        </w:numPr>
        <w:spacing w:after="0" w:line="240" w:lineRule="auto"/>
        <w:ind w:left="0" w:firstLine="851"/>
        <w:jc w:val="both"/>
        <w:rPr>
          <w:rFonts w:ascii="Times New Roman" w:eastAsia="Times New Roman" w:hAnsi="Times New Roman" w:cs="Times New Roman"/>
          <w:sz w:val="24"/>
          <w:szCs w:val="24"/>
        </w:rPr>
      </w:pPr>
      <w:r w:rsidRPr="001157FB">
        <w:rPr>
          <w:rFonts w:ascii="Times New Roman" w:eastAsia="Times New Roman" w:hAnsi="Times New Roman" w:cs="Times New Roman"/>
          <w:sz w:val="24"/>
          <w:szCs w:val="24"/>
        </w:rPr>
        <w:t xml:space="preserve">atsižvelgdama į tai, kad </w:t>
      </w:r>
      <w:r w:rsidR="00F51176">
        <w:rPr>
          <w:rFonts w:ascii="Times New Roman" w:eastAsia="Times New Roman" w:hAnsi="Times New Roman" w:cs="Times New Roman"/>
          <w:sz w:val="24"/>
          <w:szCs w:val="24"/>
        </w:rPr>
        <w:t>tokios</w:t>
      </w:r>
      <w:r w:rsidRPr="001157FB">
        <w:rPr>
          <w:rFonts w:ascii="Times New Roman" w:eastAsia="Times New Roman" w:hAnsi="Times New Roman" w:cs="Times New Roman"/>
          <w:sz w:val="24"/>
          <w:szCs w:val="24"/>
        </w:rPr>
        <w:t xml:space="preserve"> pramonės atsiradimas sumažintų galimybę toliau darniai plėtoti turizmą, aukštos pridėtinės vertės verslą bei rajono patrauklumą investicijoms ir darbo vietų kūrimui šiose ekologinio verslo srityse, bei apribotų galimybę ateityje įgyvendinti Strateginio plėtros plano viziją: „Kretingos rajonas – vakarų Lietuvos gerovės kraštas, kuriame darniai sąveikauja vietos bendruomenė ir gamta“,</w:t>
      </w:r>
    </w:p>
    <w:p w14:paraId="296A7216" w14:textId="07DA3AB5" w:rsidR="001B2D96" w:rsidRPr="001157FB" w:rsidRDefault="001B2D96" w:rsidP="001B2D96">
      <w:pPr>
        <w:spacing w:after="0" w:line="240" w:lineRule="auto"/>
        <w:ind w:firstLine="851"/>
        <w:jc w:val="both"/>
        <w:rPr>
          <w:rFonts w:ascii="Times New Roman" w:eastAsia="Times New Roman" w:hAnsi="Times New Roman" w:cs="Times New Roman"/>
          <w:sz w:val="24"/>
          <w:szCs w:val="24"/>
        </w:rPr>
      </w:pPr>
      <w:r w:rsidRPr="001157FB">
        <w:rPr>
          <w:rFonts w:ascii="Times New Roman" w:eastAsia="Times New Roman" w:hAnsi="Times New Roman" w:cs="Times New Roman"/>
          <w:sz w:val="24"/>
          <w:szCs w:val="24"/>
        </w:rPr>
        <w:t xml:space="preserve">- gerbdama ir vertindama daugiau nei </w:t>
      </w:r>
      <w:r w:rsidR="00884AA0">
        <w:rPr>
          <w:rFonts w:ascii="Times New Roman" w:eastAsia="Times New Roman" w:hAnsi="Times New Roman" w:cs="Times New Roman"/>
          <w:sz w:val="24"/>
          <w:szCs w:val="24"/>
        </w:rPr>
        <w:t>dev</w:t>
      </w:r>
      <w:r w:rsidRPr="001157FB">
        <w:rPr>
          <w:rFonts w:ascii="Times New Roman" w:eastAsia="Times New Roman" w:hAnsi="Times New Roman" w:cs="Times New Roman"/>
          <w:sz w:val="24"/>
          <w:szCs w:val="24"/>
        </w:rPr>
        <w:t xml:space="preserve">ynių tūkstančių Kretingos rajono bei gretimų savivaldybių gyventojų raštu išreikštą nuomonę prieš </w:t>
      </w:r>
      <w:r w:rsidR="00BE293A" w:rsidRPr="001157FB">
        <w:rPr>
          <w:rFonts w:ascii="Times New Roman" w:eastAsia="Times New Roman" w:hAnsi="Times New Roman" w:cs="Times New Roman"/>
          <w:sz w:val="24"/>
          <w:szCs w:val="24"/>
        </w:rPr>
        <w:t xml:space="preserve">galimą </w:t>
      </w:r>
      <w:r w:rsidRPr="001157FB">
        <w:rPr>
          <w:rFonts w:ascii="Times New Roman" w:eastAsia="Times New Roman" w:hAnsi="Times New Roman" w:cs="Times New Roman"/>
          <w:sz w:val="24"/>
          <w:szCs w:val="24"/>
        </w:rPr>
        <w:t xml:space="preserve">Vandenilio ir metanolio gamyklos statybą šalia Darbėnų miestelio, Kretingos rajone, Kretingos rajono savivaldybės taryba </w:t>
      </w:r>
      <w:r w:rsidRPr="001157FB">
        <w:rPr>
          <w:rFonts w:ascii="Times New Roman" w:eastAsia="Times New Roman" w:hAnsi="Times New Roman" w:cs="Times New Roman"/>
          <w:spacing w:val="40"/>
          <w:sz w:val="24"/>
          <w:szCs w:val="24"/>
        </w:rPr>
        <w:t>nusprendžia</w:t>
      </w:r>
      <w:r w:rsidRPr="001157FB">
        <w:rPr>
          <w:rFonts w:ascii="Times New Roman" w:eastAsia="Times New Roman" w:hAnsi="Times New Roman" w:cs="Times New Roman"/>
          <w:sz w:val="24"/>
          <w:szCs w:val="24"/>
        </w:rPr>
        <w:t>:</w:t>
      </w:r>
    </w:p>
    <w:p w14:paraId="73A78377" w14:textId="5BFDE99B" w:rsidR="001B2D96" w:rsidRPr="001157FB" w:rsidRDefault="00480B1B" w:rsidP="001B2D96">
      <w:pPr>
        <w:spacing w:after="0" w:line="240" w:lineRule="auto"/>
        <w:ind w:firstLine="851"/>
        <w:jc w:val="both"/>
        <w:rPr>
          <w:rFonts w:ascii="Times New Roman" w:eastAsia="Times New Roman" w:hAnsi="Times New Roman" w:cs="Times New Roman"/>
          <w:sz w:val="24"/>
          <w:szCs w:val="24"/>
        </w:rPr>
      </w:pPr>
      <w:r w:rsidRPr="001157FB">
        <w:rPr>
          <w:rFonts w:ascii="Times New Roman" w:eastAsia="Times New Roman" w:hAnsi="Times New Roman" w:cs="Times New Roman"/>
          <w:sz w:val="24"/>
          <w:szCs w:val="24"/>
        </w:rPr>
        <w:t>N</w:t>
      </w:r>
      <w:r w:rsidR="001B2D96" w:rsidRPr="001157FB">
        <w:rPr>
          <w:rFonts w:ascii="Times New Roman" w:eastAsia="Times New Roman" w:hAnsi="Times New Roman" w:cs="Times New Roman"/>
          <w:sz w:val="24"/>
          <w:szCs w:val="24"/>
        </w:rPr>
        <w:t xml:space="preserve">epritarti Vandenilio ir metanolio </w:t>
      </w:r>
      <w:r w:rsidR="001157FB" w:rsidRPr="001157FB">
        <w:rPr>
          <w:rFonts w:ascii="Times New Roman" w:eastAsia="Times New Roman" w:hAnsi="Times New Roman" w:cs="Times New Roman"/>
          <w:sz w:val="24"/>
          <w:szCs w:val="24"/>
        </w:rPr>
        <w:t>pramon</w:t>
      </w:r>
      <w:r w:rsidR="00F20456">
        <w:rPr>
          <w:rFonts w:ascii="Times New Roman" w:eastAsia="Times New Roman" w:hAnsi="Times New Roman" w:cs="Times New Roman"/>
          <w:sz w:val="24"/>
          <w:szCs w:val="24"/>
        </w:rPr>
        <w:t>ės</w:t>
      </w:r>
      <w:r w:rsidR="001B2D96" w:rsidRPr="001157FB">
        <w:rPr>
          <w:rFonts w:ascii="Times New Roman" w:eastAsia="Times New Roman" w:hAnsi="Times New Roman" w:cs="Times New Roman"/>
          <w:sz w:val="24"/>
          <w:szCs w:val="24"/>
        </w:rPr>
        <w:t xml:space="preserve"> </w:t>
      </w:r>
      <w:r w:rsidR="00F20456">
        <w:rPr>
          <w:rFonts w:ascii="Times New Roman" w:eastAsia="Times New Roman" w:hAnsi="Times New Roman" w:cs="Times New Roman"/>
          <w:sz w:val="24"/>
          <w:szCs w:val="24"/>
        </w:rPr>
        <w:t>vystymui</w:t>
      </w:r>
      <w:r w:rsidR="00F20456" w:rsidRPr="001157FB">
        <w:rPr>
          <w:rFonts w:ascii="Times New Roman" w:eastAsia="Times New Roman" w:hAnsi="Times New Roman" w:cs="Times New Roman"/>
          <w:sz w:val="24"/>
          <w:szCs w:val="24"/>
        </w:rPr>
        <w:t xml:space="preserve"> </w:t>
      </w:r>
      <w:r w:rsidR="001B2D96" w:rsidRPr="001157FB">
        <w:rPr>
          <w:rFonts w:ascii="Times New Roman" w:eastAsia="Times New Roman" w:hAnsi="Times New Roman" w:cs="Times New Roman"/>
          <w:sz w:val="24"/>
          <w:szCs w:val="24"/>
        </w:rPr>
        <w:t>Kretingos r. sa</w:t>
      </w:r>
      <w:r w:rsidR="00BE293A" w:rsidRPr="001157FB">
        <w:rPr>
          <w:rFonts w:ascii="Times New Roman" w:eastAsia="Times New Roman" w:hAnsi="Times New Roman" w:cs="Times New Roman"/>
          <w:sz w:val="24"/>
          <w:szCs w:val="24"/>
        </w:rPr>
        <w:t>v., Darbėnų sen.</w:t>
      </w:r>
      <w:r w:rsidR="001157FB" w:rsidRPr="001157FB">
        <w:rPr>
          <w:rFonts w:ascii="Times New Roman" w:eastAsia="Times New Roman" w:hAnsi="Times New Roman" w:cs="Times New Roman"/>
          <w:sz w:val="24"/>
          <w:szCs w:val="24"/>
        </w:rPr>
        <w:t>,</w:t>
      </w:r>
      <w:r w:rsidR="00BE293A" w:rsidRPr="001157FB">
        <w:rPr>
          <w:rFonts w:ascii="Times New Roman" w:eastAsia="Times New Roman" w:hAnsi="Times New Roman" w:cs="Times New Roman"/>
          <w:sz w:val="24"/>
          <w:szCs w:val="24"/>
        </w:rPr>
        <w:t xml:space="preserve"> Auksūdžio k.</w:t>
      </w:r>
    </w:p>
    <w:bookmarkEnd w:id="0"/>
    <w:p w14:paraId="64DF8103" w14:textId="77777777" w:rsidR="001B2D96" w:rsidRPr="001157FB" w:rsidRDefault="001B2D96" w:rsidP="001B2D96">
      <w:pPr>
        <w:spacing w:after="0" w:line="240" w:lineRule="auto"/>
        <w:jc w:val="both"/>
        <w:rPr>
          <w:rFonts w:ascii="Times New Roman" w:eastAsia="Times New Roman" w:hAnsi="Times New Roman" w:cs="Times New Roman"/>
          <w:sz w:val="24"/>
          <w:szCs w:val="24"/>
        </w:rPr>
      </w:pPr>
    </w:p>
    <w:p w14:paraId="5E6AD118" w14:textId="3476A074" w:rsidR="001B2D96" w:rsidRPr="001157FB" w:rsidRDefault="001B2D96" w:rsidP="001B2D96">
      <w:pPr>
        <w:tabs>
          <w:tab w:val="center" w:pos="4820"/>
          <w:tab w:val="right" w:pos="9639"/>
        </w:tabs>
        <w:spacing w:after="0" w:line="240" w:lineRule="auto"/>
        <w:jc w:val="both"/>
        <w:rPr>
          <w:rFonts w:ascii="Times New Roman" w:eastAsia="Times New Roman" w:hAnsi="Times New Roman" w:cs="Times New Roman"/>
          <w:sz w:val="24"/>
          <w:szCs w:val="24"/>
        </w:rPr>
      </w:pPr>
      <w:r w:rsidRPr="001157FB">
        <w:rPr>
          <w:rFonts w:ascii="Times New Roman" w:eastAsia="Times New Roman" w:hAnsi="Times New Roman" w:cs="Times New Roman"/>
          <w:sz w:val="24"/>
          <w:szCs w:val="20"/>
        </w:rPr>
        <w:t>Savivaldybės meras</w:t>
      </w:r>
      <w:r w:rsidR="00255729">
        <w:rPr>
          <w:rFonts w:ascii="Times New Roman" w:eastAsia="Times New Roman" w:hAnsi="Times New Roman" w:cs="Times New Roman"/>
          <w:sz w:val="24"/>
          <w:szCs w:val="20"/>
        </w:rPr>
        <w:tab/>
      </w:r>
      <w:r w:rsidR="00255729">
        <w:rPr>
          <w:rFonts w:ascii="Times New Roman" w:eastAsia="Times New Roman" w:hAnsi="Times New Roman" w:cs="Times New Roman"/>
          <w:sz w:val="24"/>
          <w:szCs w:val="20"/>
        </w:rPr>
        <w:tab/>
        <w:t xml:space="preserve">Antanas Kalnius </w:t>
      </w:r>
    </w:p>
    <w:p w14:paraId="42E47955" w14:textId="77777777" w:rsidR="001B2D96" w:rsidRPr="001157FB" w:rsidRDefault="001B2D96" w:rsidP="001B2D96">
      <w:pPr>
        <w:spacing w:after="0" w:line="240" w:lineRule="auto"/>
        <w:jc w:val="both"/>
        <w:rPr>
          <w:rFonts w:ascii="Times New Roman" w:eastAsia="Times New Roman" w:hAnsi="Times New Roman" w:cs="Times New Roman"/>
          <w:sz w:val="24"/>
          <w:szCs w:val="24"/>
        </w:rPr>
      </w:pPr>
    </w:p>
    <w:p w14:paraId="520F9622" w14:textId="77777777" w:rsidR="001B2D96" w:rsidRPr="001157FB" w:rsidRDefault="001B2D96" w:rsidP="001B2D96">
      <w:pPr>
        <w:spacing w:after="0" w:line="240" w:lineRule="auto"/>
        <w:jc w:val="both"/>
        <w:rPr>
          <w:rFonts w:ascii="Times New Roman" w:eastAsia="Times New Roman" w:hAnsi="Times New Roman" w:cs="Times New Roman"/>
          <w:sz w:val="24"/>
          <w:szCs w:val="24"/>
        </w:rPr>
      </w:pPr>
    </w:p>
    <w:p w14:paraId="1E3A8A78" w14:textId="77777777" w:rsidR="00444C54" w:rsidRPr="001157FB" w:rsidRDefault="00444C54" w:rsidP="001B2D96">
      <w:pPr>
        <w:spacing w:after="0" w:line="240" w:lineRule="auto"/>
        <w:jc w:val="both"/>
        <w:rPr>
          <w:rFonts w:ascii="Times New Roman" w:eastAsia="Times New Roman" w:hAnsi="Times New Roman" w:cs="Times New Roman"/>
          <w:sz w:val="24"/>
          <w:szCs w:val="24"/>
        </w:rPr>
      </w:pPr>
    </w:p>
    <w:p w14:paraId="713D60B6" w14:textId="6622CC66" w:rsidR="00444C54" w:rsidRPr="001157FB" w:rsidRDefault="00444C54" w:rsidP="001B2D96">
      <w:pPr>
        <w:spacing w:after="0" w:line="240" w:lineRule="auto"/>
        <w:jc w:val="both"/>
        <w:rPr>
          <w:rFonts w:ascii="Times New Roman" w:eastAsia="Times New Roman" w:hAnsi="Times New Roman" w:cs="Times New Roman"/>
          <w:sz w:val="24"/>
          <w:szCs w:val="24"/>
        </w:rPr>
      </w:pPr>
    </w:p>
    <w:p w14:paraId="4A7CDCFD" w14:textId="77777777" w:rsidR="00444C54" w:rsidRPr="001157FB" w:rsidRDefault="00444C54" w:rsidP="001B2D96">
      <w:pPr>
        <w:spacing w:after="0" w:line="240" w:lineRule="auto"/>
        <w:jc w:val="both"/>
        <w:rPr>
          <w:rFonts w:ascii="Times New Roman" w:eastAsia="Times New Roman" w:hAnsi="Times New Roman" w:cs="Times New Roman"/>
          <w:sz w:val="24"/>
          <w:szCs w:val="24"/>
        </w:rPr>
      </w:pPr>
    </w:p>
    <w:p w14:paraId="5534BC95" w14:textId="1DC2B6C3" w:rsidR="00444C54" w:rsidRPr="001157FB" w:rsidRDefault="00444C54" w:rsidP="001B2D96">
      <w:pPr>
        <w:spacing w:after="0" w:line="240" w:lineRule="auto"/>
        <w:jc w:val="both"/>
        <w:rPr>
          <w:rFonts w:ascii="Times New Roman" w:eastAsia="Times New Roman" w:hAnsi="Times New Roman" w:cs="Times New Roman"/>
          <w:sz w:val="24"/>
          <w:szCs w:val="24"/>
        </w:rPr>
      </w:pPr>
      <w:r w:rsidRPr="001157FB">
        <w:rPr>
          <w:rFonts w:ascii="Times New Roman" w:eastAsia="Times New Roman" w:hAnsi="Times New Roman" w:cs="Times New Roman"/>
          <w:sz w:val="24"/>
          <w:szCs w:val="24"/>
        </w:rPr>
        <w:t>Tarybos nariai:</w:t>
      </w:r>
    </w:p>
    <w:p w14:paraId="3AFF718A" w14:textId="0E0DD6D7" w:rsidR="001B2D96" w:rsidRPr="001157FB" w:rsidRDefault="00444C54" w:rsidP="001B2D96">
      <w:pPr>
        <w:spacing w:after="0" w:line="240" w:lineRule="auto"/>
        <w:jc w:val="both"/>
        <w:rPr>
          <w:rFonts w:ascii="Times New Roman" w:eastAsia="Times New Roman" w:hAnsi="Times New Roman" w:cs="Times New Roman"/>
          <w:sz w:val="24"/>
          <w:szCs w:val="24"/>
        </w:rPr>
      </w:pPr>
      <w:r w:rsidRPr="001157FB">
        <w:rPr>
          <w:rFonts w:ascii="Times New Roman" w:eastAsia="Times New Roman" w:hAnsi="Times New Roman" w:cs="Times New Roman"/>
          <w:sz w:val="24"/>
          <w:szCs w:val="24"/>
        </w:rPr>
        <w:t>Juozas Mažeika</w:t>
      </w:r>
    </w:p>
    <w:p w14:paraId="121CE92E" w14:textId="3B0FB68B" w:rsidR="00444C54" w:rsidRPr="001157FB" w:rsidRDefault="00444C54" w:rsidP="001B2D96">
      <w:pPr>
        <w:spacing w:after="0" w:line="240" w:lineRule="auto"/>
        <w:jc w:val="both"/>
        <w:rPr>
          <w:rFonts w:ascii="Times New Roman" w:eastAsia="Times New Roman" w:hAnsi="Times New Roman" w:cs="Times New Roman"/>
          <w:sz w:val="24"/>
          <w:szCs w:val="24"/>
        </w:rPr>
      </w:pPr>
      <w:r w:rsidRPr="001157FB">
        <w:rPr>
          <w:rFonts w:ascii="Times New Roman" w:eastAsia="Times New Roman" w:hAnsi="Times New Roman" w:cs="Times New Roman"/>
          <w:sz w:val="24"/>
          <w:szCs w:val="24"/>
        </w:rPr>
        <w:t>Vitalija Valančiutė</w:t>
      </w:r>
    </w:p>
    <w:p w14:paraId="3A6D75F1" w14:textId="13ACBA75" w:rsidR="00444C54" w:rsidRPr="001157FB" w:rsidRDefault="00444C54" w:rsidP="001B2D96">
      <w:pPr>
        <w:spacing w:after="0" w:line="240" w:lineRule="auto"/>
        <w:jc w:val="both"/>
        <w:rPr>
          <w:rFonts w:ascii="Times New Roman" w:eastAsia="Times New Roman" w:hAnsi="Times New Roman" w:cs="Times New Roman"/>
          <w:sz w:val="24"/>
          <w:szCs w:val="24"/>
        </w:rPr>
      </w:pPr>
      <w:r w:rsidRPr="001157FB">
        <w:rPr>
          <w:rFonts w:ascii="Times New Roman" w:eastAsia="Times New Roman" w:hAnsi="Times New Roman" w:cs="Times New Roman"/>
          <w:sz w:val="24"/>
          <w:szCs w:val="24"/>
        </w:rPr>
        <w:t>Vaidas Kuprelis</w:t>
      </w:r>
    </w:p>
    <w:p w14:paraId="31A8F34B" w14:textId="15E441B4" w:rsidR="00444C54" w:rsidRPr="001157FB" w:rsidRDefault="00444C54" w:rsidP="001B2D96">
      <w:pPr>
        <w:spacing w:after="0" w:line="240" w:lineRule="auto"/>
        <w:jc w:val="both"/>
        <w:rPr>
          <w:rFonts w:ascii="Times New Roman" w:eastAsia="Times New Roman" w:hAnsi="Times New Roman" w:cs="Times New Roman"/>
          <w:sz w:val="24"/>
          <w:szCs w:val="24"/>
        </w:rPr>
      </w:pPr>
      <w:r w:rsidRPr="001157FB">
        <w:rPr>
          <w:rFonts w:ascii="Times New Roman" w:eastAsia="Times New Roman" w:hAnsi="Times New Roman" w:cs="Times New Roman"/>
          <w:sz w:val="24"/>
          <w:szCs w:val="24"/>
        </w:rPr>
        <w:t>Violeta Turauskaitė</w:t>
      </w:r>
    </w:p>
    <w:p w14:paraId="10A6CC10" w14:textId="70865410" w:rsidR="00444C54" w:rsidRPr="001157FB" w:rsidRDefault="00444C54" w:rsidP="001B2D96">
      <w:pPr>
        <w:spacing w:after="0" w:line="240" w:lineRule="auto"/>
        <w:jc w:val="both"/>
        <w:rPr>
          <w:rFonts w:ascii="Times New Roman" w:eastAsia="Times New Roman" w:hAnsi="Times New Roman" w:cs="Times New Roman"/>
          <w:sz w:val="24"/>
          <w:szCs w:val="24"/>
        </w:rPr>
      </w:pPr>
      <w:r w:rsidRPr="001157FB">
        <w:rPr>
          <w:rFonts w:ascii="Times New Roman" w:eastAsia="Times New Roman" w:hAnsi="Times New Roman" w:cs="Times New Roman"/>
          <w:sz w:val="24"/>
          <w:szCs w:val="24"/>
        </w:rPr>
        <w:t>Tomas Abelkis</w:t>
      </w:r>
    </w:p>
    <w:p w14:paraId="67572F07" w14:textId="54E571C8" w:rsidR="00444C54" w:rsidRPr="001157FB" w:rsidRDefault="00444C54" w:rsidP="001B2D96">
      <w:pPr>
        <w:spacing w:after="0" w:line="240" w:lineRule="auto"/>
        <w:jc w:val="both"/>
        <w:rPr>
          <w:rFonts w:ascii="Times New Roman" w:eastAsia="Times New Roman" w:hAnsi="Times New Roman" w:cs="Times New Roman"/>
          <w:sz w:val="24"/>
          <w:szCs w:val="24"/>
        </w:rPr>
      </w:pPr>
      <w:r w:rsidRPr="001157FB">
        <w:rPr>
          <w:rFonts w:ascii="Times New Roman" w:eastAsia="Times New Roman" w:hAnsi="Times New Roman" w:cs="Times New Roman"/>
          <w:sz w:val="24"/>
          <w:szCs w:val="24"/>
        </w:rPr>
        <w:t>Gediminas Venckus</w:t>
      </w:r>
    </w:p>
    <w:p w14:paraId="2F4D69BE" w14:textId="5C632E7D" w:rsidR="00444C54" w:rsidRPr="001157FB" w:rsidRDefault="00444C54" w:rsidP="001B2D96">
      <w:pPr>
        <w:spacing w:after="0" w:line="240" w:lineRule="auto"/>
        <w:jc w:val="both"/>
        <w:rPr>
          <w:rFonts w:ascii="Times New Roman" w:eastAsia="Times New Roman" w:hAnsi="Times New Roman" w:cs="Times New Roman"/>
          <w:sz w:val="24"/>
          <w:szCs w:val="24"/>
        </w:rPr>
      </w:pPr>
      <w:r w:rsidRPr="001157FB">
        <w:rPr>
          <w:rFonts w:ascii="Times New Roman" w:eastAsia="Times New Roman" w:hAnsi="Times New Roman" w:cs="Times New Roman"/>
          <w:sz w:val="24"/>
          <w:szCs w:val="24"/>
        </w:rPr>
        <w:t>Giedrius Petreikis</w:t>
      </w:r>
    </w:p>
    <w:p w14:paraId="3CFDEB57" w14:textId="40FC4BE9" w:rsidR="00444C54" w:rsidRPr="001157FB" w:rsidRDefault="00444C54" w:rsidP="001B2D96">
      <w:pPr>
        <w:spacing w:after="0" w:line="240" w:lineRule="auto"/>
        <w:jc w:val="both"/>
        <w:rPr>
          <w:rFonts w:ascii="Times New Roman" w:eastAsia="Times New Roman" w:hAnsi="Times New Roman" w:cs="Times New Roman"/>
          <w:sz w:val="24"/>
          <w:szCs w:val="24"/>
        </w:rPr>
      </w:pPr>
      <w:r w:rsidRPr="001157FB">
        <w:rPr>
          <w:rFonts w:ascii="Times New Roman" w:eastAsia="Times New Roman" w:hAnsi="Times New Roman" w:cs="Times New Roman"/>
          <w:sz w:val="24"/>
          <w:szCs w:val="24"/>
        </w:rPr>
        <w:t>Arūnas Merkelis</w:t>
      </w:r>
    </w:p>
    <w:p w14:paraId="509482E4" w14:textId="0AB8679A" w:rsidR="00444C54" w:rsidRPr="001157FB" w:rsidRDefault="00444C54" w:rsidP="001B2D96">
      <w:pPr>
        <w:spacing w:after="0" w:line="240" w:lineRule="auto"/>
        <w:jc w:val="both"/>
        <w:rPr>
          <w:rFonts w:ascii="Times New Roman" w:eastAsia="Times New Roman" w:hAnsi="Times New Roman" w:cs="Times New Roman"/>
          <w:sz w:val="24"/>
          <w:szCs w:val="24"/>
        </w:rPr>
      </w:pPr>
      <w:r w:rsidRPr="001157FB">
        <w:rPr>
          <w:rFonts w:ascii="Times New Roman" w:eastAsia="Times New Roman" w:hAnsi="Times New Roman" w:cs="Times New Roman"/>
          <w:sz w:val="24"/>
          <w:szCs w:val="24"/>
        </w:rPr>
        <w:t>Romualdas Jablonskis</w:t>
      </w:r>
    </w:p>
    <w:p w14:paraId="74ACA460" w14:textId="093AD07D" w:rsidR="009E112E" w:rsidRPr="00BE1D8D" w:rsidRDefault="00444C54" w:rsidP="00825E1B">
      <w:pPr>
        <w:spacing w:after="0" w:line="240" w:lineRule="auto"/>
        <w:jc w:val="both"/>
        <w:rPr>
          <w:rFonts w:ascii="Times New Roman" w:hAnsi="Times New Roman" w:cs="Times New Roman"/>
          <w:sz w:val="24"/>
          <w:szCs w:val="24"/>
        </w:rPr>
      </w:pPr>
      <w:r w:rsidRPr="001157FB">
        <w:rPr>
          <w:rFonts w:ascii="Times New Roman" w:eastAsia="Times New Roman" w:hAnsi="Times New Roman" w:cs="Times New Roman"/>
          <w:sz w:val="24"/>
          <w:szCs w:val="24"/>
        </w:rPr>
        <w:t>Jolanta Gedvilaitė</w:t>
      </w:r>
    </w:p>
    <w:sectPr w:rsidR="009E112E" w:rsidRPr="00BE1D8D" w:rsidSect="00F20456">
      <w:headerReference w:type="default" r:id="rId8"/>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4BEB6" w14:textId="77777777" w:rsidR="0075380E" w:rsidRDefault="0075380E" w:rsidP="00444C54">
      <w:pPr>
        <w:spacing w:after="0" w:line="240" w:lineRule="auto"/>
      </w:pPr>
      <w:r>
        <w:separator/>
      </w:r>
    </w:p>
  </w:endnote>
  <w:endnote w:type="continuationSeparator" w:id="0">
    <w:p w14:paraId="2E0EAC0B" w14:textId="77777777" w:rsidR="0075380E" w:rsidRDefault="0075380E" w:rsidP="00444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2C638" w14:textId="77777777" w:rsidR="0075380E" w:rsidRDefault="0075380E" w:rsidP="00444C54">
      <w:pPr>
        <w:spacing w:after="0" w:line="240" w:lineRule="auto"/>
      </w:pPr>
      <w:r>
        <w:separator/>
      </w:r>
    </w:p>
  </w:footnote>
  <w:footnote w:type="continuationSeparator" w:id="0">
    <w:p w14:paraId="67740FB1" w14:textId="77777777" w:rsidR="0075380E" w:rsidRDefault="0075380E" w:rsidP="00444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C8CB7" w14:textId="77777777" w:rsidR="00444C54" w:rsidRPr="00444C54" w:rsidRDefault="00444C54" w:rsidP="00444C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5897C70"/>
    <w:multiLevelType w:val="hybridMultilevel"/>
    <w:tmpl w:val="F0405160"/>
    <w:lvl w:ilvl="0" w:tplc="3C96BADA">
      <w:start w:val="202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291832738">
    <w:abstractNumId w:val="0"/>
  </w:num>
  <w:num w:numId="2" w16cid:durableId="1927759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1DB"/>
    <w:rsid w:val="000F0982"/>
    <w:rsid w:val="001157FB"/>
    <w:rsid w:val="001B2D96"/>
    <w:rsid w:val="0022168E"/>
    <w:rsid w:val="00255729"/>
    <w:rsid w:val="00323BF0"/>
    <w:rsid w:val="003A25D1"/>
    <w:rsid w:val="00444C54"/>
    <w:rsid w:val="00474FB1"/>
    <w:rsid w:val="00480B1B"/>
    <w:rsid w:val="0048201C"/>
    <w:rsid w:val="006479C2"/>
    <w:rsid w:val="006A2CBA"/>
    <w:rsid w:val="00742332"/>
    <w:rsid w:val="0075380E"/>
    <w:rsid w:val="007F42F8"/>
    <w:rsid w:val="00825E1B"/>
    <w:rsid w:val="00884AA0"/>
    <w:rsid w:val="00934F75"/>
    <w:rsid w:val="009C08D4"/>
    <w:rsid w:val="009E112E"/>
    <w:rsid w:val="00A91529"/>
    <w:rsid w:val="00AD4661"/>
    <w:rsid w:val="00B061DB"/>
    <w:rsid w:val="00BE1D8D"/>
    <w:rsid w:val="00BE293A"/>
    <w:rsid w:val="00F02D9F"/>
    <w:rsid w:val="00F20456"/>
    <w:rsid w:val="00F359E4"/>
    <w:rsid w:val="00F51176"/>
    <w:rsid w:val="00FE76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B66A2"/>
  <w15:chartTrackingRefBased/>
  <w15:docId w15:val="{2218FDEF-A2F9-47CD-BAA1-F46A7DC8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E112E"/>
    <w:pPr>
      <w:ind w:left="720"/>
      <w:contextualSpacing/>
    </w:pPr>
  </w:style>
  <w:style w:type="paragraph" w:styleId="Antrats">
    <w:name w:val="header"/>
    <w:basedOn w:val="prastasis"/>
    <w:link w:val="AntratsDiagrama"/>
    <w:uiPriority w:val="99"/>
    <w:unhideWhenUsed/>
    <w:rsid w:val="00444C54"/>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444C54"/>
  </w:style>
  <w:style w:type="paragraph" w:styleId="Porat">
    <w:name w:val="footer"/>
    <w:basedOn w:val="prastasis"/>
    <w:link w:val="PoratDiagrama"/>
    <w:uiPriority w:val="99"/>
    <w:unhideWhenUsed/>
    <w:rsid w:val="00444C54"/>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444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1311</Words>
  <Characters>748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Karčiauskienė</dc:creator>
  <cp:keywords/>
  <dc:description/>
  <cp:lastModifiedBy>Reda Pilelienė</cp:lastModifiedBy>
  <cp:revision>5</cp:revision>
  <dcterms:created xsi:type="dcterms:W3CDTF">2024-03-15T11:46:00Z</dcterms:created>
  <dcterms:modified xsi:type="dcterms:W3CDTF">2024-03-25T08:27:00Z</dcterms:modified>
</cp:coreProperties>
</file>