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4A7F" w14:textId="697F05AA" w:rsidR="008F523E" w:rsidRDefault="008F523E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  <w:r>
        <w:rPr>
          <w:noProof/>
        </w:rPr>
        <w:drawing>
          <wp:inline distT="0" distB="0" distL="0" distR="0" wp14:anchorId="49092B57" wp14:editId="7FD0879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AF31B" w14:textId="77777777" w:rsidR="008F523E" w:rsidRDefault="008F523E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</w:pPr>
    </w:p>
    <w:p w14:paraId="106ADE08" w14:textId="1CD3CE26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1AAFC7A7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RAJONO </w:t>
      </w:r>
      <w:r w:rsidR="00E32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KULTŪROS </w:t>
      </w:r>
      <w:r w:rsidR="002C4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IR SALANTŲ KULTŪROS CENTRŲ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TEIKIAMŲ PASLAUGŲ KAINŲ NUSTATYMO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57429B71" w:rsidR="008E21A6" w:rsidRPr="008E21A6" w:rsidRDefault="0045676D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7C55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EE1F8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</w:t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9A62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0CA891E9" w14:textId="6BF38235" w:rsidR="002C4E29" w:rsidRDefault="002C4E29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Start w:id="1" w:name="part_c85903bd7d664163abe70c3d6f748358"/>
      <w:bookmarkEnd w:id="0"/>
      <w:bookmarkEnd w:id="1"/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15 straipsnio 2 dal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tsižvelgdama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 Kretingos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 2023 m</w:t>
      </w:r>
      <w:r w:rsidR="008C60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lapkričio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raštą Nr. (1.13) 6V-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Kretingos rajono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kainų pakeitimo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“, Salantų kultūros centro 2023 m. gruodžio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raštą Nr. SDV-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Salantų kultūros centro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teikiamų paslaugų kainų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0269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3BC863DB" w14:textId="77777777" w:rsidR="006C03F5" w:rsidRDefault="00DC7696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836A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</w:t>
      </w:r>
      <w:r w:rsidR="006C03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0BED4A61" w14:textId="39B68807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 (1 priedas)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A98AFE6" w14:textId="57EE927B" w:rsidR="009B3678" w:rsidRDefault="006C03F5" w:rsidP="009B36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rajono Salantų kultūros centro</w:t>
      </w:r>
      <w:r w:rsidR="009B3678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B3678" w:rsidRPr="002614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paslaugų kain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9B36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priedas).</w:t>
      </w:r>
    </w:p>
    <w:p w14:paraId="70B64747" w14:textId="31E7228D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F6B3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Pripažinti netekusiais galios</w:t>
      </w:r>
      <w:r w:rsidR="003C05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tarybos:</w:t>
      </w:r>
    </w:p>
    <w:p w14:paraId="224AC756" w14:textId="3739A604" w:rsidR="006C03F5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2.1.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2015 m. vasario 27 d. sprendim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E106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</w:t>
      </w:r>
      <w:r w:rsidR="00CB39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52 „Dėl Kretingos rajono ir Salantų kultūros centrų turto nuomos mokesčio dydžio trumpalaikiams renginiams nustatymo“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3103A32" w14:textId="77777777" w:rsidR="00F04E78" w:rsidRDefault="006C03F5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2.2.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2020 m. rugsėjo 24 d. sprendimą Nr. T2-251 „Dėl Kretingos rajono savivaldybės tarybos 2018 m. kovo 29 d. sprendimo Nr. T2-87 „Dėl Kretingos rajono ir Salantų kultūros centrų teikiamų paslaugų kainų nustatymo“ pakeitimo“</w:t>
      </w:r>
      <w:r w:rsidR="00F04E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6149858" w14:textId="77D72742" w:rsidR="00AF6B37" w:rsidRDefault="00F04E78" w:rsidP="002614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2.3. </w:t>
      </w:r>
      <w:r w:rsidR="00E54B6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 m. kovo 30 d. sprendimą Nr. T2-92 „Dėl Kretingos rajono kultūros centro teikiamų paslaugų kainų nustatymo“.</w:t>
      </w:r>
    </w:p>
    <w:p w14:paraId="38E47874" w14:textId="5C8E715C" w:rsidR="007D4BE8" w:rsidRDefault="00F04E78" w:rsidP="00E746B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b3dfae244e3b46a28c99d9a3c916a667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bookmarkStart w:id="3" w:name="part_276aefab07a34252b9ef8405fa562270"/>
      <w:bookmarkEnd w:id="3"/>
      <w:r w:rsidR="009B367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9B3678">
        <w:rPr>
          <w:rFonts w:ascii="Times New Roman" w:hAnsi="Times New Roman" w:cs="Times New Roman"/>
          <w:sz w:val="24"/>
          <w:szCs w:val="24"/>
        </w:rPr>
        <w:t>sprendimas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9B367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dministracinių bylų teisenos įstatymo nustatyta tvarka Regionų administracinio teismo Klaipėdos rūmams (Galinio Pylimo g. 9, Klaipėdoje) per vieną mėnesį nuo šio </w:t>
      </w:r>
      <w:r>
        <w:rPr>
          <w:rFonts w:ascii="Times New Roman" w:hAnsi="Times New Roman" w:cs="Times New Roman"/>
          <w:sz w:val="24"/>
          <w:szCs w:val="24"/>
        </w:rPr>
        <w:t>sprendimo</w:t>
      </w:r>
      <w:r w:rsidR="009B3678" w:rsidRPr="006E0E86">
        <w:rPr>
          <w:rFonts w:ascii="Times New Roman" w:hAnsi="Times New Roman" w:cs="Times New Roman"/>
          <w:sz w:val="24"/>
          <w:szCs w:val="24"/>
        </w:rPr>
        <w:t xml:space="preserve"> paskelbimo arba įteikimo suinteresuotam asmeniui dienos.</w:t>
      </w:r>
    </w:p>
    <w:p w14:paraId="04C8C4EE" w14:textId="77777777" w:rsidR="00E746B7" w:rsidRPr="008E21A6" w:rsidRDefault="00E746B7" w:rsidP="008C60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0CC90671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8F52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Antanas Kalnius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7A969053" w14:textId="77777777" w:rsidR="00224005" w:rsidRDefault="00224005" w:rsidP="008C6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5ED9A1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56ACE4" w14:textId="77777777" w:rsidR="00BE27BE" w:rsidRDefault="00BE27B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68173BD" w14:textId="77777777" w:rsidR="003F622E" w:rsidRDefault="003F622E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4070493A" w:rsidR="00F74C18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4812D6"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p w14:paraId="0613F529" w14:textId="77777777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46B0DA32" w14:textId="3FF84CB0" w:rsidR="002614EE" w:rsidRPr="00BE27BE" w:rsidRDefault="002614EE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 w:rsidR="004D1ADB"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D0019B">
        <w:rPr>
          <w:rFonts w:ascii="Times New Roman" w:hAnsi="Times New Roman" w:cs="Times New Roman"/>
          <w:sz w:val="24"/>
          <w:szCs w:val="24"/>
        </w:rPr>
        <w:t>vasario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23E">
        <w:rPr>
          <w:rFonts w:ascii="Times New Roman" w:hAnsi="Times New Roman" w:cs="Times New Roman"/>
          <w:sz w:val="24"/>
          <w:szCs w:val="24"/>
        </w:rPr>
        <w:t>29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8F523E">
        <w:rPr>
          <w:rFonts w:ascii="Times New Roman" w:hAnsi="Times New Roman" w:cs="Times New Roman"/>
          <w:sz w:val="24"/>
          <w:szCs w:val="24"/>
        </w:rPr>
        <w:t>79</w:t>
      </w:r>
    </w:p>
    <w:p w14:paraId="77BB5480" w14:textId="4C5C6EEA" w:rsidR="002614EE" w:rsidRDefault="00E54B60" w:rsidP="002614EE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2614EE">
        <w:rPr>
          <w:rFonts w:ascii="Times New Roman" w:hAnsi="Times New Roman" w:cs="Times New Roman"/>
          <w:sz w:val="24"/>
          <w:szCs w:val="24"/>
        </w:rPr>
        <w:t>p</w:t>
      </w:r>
      <w:r w:rsidR="002614EE"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02048BF5" w14:textId="77777777" w:rsidR="002614EE" w:rsidRPr="00BE27BE" w:rsidRDefault="002614EE" w:rsidP="002614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0E6AB" w14:textId="19E45B68" w:rsidR="00BE27BE" w:rsidRPr="00BE27BE" w:rsidRDefault="00BE27BE" w:rsidP="00BE27B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7BE">
        <w:rPr>
          <w:rFonts w:ascii="Times New Roman" w:hAnsi="Times New Roman" w:cs="Times New Roman"/>
          <w:b/>
          <w:sz w:val="24"/>
          <w:szCs w:val="24"/>
        </w:rPr>
        <w:t xml:space="preserve">KRETINGOS </w:t>
      </w:r>
      <w:r w:rsidR="00A767BC">
        <w:rPr>
          <w:rFonts w:ascii="Times New Roman" w:hAnsi="Times New Roman" w:cs="Times New Roman"/>
          <w:b/>
          <w:sz w:val="24"/>
          <w:szCs w:val="24"/>
        </w:rPr>
        <w:t xml:space="preserve">RAJONO KULTŪROS CENTRO </w:t>
      </w:r>
      <w:r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314E05F0" w14:textId="77777777" w:rsidR="00BE27BE" w:rsidRPr="00BE27BE" w:rsidRDefault="00BE27BE" w:rsidP="00BE27B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EAF42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 Kultūros centro teatrų rodomi spektakliai, meno kolektyvų koncertai:</w:t>
      </w:r>
    </w:p>
    <w:p w14:paraId="2EA6846B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1.1. Kultūros centro Egidijaus Radžiaus teatro spektaklis Kretingos rajono kultūros centre, kitų miestų ir rajonų kultūros centruose – 8,00 Eur;</w:t>
      </w:r>
    </w:p>
    <w:p w14:paraId="4532D284" w14:textId="4E60BECC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1.2. Kultūros centro vaikų ir jaunimo teatro „Atžalynas“ spektaklis suaugusiesiems Kretingos rajono kultūros centre, kitų miestų ir rajonų kultūros centruose – 8,00 Eur;</w:t>
      </w:r>
    </w:p>
    <w:p w14:paraId="49C2DD08" w14:textId="72A8BCD2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1.3. Kultūros centro vaikų ir jaunimo teatro „Atžalynas“ spektaklis vaikams Kretingos rajono kultūros centre, kitų miestų ir rajonų kultūros centruose – 5,00 Eur;</w:t>
      </w:r>
    </w:p>
    <w:p w14:paraId="53A655E5" w14:textId="2707D5FB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1.4. Kultūros centro liaudiškos kapelos „Lakštingelė“ koncertas Kretingos rajono kultūros centre, kitų miestų ir rajonų kultūros centruose – 8,00 Eur;</w:t>
      </w:r>
    </w:p>
    <w:p w14:paraId="2F3A11CD" w14:textId="5B9966C1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1.5. Kultūros centro liaudiškos kapelos „Lakštingelė“ koncertas kitų miestų ir rajonų kultūros centrų skyriuose – 5,00 Eur;</w:t>
      </w:r>
    </w:p>
    <w:p w14:paraId="61C9B69E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1.6. Kultūros centro kartu su partneriais rengiamas iš anksto nenumatytas aukšto meninio lygio renginys (koncertas, spektaklis) – nuo 10,00 Eur iki 30,00 Eur; </w:t>
      </w:r>
    </w:p>
    <w:p w14:paraId="126FC0BD" w14:textId="5A862EB2" w:rsidR="00F5407C" w:rsidRPr="00813B53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Pr="00813B53">
        <w:rPr>
          <w:rFonts w:ascii="Times New Roman" w:eastAsia="Calibri" w:hAnsi="Times New Roman" w:cs="Times New Roman"/>
          <w:sz w:val="24"/>
          <w:szCs w:val="24"/>
        </w:rPr>
        <w:t>ultūros centro mėgėjų meno kolektyvo koncertinė programa ar spektaklis kitoje savivaldybėje – nuo 100,00 Eur iki 500,00 Eur.</w:t>
      </w:r>
    </w:p>
    <w:p w14:paraId="6441D75E" w14:textId="021ADCE8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B5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 xml:space="preserve">Kultūros 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centro </w:t>
      </w:r>
      <w:r w:rsidRPr="000D75E4">
        <w:rPr>
          <w:rFonts w:ascii="Times New Roman" w:eastAsia="Calibri" w:hAnsi="Times New Roman" w:cs="Times New Roman"/>
          <w:sz w:val="24"/>
          <w:szCs w:val="24"/>
        </w:rPr>
        <w:t>rengiamos šventės, festivaliai:</w:t>
      </w:r>
    </w:p>
    <w:p w14:paraId="4CF020A4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2.1. rajono liaudiškų kapelų šventė „Kretingėškė polka“ – 5,00 Eur; </w:t>
      </w:r>
    </w:p>
    <w:p w14:paraId="3321183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2.2. Tarptautinė liaudiškų kapelų šventė „Grok, žemaiti!“ – 10,00 Eur;</w:t>
      </w:r>
    </w:p>
    <w:p w14:paraId="17AA80EC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2.3. Kultūros centro vaikų ir jaunimo teatro „Atžalynas“ rengiamų respublikinių ir tarptautinių festivalių spektaklis arba renginys vaikams – nuo 5,00 Eur iki 10,00 Eur; </w:t>
      </w:r>
    </w:p>
    <w:p w14:paraId="0320A525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2.4. Kultūros centro vaikų ir jaunimo teatro „Atžalynas“ rengiamų respublikinių ir tarptautinių festivalių spektaklis arba renginys suaugusiesiems – nuo 8,00 Eur iki 15,00 Eur; </w:t>
      </w:r>
    </w:p>
    <w:p w14:paraId="166C33E4" w14:textId="23FD49FC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2.5. Kultūros centro Egidijaus Radžiaus teatro rengiamų respublikinių ir tarptautinių festivalių, meno akcijų spektaklis arba renginys suaugusiesiems – nuo 8,00 Eur iki 15,00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0F7531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3. Respublikinio ar tarptautinio teatro festivalio visos dienos abonementas – nuo 10,00 Eur iki 20,00 Eur. </w:t>
      </w:r>
    </w:p>
    <w:p w14:paraId="7FAC167F" w14:textId="1E55CFAD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 Kultūros centro edukacijos:</w:t>
      </w:r>
    </w:p>
    <w:p w14:paraId="25F8D651" w14:textId="77777777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4.1. vaikams – 3,00 Eur;</w:t>
      </w:r>
    </w:p>
    <w:p w14:paraId="7C0FAE97" w14:textId="470C1CB1" w:rsidR="00F5407C" w:rsidRPr="00ED47CC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C">
        <w:rPr>
          <w:rFonts w:ascii="Times New Roman" w:eastAsia="Calibri" w:hAnsi="Times New Roman" w:cs="Times New Roman"/>
          <w:sz w:val="24"/>
          <w:szCs w:val="24"/>
        </w:rPr>
        <w:t>4.2. suaugusiesiems – 5,00 Eur.</w:t>
      </w:r>
    </w:p>
    <w:p w14:paraId="00A9D63D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 Šokių vakarai Kultūros centre:</w:t>
      </w:r>
    </w:p>
    <w:p w14:paraId="0E8C8D8C" w14:textId="77777777" w:rsidR="00F5407C" w:rsidRPr="000D75E4" w:rsidRDefault="00F5407C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5E4">
        <w:rPr>
          <w:rFonts w:ascii="Times New Roman" w:eastAsia="Calibri" w:hAnsi="Times New Roman" w:cs="Times New Roman"/>
          <w:sz w:val="24"/>
          <w:szCs w:val="24"/>
        </w:rPr>
        <w:t>5.1.</w:t>
      </w:r>
      <w:r w:rsidRPr="000D75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D75E4">
        <w:rPr>
          <w:rFonts w:ascii="Times New Roman" w:eastAsia="Calibri" w:hAnsi="Times New Roman" w:cs="Times New Roman"/>
          <w:sz w:val="24"/>
          <w:szCs w:val="24"/>
        </w:rPr>
        <w:t xml:space="preserve">kai leidžiami muzikos įrašai – 4,00 Eur; </w:t>
      </w:r>
    </w:p>
    <w:p w14:paraId="411EEDDB" w14:textId="789D8AAC" w:rsidR="00F5407C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.2. kai groja muzikantai – 5,00 Eur.</w:t>
      </w:r>
    </w:p>
    <w:p w14:paraId="4EDDCEB0" w14:textId="727498D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trumpalaikiams renginiams, kai bilietai neplatinami, paslaugos 1 valandos įkainiai:</w:t>
      </w:r>
    </w:p>
    <w:p w14:paraId="2E4F067D" w14:textId="7E196A44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.1. parodų salė (III a.), vitražo salė (II a.) – 30,00 Eur;</w:t>
      </w:r>
    </w:p>
    <w:p w14:paraId="28B8A701" w14:textId="300EA904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.2. šokių salė – 60,00 Eur;</w:t>
      </w:r>
    </w:p>
    <w:p w14:paraId="4EEB90AD" w14:textId="3D76D11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.3. žiūrovų salė – 120,00 Eur;</w:t>
      </w:r>
    </w:p>
    <w:p w14:paraId="3E1A2958" w14:textId="4FBAA24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.4. Grūšlaukės, Jokūbavo, Kalniškių, Kūlupėnų, Laukžemės, Lazdininkų, Šukės skyrių salių ir Vydmantų skyriaus parodų salės – 10,00 Eur;</w:t>
      </w:r>
    </w:p>
    <w:p w14:paraId="0CB0EF69" w14:textId="6DB433E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D5C5A">
        <w:rPr>
          <w:rFonts w:ascii="Times New Roman" w:hAnsi="Times New Roman" w:cs="Times New Roman"/>
          <w:sz w:val="24"/>
          <w:szCs w:val="24"/>
        </w:rPr>
        <w:t>.5. Kultūros centro konferencijų salė bei Budrių, S. Įpilties, Kartenos, Raguviškių, Rūdaičių skyrių salės ir Vydmantų skyriaus žiūrovų salė – 15,00 Eur.</w:t>
      </w:r>
    </w:p>
    <w:p w14:paraId="16B32F88" w14:textId="12409356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D0019B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trumpalaikiams renginiams koncertinėms įstaigoms, organizacijoms, teatrams, atlikėjams, atvykstantiems gastroliuoti į Kretingos rajono kultūros centrą ir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/</w:t>
      </w:r>
      <w:r w:rsidR="00865994">
        <w:rPr>
          <w:rFonts w:ascii="Times New Roman" w:hAnsi="Times New Roman" w:cs="Times New Roman"/>
          <w:sz w:val="24"/>
          <w:szCs w:val="24"/>
        </w:rPr>
        <w:t xml:space="preserve"> </w:t>
      </w:r>
      <w:r w:rsidRPr="005D5C5A">
        <w:rPr>
          <w:rFonts w:ascii="Times New Roman" w:hAnsi="Times New Roman" w:cs="Times New Roman"/>
          <w:sz w:val="24"/>
          <w:szCs w:val="24"/>
        </w:rPr>
        <w:t>ar jo skyrius, kai bilietai platinami, įkainiai:</w:t>
      </w:r>
    </w:p>
    <w:p w14:paraId="73331F56" w14:textId="5261094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 </w:t>
      </w:r>
      <w:r w:rsidR="00D0019B">
        <w:rPr>
          <w:rFonts w:ascii="Times New Roman" w:eastAsia="Calibri" w:hAnsi="Times New Roman" w:cs="Times New Roman"/>
          <w:sz w:val="24"/>
          <w:szCs w:val="24"/>
        </w:rPr>
        <w:t>K</w:t>
      </w:r>
      <w:r w:rsidR="00D0019B" w:rsidRPr="000D75E4">
        <w:rPr>
          <w:rFonts w:ascii="Times New Roman" w:eastAsia="Calibri" w:hAnsi="Times New Roman" w:cs="Times New Roman"/>
          <w:sz w:val="24"/>
          <w:szCs w:val="24"/>
        </w:rPr>
        <w:t>ultūros centro</w:t>
      </w:r>
      <w:r w:rsidRPr="005D5C5A">
        <w:rPr>
          <w:rFonts w:ascii="Times New Roman" w:hAnsi="Times New Roman" w:cs="Times New Roman"/>
          <w:sz w:val="24"/>
          <w:szCs w:val="24"/>
        </w:rPr>
        <w:t>:</w:t>
      </w:r>
    </w:p>
    <w:p w14:paraId="0B462985" w14:textId="6F5F9CD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5D5C5A">
        <w:rPr>
          <w:rFonts w:ascii="Times New Roman" w:hAnsi="Times New Roman" w:cs="Times New Roman"/>
          <w:sz w:val="24"/>
          <w:szCs w:val="24"/>
        </w:rPr>
        <w:t>.1.1. vaikų renginiams – 12 proc. nuo surinktų lėšų;</w:t>
      </w:r>
    </w:p>
    <w:p w14:paraId="1DB38FC9" w14:textId="05A46A47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.1.2. suaugusiųjų renginiams – 17 proc. nuo surinktų lėšų;</w:t>
      </w:r>
    </w:p>
    <w:p w14:paraId="0C9FDBE7" w14:textId="50DA91F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 ir Šukės skyrių salių – 10 proc. nuo surinktų lėšų;</w:t>
      </w:r>
    </w:p>
    <w:p w14:paraId="6BC3E423" w14:textId="15B487E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ir Vydmantų skyrių salių – 15 proc. nuo surinktų lėšų.</w:t>
      </w:r>
    </w:p>
    <w:p w14:paraId="7D65FBB4" w14:textId="6FACF999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 xml:space="preserve">. </w:t>
      </w:r>
      <w:r w:rsidR="00EE1F82" w:rsidRPr="00813B53">
        <w:rPr>
          <w:rFonts w:ascii="Times New Roman" w:eastAsia="Calibri" w:hAnsi="Times New Roman" w:cs="Times New Roman"/>
          <w:sz w:val="24"/>
          <w:szCs w:val="24"/>
        </w:rPr>
        <w:t>K</w:t>
      </w:r>
      <w:r w:rsidR="00EE1F82" w:rsidRPr="000D75E4">
        <w:rPr>
          <w:rFonts w:ascii="Times New Roman" w:eastAsia="Calibri" w:hAnsi="Times New Roman" w:cs="Times New Roman"/>
          <w:sz w:val="24"/>
          <w:szCs w:val="24"/>
        </w:rPr>
        <w:t xml:space="preserve">ultūros centro </w:t>
      </w:r>
      <w:r w:rsidRPr="005D5C5A">
        <w:rPr>
          <w:rFonts w:ascii="Times New Roman" w:hAnsi="Times New Roman" w:cs="Times New Roman"/>
          <w:sz w:val="24"/>
          <w:szCs w:val="24"/>
        </w:rPr>
        <w:t>patalpų (su bendro naudojimo patalpomis) suteikimo tęstiniams užsiėmimams paslaugos 1 valandos įkainiai:</w:t>
      </w:r>
    </w:p>
    <w:p w14:paraId="4C762FB6" w14:textId="5807F7A6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 Kultūros centro patalpos:</w:t>
      </w:r>
    </w:p>
    <w:p w14:paraId="6D1134C1" w14:textId="3498B29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.1.1</w:t>
      </w:r>
      <w:r w:rsidR="00EE1F82" w:rsidRPr="00EE1F8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D5C5A">
        <w:rPr>
          <w:rFonts w:ascii="Times New Roman" w:hAnsi="Times New Roman" w:cs="Times New Roman"/>
          <w:sz w:val="24"/>
          <w:szCs w:val="24"/>
        </w:rPr>
        <w:t xml:space="preserve"> parodų salė (III a.), vitražo salė (II a.) – 15,00 Eur;</w:t>
      </w:r>
    </w:p>
    <w:p w14:paraId="4821AF92" w14:textId="5132467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.1.2. šokių salė – 30,00 Eur;</w:t>
      </w:r>
    </w:p>
    <w:p w14:paraId="4F595DC3" w14:textId="22F0C4B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 xml:space="preserve">.1.3. konferencijų salė – 10,00 Eur; </w:t>
      </w:r>
    </w:p>
    <w:p w14:paraId="326EE6FF" w14:textId="73A1AB75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.1.4. repeticijų kambarys (III a.) – 10,00 Eur;</w:t>
      </w:r>
    </w:p>
    <w:p w14:paraId="63A0805A" w14:textId="10FA516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.1.5. repeticijų–grimo kambarys (I a.) – 8,00 Eur;</w:t>
      </w:r>
    </w:p>
    <w:p w14:paraId="1F68F3FC" w14:textId="41CA550A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.1.6. repeticijų kambarys (I a.) – 8,00 Eur;</w:t>
      </w:r>
    </w:p>
    <w:p w14:paraId="1864C49E" w14:textId="346C738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.1.7. edukacijų kabinetas (II a.) – 8,00 Eur.</w:t>
      </w:r>
    </w:p>
    <w:p w14:paraId="6CD7B278" w14:textId="1D4EE9C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.2. Grūšlaukės, Jokūbavo, Kalniškių, Kūlupėnų, Laukžemės, Lazdininkų, Šukės skyrių salės ir Vydmantų skyriaus parodų salė – 5,00 Eur;</w:t>
      </w:r>
    </w:p>
    <w:p w14:paraId="29E693F7" w14:textId="3064365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5C5A">
        <w:rPr>
          <w:rFonts w:ascii="Times New Roman" w:hAnsi="Times New Roman" w:cs="Times New Roman"/>
          <w:sz w:val="24"/>
          <w:szCs w:val="24"/>
        </w:rPr>
        <w:t>.3. Budrių, S. Įpilties, Kartenos, Raguviškių, Rūdaičių skyrių salės ir Vydmantų skyriaus žiūrovų salė – 8,00 Eur;</w:t>
      </w:r>
    </w:p>
    <w:p w14:paraId="2E14C3F1" w14:textId="2F38C82D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D5C5A">
        <w:rPr>
          <w:rFonts w:ascii="Times New Roman" w:hAnsi="Times New Roman" w:cs="Times New Roman"/>
          <w:sz w:val="24"/>
          <w:szCs w:val="24"/>
        </w:rPr>
        <w:t>. Vaizdo projektoriaus su ekranu paslaugos 1 val. įkainis – 20,00 Eur.</w:t>
      </w:r>
    </w:p>
    <w:p w14:paraId="3B9AD4A1" w14:textId="60EF1DD0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D5C5A">
        <w:rPr>
          <w:rFonts w:ascii="Times New Roman" w:hAnsi="Times New Roman" w:cs="Times New Roman"/>
          <w:sz w:val="24"/>
          <w:szCs w:val="24"/>
        </w:rPr>
        <w:t>. Renginio įgarsinimo paslaugos 1 val. įkainiai:</w:t>
      </w:r>
    </w:p>
    <w:p w14:paraId="3DDBE6A7" w14:textId="3DB632E3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 Kultūros centro patalpose naudojant:</w:t>
      </w:r>
    </w:p>
    <w:p w14:paraId="382C570E" w14:textId="0F86B40E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.1.1. įgarsinimo aparatūrą (1 kolonėlė 300 W, 1 mikrofonas) – 10,00 Eur;</w:t>
      </w:r>
    </w:p>
    <w:p w14:paraId="18148B61" w14:textId="20414228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.1.2. įgarsinimo aparatūrą (2 kolonėlės iki 1 kW, monitoriai, garso pultas, 4 mikrofonai) – 20,00 Eur;</w:t>
      </w:r>
    </w:p>
    <w:p w14:paraId="6733D32A" w14:textId="7AB586CB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.1.3. Kultūros centro didžiojoje salėje su papildoma įgarsinimo aparatūra (monitoriais, mikrofonais) – 70,00 Eur;</w:t>
      </w:r>
    </w:p>
    <w:p w14:paraId="4A38E4AC" w14:textId="43083F9F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 kitų įstaigų patalpose ar lauke naudojant:</w:t>
      </w:r>
    </w:p>
    <w:p w14:paraId="03A98257" w14:textId="21D958DA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.2.1.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1 kW, monitoriai, garso pultas, 4 mikrofonai) – 60,00 Eur;</w:t>
      </w:r>
    </w:p>
    <w:p w14:paraId="18F9EDA5" w14:textId="6C138989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.2.2.</w:t>
      </w:r>
      <w:r w:rsidRPr="005D5C5A">
        <w:rPr>
          <w:rFonts w:ascii="Times New Roman" w:hAnsi="Times New Roman" w:cs="Times New Roman"/>
          <w:sz w:val="24"/>
          <w:szCs w:val="24"/>
        </w:rPr>
        <w:tab/>
        <w:t>įgarsinimo aparatūrą (2 garso kolonėlės iki 3 kW, monitoriai, garso pultas, 10 mikrofonų) – 120,00 Eur;</w:t>
      </w:r>
    </w:p>
    <w:p w14:paraId="471E8298" w14:textId="59F04D81" w:rsidR="005D5C5A" w:rsidRPr="005D5C5A" w:rsidRDefault="005D5C5A" w:rsidP="005D5C5A">
      <w:pPr>
        <w:tabs>
          <w:tab w:val="left" w:pos="156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C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C5A">
        <w:rPr>
          <w:rFonts w:ascii="Times New Roman" w:hAnsi="Times New Roman" w:cs="Times New Roman"/>
          <w:sz w:val="24"/>
          <w:szCs w:val="24"/>
        </w:rPr>
        <w:t>.2.3.</w:t>
      </w:r>
      <w:r w:rsidRPr="005D5C5A">
        <w:rPr>
          <w:rFonts w:ascii="Times New Roman" w:hAnsi="Times New Roman" w:cs="Times New Roman"/>
          <w:sz w:val="24"/>
          <w:szCs w:val="24"/>
        </w:rPr>
        <w:tab/>
        <w:t xml:space="preserve"> „NEXT ProAudio PX“ įgarsinimo sistemą – 200,00 Eur.</w:t>
      </w:r>
    </w:p>
    <w:p w14:paraId="1ED6FD77" w14:textId="31B1D08C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5D5C5A">
        <w:rPr>
          <w:rFonts w:ascii="Times New Roman" w:hAnsi="Times New Roman" w:cs="Times New Roman"/>
          <w:sz w:val="24"/>
          <w:szCs w:val="24"/>
        </w:rPr>
        <w:t>. Renginio scenos meninio apšvietimo paslaugos Kultūros centro 1 val. įkainis – 100,00 Eur.</w:t>
      </w:r>
    </w:p>
    <w:p w14:paraId="312FF0FA" w14:textId="7715F8B2" w:rsidR="005D5C5A" w:rsidRPr="005D5C5A" w:rsidRDefault="005D5C5A" w:rsidP="005D5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D5C5A">
        <w:rPr>
          <w:rFonts w:ascii="Times New Roman" w:hAnsi="Times New Roman" w:cs="Times New Roman"/>
          <w:sz w:val="24"/>
          <w:szCs w:val="24"/>
        </w:rPr>
        <w:t>. Scenos apipavidalinimo dekoracijomis ir scenos užuolaidomis paslaugos 1 val. įkainis – 70,00 Eur.</w:t>
      </w:r>
    </w:p>
    <w:p w14:paraId="5A97C02A" w14:textId="434C6245" w:rsidR="00F5407C" w:rsidRPr="000D75E4" w:rsidRDefault="005D5C5A" w:rsidP="00F5407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. Neįgaliesiems, pensininkams,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="00F5407C" w:rsidRPr="000D75E4">
        <w:rPr>
          <w:rFonts w:ascii="Times New Roman" w:hAnsi="Times New Roman" w:cs="Times New Roman"/>
          <w:sz w:val="24"/>
          <w:szCs w:val="24"/>
        </w:rPr>
        <w:t xml:space="preserve">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į šiame priede nurodytus koncertus ir spektaklius, išskyrus 1.3, 2.3, 3, 4, 5 punktus, taikoma 50 proc. bilieto kainos nuolaida.</w:t>
      </w:r>
    </w:p>
    <w:p w14:paraId="0AB3E613" w14:textId="1BFDA2B8" w:rsidR="00F5407C" w:rsidRPr="000D75E4" w:rsidRDefault="005D5C5A" w:rsidP="00F5407C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. Atsižvelgdamas į renginių (</w:t>
      </w:r>
      <w:r w:rsidR="00F5407C">
        <w:rPr>
          <w:rFonts w:ascii="Times New Roman" w:eastAsia="Calibri" w:hAnsi="Times New Roman" w:cs="Times New Roman"/>
          <w:sz w:val="24"/>
          <w:szCs w:val="24"/>
        </w:rPr>
        <w:t xml:space="preserve">1.6, 1.7, </w:t>
      </w:r>
      <w:r w:rsidR="00F5407C" w:rsidRPr="000D75E4">
        <w:rPr>
          <w:rFonts w:ascii="Times New Roman" w:eastAsia="Calibri" w:hAnsi="Times New Roman" w:cs="Times New Roman"/>
          <w:sz w:val="24"/>
          <w:szCs w:val="24"/>
        </w:rPr>
        <w:t>2.3, 2.4, 2.5, 3 punktai) meninį lygį, bilietų ar paslaugų kainas įsakymu nustato Kretingos rajono kultūros centro direktorius.</w:t>
      </w:r>
    </w:p>
    <w:p w14:paraId="1C660B2C" w14:textId="77777777" w:rsidR="008C604A" w:rsidRDefault="00BE27BE" w:rsidP="002614EE">
      <w:pPr>
        <w:tabs>
          <w:tab w:val="left" w:pos="426"/>
        </w:tabs>
        <w:jc w:val="center"/>
        <w:sectPr w:rsidR="008C604A" w:rsidSect="004812D6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</w:t>
      </w:r>
    </w:p>
    <w:p w14:paraId="6596920D" w14:textId="72DA2F7E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lastRenderedPageBreak/>
        <w:t xml:space="preserve">Kretingos rajono savivaldybės tarybos </w:t>
      </w:r>
    </w:p>
    <w:p w14:paraId="5C6DF4C2" w14:textId="6DB60928" w:rsidR="00E54B60" w:rsidRPr="00BE27BE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BE27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C5515">
        <w:rPr>
          <w:rFonts w:ascii="Times New Roman" w:hAnsi="Times New Roman" w:cs="Times New Roman"/>
          <w:sz w:val="24"/>
          <w:szCs w:val="24"/>
        </w:rPr>
        <w:t>4</w:t>
      </w:r>
      <w:r w:rsidRPr="00BE27BE">
        <w:rPr>
          <w:rFonts w:ascii="Times New Roman" w:hAnsi="Times New Roman" w:cs="Times New Roman"/>
          <w:sz w:val="24"/>
          <w:szCs w:val="24"/>
        </w:rPr>
        <w:t xml:space="preserve"> m. </w:t>
      </w:r>
      <w:r w:rsidR="008F523E">
        <w:rPr>
          <w:rFonts w:ascii="Times New Roman" w:hAnsi="Times New Roman" w:cs="Times New Roman"/>
          <w:sz w:val="24"/>
          <w:szCs w:val="24"/>
        </w:rPr>
        <w:t>vasario 29</w:t>
      </w:r>
      <w:r w:rsidRPr="00BE27BE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8F523E">
        <w:rPr>
          <w:rFonts w:ascii="Times New Roman" w:hAnsi="Times New Roman" w:cs="Times New Roman"/>
          <w:sz w:val="24"/>
          <w:szCs w:val="24"/>
        </w:rPr>
        <w:t>79</w:t>
      </w:r>
    </w:p>
    <w:p w14:paraId="01538FDF" w14:textId="6707AE84" w:rsidR="00E54B60" w:rsidRDefault="00E54B60" w:rsidP="00E54B60">
      <w:pPr>
        <w:tabs>
          <w:tab w:val="left" w:pos="426"/>
        </w:tabs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</w:t>
      </w:r>
      <w:r w:rsidRPr="00BE27BE">
        <w:rPr>
          <w:rFonts w:ascii="Times New Roman" w:hAnsi="Times New Roman" w:cs="Times New Roman"/>
          <w:sz w:val="24"/>
          <w:szCs w:val="24"/>
        </w:rPr>
        <w:t>riedas</w:t>
      </w:r>
    </w:p>
    <w:p w14:paraId="7DC305DF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52E21" w14:textId="73992628" w:rsidR="00E54B60" w:rsidRPr="00BE27BE" w:rsidRDefault="00E02696" w:rsidP="00E54B6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KRETINGOS RAJONO </w:t>
      </w:r>
      <w:r w:rsidR="00E54B60">
        <w:rPr>
          <w:rFonts w:ascii="Times New Roman" w:hAnsi="Times New Roman" w:cs="Times New Roman"/>
          <w:b/>
          <w:sz w:val="24"/>
          <w:szCs w:val="24"/>
        </w:rPr>
        <w:t>SAL</w:t>
      </w:r>
      <w:r w:rsidR="00CA4D2E">
        <w:rPr>
          <w:rFonts w:ascii="Times New Roman" w:hAnsi="Times New Roman" w:cs="Times New Roman"/>
          <w:b/>
          <w:sz w:val="24"/>
          <w:szCs w:val="24"/>
        </w:rPr>
        <w:t>A</w:t>
      </w:r>
      <w:r w:rsidR="00E54B60">
        <w:rPr>
          <w:rFonts w:ascii="Times New Roman" w:hAnsi="Times New Roman" w:cs="Times New Roman"/>
          <w:b/>
          <w:sz w:val="24"/>
          <w:szCs w:val="24"/>
        </w:rPr>
        <w:t xml:space="preserve">NTŲ KULTŪROS CENTRO </w:t>
      </w:r>
      <w:r w:rsidR="00E54B60" w:rsidRPr="00BE27BE">
        <w:rPr>
          <w:rFonts w:ascii="Times New Roman" w:hAnsi="Times New Roman" w:cs="Times New Roman"/>
          <w:b/>
          <w:sz w:val="24"/>
          <w:szCs w:val="24"/>
        </w:rPr>
        <w:t>TEIKIAMŲ PASLAUGŲ KAINOS</w:t>
      </w:r>
    </w:p>
    <w:p w14:paraId="50877F94" w14:textId="77777777" w:rsidR="00E54B60" w:rsidRPr="00BE27BE" w:rsidRDefault="00E54B60" w:rsidP="00E54B6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3F9F8" w14:textId="6A039DED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1. Salantų kultūros centro mėgėjų meno kolektyv</w:t>
      </w:r>
      <w:r w:rsidR="00B4697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7C5515">
        <w:rPr>
          <w:rFonts w:ascii="Times New Roman" w:eastAsia="Calibri" w:hAnsi="Times New Roman" w:cs="Times New Roman"/>
          <w:sz w:val="24"/>
          <w:szCs w:val="24"/>
        </w:rPr>
        <w:t>koncertinė programa kitoje savivaldybėje – nuo 100,0 Eur iki 300,00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D96A2D" w14:textId="38BC63E8" w:rsidR="00E32AC5" w:rsidRPr="007C5515" w:rsidRDefault="00E32AC5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2. Salantų kultūros centro ir / ar jo skyriuose rengiamos šventės, festivaliai, kai dalyvauja  pramoginio žanro, profesionalūs meno atlikėjai – nuo </w:t>
      </w:r>
      <w:r w:rsidR="00E02696">
        <w:rPr>
          <w:rFonts w:ascii="Times New Roman" w:eastAsia="Calibri" w:hAnsi="Times New Roman" w:cs="Times New Roman"/>
          <w:sz w:val="24"/>
          <w:szCs w:val="24"/>
        </w:rPr>
        <w:t>3</w:t>
      </w:r>
      <w:r w:rsidRPr="007C5515">
        <w:rPr>
          <w:rFonts w:ascii="Times New Roman" w:eastAsia="Calibri" w:hAnsi="Times New Roman" w:cs="Times New Roman"/>
          <w:sz w:val="24"/>
          <w:szCs w:val="24"/>
        </w:rPr>
        <w:t>,00 Eur iki 15,00 Eur</w:t>
      </w:r>
      <w:r w:rsidR="008C60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CAF3F9" w14:textId="2E51883C" w:rsidR="00E32AC5" w:rsidRPr="007C5515" w:rsidRDefault="007D0B57" w:rsidP="00E32AC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Salantų kultūros centro edukacij</w:t>
      </w:r>
      <w:r w:rsidRPr="007C5515">
        <w:rPr>
          <w:rFonts w:ascii="Times New Roman" w:eastAsia="Calibri" w:hAnsi="Times New Roman" w:cs="Times New Roman"/>
          <w:sz w:val="24"/>
          <w:szCs w:val="24"/>
        </w:rPr>
        <w:t>os:</w:t>
      </w:r>
    </w:p>
    <w:p w14:paraId="5BFE7710" w14:textId="20EB8ABD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3.1. </w:t>
      </w:r>
      <w:r w:rsidR="00E32AC5" w:rsidRPr="007C5515">
        <w:rPr>
          <w:rFonts w:ascii="Times New Roman" w:hAnsi="Times New Roman" w:cs="Times New Roman"/>
          <w:sz w:val="24"/>
          <w:szCs w:val="24"/>
        </w:rPr>
        <w:t>vaikams – 3,00 Eur;</w:t>
      </w:r>
    </w:p>
    <w:p w14:paraId="4C2A9853" w14:textId="1FFB8BD3" w:rsidR="00E32AC5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3.2. </w:t>
      </w:r>
      <w:r w:rsidR="00E32AC5" w:rsidRPr="007C5515">
        <w:rPr>
          <w:rFonts w:ascii="Times New Roman" w:hAnsi="Times New Roman" w:cs="Times New Roman"/>
          <w:sz w:val="24"/>
          <w:szCs w:val="24"/>
        </w:rPr>
        <w:t>suaugusiesiems – 5,00 Eur.</w:t>
      </w:r>
    </w:p>
    <w:p w14:paraId="19227721" w14:textId="222E9024" w:rsidR="00E32AC5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4. </w:t>
      </w:r>
      <w:r w:rsidRPr="007C5515">
        <w:rPr>
          <w:rFonts w:ascii="Times New Roman" w:eastAsia="Calibri" w:hAnsi="Times New Roman" w:cs="Times New Roman"/>
          <w:sz w:val="24"/>
          <w:szCs w:val="24"/>
        </w:rPr>
        <w:t>E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dukacinės programos „Lino kelias: nuo senovės kuršių iki šių dienų lietuvių buities“ vieno užsiėmimo kain</w:t>
      </w:r>
      <w:r w:rsidR="00813B53">
        <w:rPr>
          <w:rFonts w:ascii="Times New Roman" w:eastAsia="Calibri" w:hAnsi="Times New Roman" w:cs="Times New Roman"/>
          <w:sz w:val="24"/>
          <w:szCs w:val="24"/>
        </w:rPr>
        <w:t>a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 xml:space="preserve"> vienam 1–10 ir / ar 1–4G klasių moksleiviams – </w:t>
      </w:r>
      <w:r w:rsidR="00E87174">
        <w:rPr>
          <w:rFonts w:ascii="Times New Roman" w:eastAsia="Calibri" w:hAnsi="Times New Roman" w:cs="Times New Roman"/>
          <w:sz w:val="24"/>
          <w:szCs w:val="24"/>
        </w:rPr>
        <w:t>3</w:t>
      </w:r>
      <w:r w:rsidR="00E32AC5" w:rsidRPr="007C5515">
        <w:rPr>
          <w:rFonts w:ascii="Times New Roman" w:eastAsia="Calibri" w:hAnsi="Times New Roman" w:cs="Times New Roman"/>
          <w:sz w:val="24"/>
          <w:szCs w:val="24"/>
        </w:rPr>
        <w:t>,00 Eur.</w:t>
      </w:r>
    </w:p>
    <w:p w14:paraId="27E758AB" w14:textId="68CC76C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7C5515">
        <w:rPr>
          <w:rFonts w:ascii="Times New Roman" w:hAnsi="Times New Roman" w:cs="Times New Roman"/>
          <w:sz w:val="24"/>
          <w:szCs w:val="24"/>
        </w:rPr>
        <w:t>Salantų kultūros centro patalpų (su bendro naudojimo patalpomis) suteikimo trumpalaikiams renginiams, kai bilietai neplatinami, paslaugos 1 valandos įkainiai:</w:t>
      </w:r>
    </w:p>
    <w:p w14:paraId="258DD5C9" w14:textId="4BB5CC9F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5.1. parodų salė (II a.) – 2</w:t>
      </w:r>
      <w:r w:rsidR="00813B53">
        <w:rPr>
          <w:rFonts w:ascii="Times New Roman" w:hAnsi="Times New Roman" w:cs="Times New Roman"/>
          <w:sz w:val="24"/>
          <w:szCs w:val="24"/>
        </w:rPr>
        <w:t>5</w:t>
      </w:r>
      <w:r w:rsidRPr="007C5515">
        <w:rPr>
          <w:rFonts w:ascii="Times New Roman" w:hAnsi="Times New Roman" w:cs="Times New Roman"/>
          <w:sz w:val="24"/>
          <w:szCs w:val="24"/>
        </w:rPr>
        <w:t>,00 Eur;</w:t>
      </w:r>
    </w:p>
    <w:p w14:paraId="4D4F4434" w14:textId="0F15B798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5.2. žiūrovų salė – </w:t>
      </w:r>
      <w:r w:rsidR="00813B53">
        <w:rPr>
          <w:rFonts w:ascii="Times New Roman" w:hAnsi="Times New Roman" w:cs="Times New Roman"/>
          <w:sz w:val="24"/>
          <w:szCs w:val="24"/>
        </w:rPr>
        <w:t>40</w:t>
      </w:r>
      <w:r w:rsidRPr="007C5515">
        <w:rPr>
          <w:rFonts w:ascii="Times New Roman" w:hAnsi="Times New Roman" w:cs="Times New Roman"/>
          <w:sz w:val="24"/>
          <w:szCs w:val="24"/>
        </w:rPr>
        <w:t>,00 Eur;</w:t>
      </w:r>
    </w:p>
    <w:p w14:paraId="74F863F7" w14:textId="11C769B5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5.3. Juodupėnų, Laivių ir Žvainių skyrių salės – </w:t>
      </w:r>
      <w:r w:rsidR="00813B53">
        <w:rPr>
          <w:rFonts w:ascii="Times New Roman" w:hAnsi="Times New Roman" w:cs="Times New Roman"/>
          <w:sz w:val="24"/>
          <w:szCs w:val="24"/>
        </w:rPr>
        <w:t>30</w:t>
      </w:r>
      <w:r w:rsidRPr="007C5515">
        <w:rPr>
          <w:rFonts w:ascii="Times New Roman" w:hAnsi="Times New Roman" w:cs="Times New Roman"/>
          <w:sz w:val="24"/>
          <w:szCs w:val="24"/>
        </w:rPr>
        <w:t>,00 Eur.</w:t>
      </w:r>
    </w:p>
    <w:p w14:paraId="410B71F2" w14:textId="05E7DC3D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7C5515">
        <w:rPr>
          <w:rFonts w:ascii="Times New Roman" w:hAnsi="Times New Roman" w:cs="Times New Roman"/>
          <w:sz w:val="24"/>
          <w:szCs w:val="24"/>
        </w:rPr>
        <w:t>Salantų kultūros centro patalpų (su bendro naudojimo patalpomis) suteikimo trumpalaikiams renginiams koncertinėms įstaigoms, organizacijoms, teatrams, atlikėjams, atvykstantiems gastroliuoti į Kretingos rajono Salantų kultūros centrą ir / ar jo skyrius, kai bilietai platinami, įkainiai:</w:t>
      </w:r>
    </w:p>
    <w:p w14:paraId="19001FAC" w14:textId="1C59065C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6.1. vaikų renginiams –</w:t>
      </w:r>
      <w:r w:rsidR="00B45C85">
        <w:rPr>
          <w:rFonts w:ascii="Times New Roman" w:hAnsi="Times New Roman" w:cs="Times New Roman"/>
          <w:sz w:val="24"/>
          <w:szCs w:val="24"/>
        </w:rPr>
        <w:t xml:space="preserve"> </w:t>
      </w:r>
      <w:r w:rsidR="00B402F1" w:rsidRPr="00813B53">
        <w:rPr>
          <w:rFonts w:ascii="Times New Roman" w:hAnsi="Times New Roman" w:cs="Times New Roman"/>
          <w:sz w:val="24"/>
          <w:szCs w:val="24"/>
        </w:rPr>
        <w:t>12</w:t>
      </w:r>
      <w:r w:rsidR="00B402F1" w:rsidRPr="00B402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lėšų;</w:t>
      </w:r>
    </w:p>
    <w:p w14:paraId="34CBBDA3" w14:textId="054023DA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6.2. suaugusiųjų renginiams –</w:t>
      </w:r>
      <w:r w:rsidR="00813B53">
        <w:rPr>
          <w:rFonts w:ascii="Times New Roman" w:hAnsi="Times New Roman" w:cs="Times New Roman"/>
          <w:sz w:val="24"/>
          <w:szCs w:val="24"/>
        </w:rPr>
        <w:t xml:space="preserve"> </w:t>
      </w:r>
      <w:r w:rsidR="00B402F1" w:rsidRPr="00813B53">
        <w:rPr>
          <w:rFonts w:ascii="Times New Roman" w:hAnsi="Times New Roman" w:cs="Times New Roman"/>
          <w:sz w:val="24"/>
          <w:szCs w:val="24"/>
        </w:rPr>
        <w:t>14</w:t>
      </w:r>
      <w:r w:rsidR="00B402F1">
        <w:rPr>
          <w:rFonts w:ascii="Times New Roman" w:hAnsi="Times New Roman" w:cs="Times New Roman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lėšų;</w:t>
      </w:r>
    </w:p>
    <w:p w14:paraId="0736D9E1" w14:textId="08AC1A65" w:rsidR="007D0B57" w:rsidRPr="007C5515" w:rsidRDefault="007D0B57" w:rsidP="007D0B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>6.3</w:t>
      </w:r>
      <w:r w:rsidR="00BC3656" w:rsidRPr="00813B53">
        <w:rPr>
          <w:rFonts w:ascii="Times New Roman" w:hAnsi="Times New Roman" w:cs="Times New Roman"/>
          <w:sz w:val="24"/>
          <w:szCs w:val="24"/>
        </w:rPr>
        <w:t>.</w:t>
      </w:r>
      <w:r w:rsidRPr="00BC36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Juodupėnų, Laivių ir Žvainių  skyrių salių –</w:t>
      </w:r>
      <w:r w:rsidR="00B402F1" w:rsidRPr="00813B53">
        <w:rPr>
          <w:rFonts w:ascii="Times New Roman" w:hAnsi="Times New Roman" w:cs="Times New Roman"/>
          <w:sz w:val="24"/>
          <w:szCs w:val="24"/>
        </w:rPr>
        <w:t>12</w:t>
      </w:r>
      <w:r w:rsidR="00B402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5515">
        <w:rPr>
          <w:rFonts w:ascii="Times New Roman" w:hAnsi="Times New Roman" w:cs="Times New Roman"/>
          <w:sz w:val="24"/>
          <w:szCs w:val="24"/>
        </w:rPr>
        <w:t>proc. nuo surinktų lėšų.</w:t>
      </w:r>
    </w:p>
    <w:p w14:paraId="20D55D51" w14:textId="11C686E7" w:rsidR="007D0B57" w:rsidRPr="007C5515" w:rsidRDefault="007D0B57" w:rsidP="007D0B5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hAnsi="Times New Roman" w:cs="Times New Roman"/>
          <w:sz w:val="24"/>
          <w:szCs w:val="24"/>
        </w:rPr>
        <w:t xml:space="preserve">7. Neįgaliesiems, pensininkams, </w:t>
      </w:r>
      <w:r w:rsidRPr="007C5515">
        <w:rPr>
          <w:rFonts w:ascii="Times New Roman" w:eastAsia="Calibri" w:hAnsi="Times New Roman" w:cs="Times New Roman"/>
          <w:sz w:val="24"/>
          <w:szCs w:val="24"/>
        </w:rPr>
        <w:t>moksleiviams ir studentams</w:t>
      </w:r>
      <w:r w:rsidRPr="007C5515">
        <w:rPr>
          <w:rFonts w:ascii="Times New Roman" w:hAnsi="Times New Roman" w:cs="Times New Roman"/>
          <w:sz w:val="24"/>
          <w:szCs w:val="24"/>
        </w:rPr>
        <w:t xml:space="preserve"> </w:t>
      </w:r>
      <w:r w:rsidRPr="007C5515">
        <w:rPr>
          <w:rFonts w:ascii="Times New Roman" w:eastAsia="Calibri" w:hAnsi="Times New Roman" w:cs="Times New Roman"/>
          <w:sz w:val="24"/>
          <w:szCs w:val="24"/>
        </w:rPr>
        <w:t>į šiame priede nurodytus koncertus ir spektaklius taikoma 50 proc. bilieto kainos nuolaida.</w:t>
      </w:r>
    </w:p>
    <w:p w14:paraId="3469B316" w14:textId="3653E305" w:rsidR="007D0B57" w:rsidRPr="007C5515" w:rsidRDefault="007D0B57" w:rsidP="007D0B57">
      <w:pPr>
        <w:tabs>
          <w:tab w:val="left" w:pos="284"/>
          <w:tab w:val="left" w:pos="709"/>
          <w:tab w:val="left" w:pos="851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5515">
        <w:rPr>
          <w:rFonts w:ascii="Times New Roman" w:eastAsia="Calibri" w:hAnsi="Times New Roman" w:cs="Times New Roman"/>
          <w:sz w:val="24"/>
          <w:szCs w:val="24"/>
        </w:rPr>
        <w:t>8. Atsižvelgdamas į renginių (</w:t>
      </w:r>
      <w:r w:rsidR="00E87174">
        <w:rPr>
          <w:rFonts w:ascii="Times New Roman" w:eastAsia="Calibri" w:hAnsi="Times New Roman" w:cs="Times New Roman"/>
          <w:sz w:val="24"/>
          <w:szCs w:val="24"/>
        </w:rPr>
        <w:t xml:space="preserve">1, </w:t>
      </w:r>
      <w:r w:rsidRPr="007C5515">
        <w:rPr>
          <w:rFonts w:ascii="Times New Roman" w:eastAsia="Calibri" w:hAnsi="Times New Roman" w:cs="Times New Roman"/>
          <w:sz w:val="24"/>
          <w:szCs w:val="24"/>
        </w:rPr>
        <w:t>2 punkta</w:t>
      </w:r>
      <w:r w:rsidR="00E87174">
        <w:rPr>
          <w:rFonts w:ascii="Times New Roman" w:eastAsia="Calibri" w:hAnsi="Times New Roman" w:cs="Times New Roman"/>
          <w:sz w:val="24"/>
          <w:szCs w:val="24"/>
        </w:rPr>
        <w:t>i</w:t>
      </w:r>
      <w:r w:rsidRPr="007C5515">
        <w:rPr>
          <w:rFonts w:ascii="Times New Roman" w:eastAsia="Calibri" w:hAnsi="Times New Roman" w:cs="Times New Roman"/>
          <w:sz w:val="24"/>
          <w:szCs w:val="24"/>
        </w:rPr>
        <w:t>) meninį lygį, bilietų ar paslaugų kainas įsakymu nustato Salantų kultūros centro direktorius.</w:t>
      </w:r>
    </w:p>
    <w:p w14:paraId="266D1319" w14:textId="77777777" w:rsidR="007D0B57" w:rsidRPr="007C5515" w:rsidRDefault="007D0B57" w:rsidP="00E32AC5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DFD02" w14:textId="5DD18864" w:rsidR="00435279" w:rsidRPr="005A622E" w:rsidRDefault="00E54B60" w:rsidP="008F523E">
      <w:pPr>
        <w:tabs>
          <w:tab w:val="left" w:pos="426"/>
        </w:tabs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C5515">
        <w:t>________________________</w:t>
      </w:r>
    </w:p>
    <w:sectPr w:rsidR="00435279" w:rsidRPr="005A622E" w:rsidSect="004812D6"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5C7F" w14:textId="77777777" w:rsidR="00CF33EE" w:rsidRDefault="00CF33EE" w:rsidP="008E21A6">
      <w:pPr>
        <w:spacing w:after="0" w:line="240" w:lineRule="auto"/>
      </w:pPr>
      <w:r>
        <w:separator/>
      </w:r>
    </w:p>
  </w:endnote>
  <w:endnote w:type="continuationSeparator" w:id="0">
    <w:p w14:paraId="218D7A83" w14:textId="77777777" w:rsidR="00CF33EE" w:rsidRDefault="00CF33EE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AEFB" w14:textId="77777777" w:rsidR="00CF33EE" w:rsidRDefault="00CF33EE" w:rsidP="008E21A6">
      <w:pPr>
        <w:spacing w:after="0" w:line="240" w:lineRule="auto"/>
      </w:pPr>
      <w:r>
        <w:separator/>
      </w:r>
    </w:p>
  </w:footnote>
  <w:footnote w:type="continuationSeparator" w:id="0">
    <w:p w14:paraId="3E4933AE" w14:textId="77777777" w:rsidR="00CF33EE" w:rsidRDefault="00CF33EE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52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3754D7" w14:textId="45692F8F" w:rsidR="00E54B60" w:rsidRPr="005A622E" w:rsidRDefault="00E54B6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2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BEA036" w14:textId="77777777" w:rsidR="00E54B60" w:rsidRDefault="00E54B6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533" w14:textId="77777777" w:rsidR="00E54B60" w:rsidRDefault="00E54B60">
    <w:pPr>
      <w:pStyle w:val="Antrats"/>
      <w:jc w:val="center"/>
    </w:pPr>
  </w:p>
  <w:p w14:paraId="5BC9219D" w14:textId="77777777" w:rsidR="00E54B60" w:rsidRDefault="00E54B6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795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B5FC89" w14:textId="47C58E7B" w:rsidR="005A622E" w:rsidRPr="005A622E" w:rsidRDefault="005A622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62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2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23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A62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A5DE3F" w14:textId="77777777" w:rsidR="005A622E" w:rsidRDefault="005A62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16563776">
    <w:abstractNumId w:val="2"/>
  </w:num>
  <w:num w:numId="2" w16cid:durableId="144711714">
    <w:abstractNumId w:val="0"/>
  </w:num>
  <w:num w:numId="3" w16cid:durableId="45136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9F"/>
    <w:rsid w:val="00002B5D"/>
    <w:rsid w:val="00036E96"/>
    <w:rsid w:val="00037044"/>
    <w:rsid w:val="000449D4"/>
    <w:rsid w:val="00060C0C"/>
    <w:rsid w:val="000615F9"/>
    <w:rsid w:val="000673C6"/>
    <w:rsid w:val="00070453"/>
    <w:rsid w:val="00087B7D"/>
    <w:rsid w:val="00093DA8"/>
    <w:rsid w:val="000B7504"/>
    <w:rsid w:val="000E56DB"/>
    <w:rsid w:val="000F58F0"/>
    <w:rsid w:val="00113675"/>
    <w:rsid w:val="00120E4F"/>
    <w:rsid w:val="001259C0"/>
    <w:rsid w:val="00127543"/>
    <w:rsid w:val="001368CC"/>
    <w:rsid w:val="00147179"/>
    <w:rsid w:val="00150FE9"/>
    <w:rsid w:val="00153BCD"/>
    <w:rsid w:val="00163CC3"/>
    <w:rsid w:val="001A10C5"/>
    <w:rsid w:val="001B59BB"/>
    <w:rsid w:val="001D15E4"/>
    <w:rsid w:val="001D3F63"/>
    <w:rsid w:val="001D662C"/>
    <w:rsid w:val="00200069"/>
    <w:rsid w:val="0020440D"/>
    <w:rsid w:val="00205F27"/>
    <w:rsid w:val="00211E05"/>
    <w:rsid w:val="0021227B"/>
    <w:rsid w:val="00212392"/>
    <w:rsid w:val="00221032"/>
    <w:rsid w:val="00224005"/>
    <w:rsid w:val="002267D3"/>
    <w:rsid w:val="002304BC"/>
    <w:rsid w:val="00231026"/>
    <w:rsid w:val="0025029F"/>
    <w:rsid w:val="00250B86"/>
    <w:rsid w:val="0025255C"/>
    <w:rsid w:val="002614EE"/>
    <w:rsid w:val="002677AA"/>
    <w:rsid w:val="00270213"/>
    <w:rsid w:val="00270385"/>
    <w:rsid w:val="00283AC2"/>
    <w:rsid w:val="00294607"/>
    <w:rsid w:val="0029474A"/>
    <w:rsid w:val="002A194A"/>
    <w:rsid w:val="002A305C"/>
    <w:rsid w:val="002A513C"/>
    <w:rsid w:val="002C4E29"/>
    <w:rsid w:val="002E3D62"/>
    <w:rsid w:val="002F29C5"/>
    <w:rsid w:val="002F4CAA"/>
    <w:rsid w:val="002F61E6"/>
    <w:rsid w:val="0030085F"/>
    <w:rsid w:val="00302A35"/>
    <w:rsid w:val="00305879"/>
    <w:rsid w:val="00311F0D"/>
    <w:rsid w:val="00313143"/>
    <w:rsid w:val="00325469"/>
    <w:rsid w:val="003315D8"/>
    <w:rsid w:val="00332406"/>
    <w:rsid w:val="00342532"/>
    <w:rsid w:val="00345901"/>
    <w:rsid w:val="00346CEF"/>
    <w:rsid w:val="003474D5"/>
    <w:rsid w:val="00351616"/>
    <w:rsid w:val="003615EC"/>
    <w:rsid w:val="00363ABF"/>
    <w:rsid w:val="0038053B"/>
    <w:rsid w:val="00383B4C"/>
    <w:rsid w:val="003A4759"/>
    <w:rsid w:val="003B3255"/>
    <w:rsid w:val="003C0595"/>
    <w:rsid w:val="003C256A"/>
    <w:rsid w:val="003D19E0"/>
    <w:rsid w:val="003E0974"/>
    <w:rsid w:val="003F0D49"/>
    <w:rsid w:val="003F41DB"/>
    <w:rsid w:val="003F4ED0"/>
    <w:rsid w:val="003F622E"/>
    <w:rsid w:val="00405110"/>
    <w:rsid w:val="004135E4"/>
    <w:rsid w:val="004179E6"/>
    <w:rsid w:val="00435279"/>
    <w:rsid w:val="004424AD"/>
    <w:rsid w:val="00444A14"/>
    <w:rsid w:val="0045676D"/>
    <w:rsid w:val="004773C7"/>
    <w:rsid w:val="004812D6"/>
    <w:rsid w:val="004853CE"/>
    <w:rsid w:val="0049081E"/>
    <w:rsid w:val="00495238"/>
    <w:rsid w:val="00497BE0"/>
    <w:rsid w:val="004B3B6B"/>
    <w:rsid w:val="004C1F46"/>
    <w:rsid w:val="004C22C9"/>
    <w:rsid w:val="004C6B30"/>
    <w:rsid w:val="004C6EDF"/>
    <w:rsid w:val="004D1ADB"/>
    <w:rsid w:val="004D2E35"/>
    <w:rsid w:val="004D331F"/>
    <w:rsid w:val="004E6979"/>
    <w:rsid w:val="005105A6"/>
    <w:rsid w:val="0051243F"/>
    <w:rsid w:val="0054186A"/>
    <w:rsid w:val="005554C4"/>
    <w:rsid w:val="00557B70"/>
    <w:rsid w:val="00563E29"/>
    <w:rsid w:val="00564617"/>
    <w:rsid w:val="00571E56"/>
    <w:rsid w:val="005870AE"/>
    <w:rsid w:val="00587911"/>
    <w:rsid w:val="00593C8C"/>
    <w:rsid w:val="005A622E"/>
    <w:rsid w:val="005B18D1"/>
    <w:rsid w:val="005C28E0"/>
    <w:rsid w:val="005C4F76"/>
    <w:rsid w:val="005C5917"/>
    <w:rsid w:val="005C7CD0"/>
    <w:rsid w:val="005D5C5A"/>
    <w:rsid w:val="005D6741"/>
    <w:rsid w:val="005E489C"/>
    <w:rsid w:val="005F621B"/>
    <w:rsid w:val="00604EB4"/>
    <w:rsid w:val="0061728C"/>
    <w:rsid w:val="00625831"/>
    <w:rsid w:val="006262D3"/>
    <w:rsid w:val="00626B50"/>
    <w:rsid w:val="006314EF"/>
    <w:rsid w:val="00673968"/>
    <w:rsid w:val="0068091C"/>
    <w:rsid w:val="00683E95"/>
    <w:rsid w:val="006962B7"/>
    <w:rsid w:val="006B0299"/>
    <w:rsid w:val="006B24A1"/>
    <w:rsid w:val="006B3FFE"/>
    <w:rsid w:val="006C03F5"/>
    <w:rsid w:val="006C7A51"/>
    <w:rsid w:val="006E7BB4"/>
    <w:rsid w:val="00706B35"/>
    <w:rsid w:val="007106C4"/>
    <w:rsid w:val="00712989"/>
    <w:rsid w:val="007310D2"/>
    <w:rsid w:val="007665CD"/>
    <w:rsid w:val="00774C41"/>
    <w:rsid w:val="00775D3C"/>
    <w:rsid w:val="00797129"/>
    <w:rsid w:val="007A272A"/>
    <w:rsid w:val="007B1BD2"/>
    <w:rsid w:val="007B70C3"/>
    <w:rsid w:val="007C5515"/>
    <w:rsid w:val="007D0B57"/>
    <w:rsid w:val="007D4BE8"/>
    <w:rsid w:val="007F78FB"/>
    <w:rsid w:val="00802E26"/>
    <w:rsid w:val="00805F90"/>
    <w:rsid w:val="00813484"/>
    <w:rsid w:val="00813B53"/>
    <w:rsid w:val="00814A3C"/>
    <w:rsid w:val="00820D93"/>
    <w:rsid w:val="00836AD4"/>
    <w:rsid w:val="0084182B"/>
    <w:rsid w:val="008638C3"/>
    <w:rsid w:val="00865994"/>
    <w:rsid w:val="008A28AA"/>
    <w:rsid w:val="008A36FC"/>
    <w:rsid w:val="008A776D"/>
    <w:rsid w:val="008B6FF4"/>
    <w:rsid w:val="008C03FF"/>
    <w:rsid w:val="008C604A"/>
    <w:rsid w:val="008C7F22"/>
    <w:rsid w:val="008D1395"/>
    <w:rsid w:val="008E21A6"/>
    <w:rsid w:val="008F0E8C"/>
    <w:rsid w:val="008F523E"/>
    <w:rsid w:val="00904D99"/>
    <w:rsid w:val="0091084C"/>
    <w:rsid w:val="00921B1D"/>
    <w:rsid w:val="00935C46"/>
    <w:rsid w:val="00944931"/>
    <w:rsid w:val="00961166"/>
    <w:rsid w:val="009756B6"/>
    <w:rsid w:val="00982CBB"/>
    <w:rsid w:val="0099163C"/>
    <w:rsid w:val="0099173F"/>
    <w:rsid w:val="00994283"/>
    <w:rsid w:val="009960AF"/>
    <w:rsid w:val="009A6239"/>
    <w:rsid w:val="009B3678"/>
    <w:rsid w:val="009C345C"/>
    <w:rsid w:val="009C59C1"/>
    <w:rsid w:val="009F1B7D"/>
    <w:rsid w:val="009F3242"/>
    <w:rsid w:val="00A0594A"/>
    <w:rsid w:val="00A121CB"/>
    <w:rsid w:val="00A32DCF"/>
    <w:rsid w:val="00A33705"/>
    <w:rsid w:val="00A33BE5"/>
    <w:rsid w:val="00A4332A"/>
    <w:rsid w:val="00A44468"/>
    <w:rsid w:val="00A54A3C"/>
    <w:rsid w:val="00A652F7"/>
    <w:rsid w:val="00A72159"/>
    <w:rsid w:val="00A74F89"/>
    <w:rsid w:val="00A767BC"/>
    <w:rsid w:val="00A8290F"/>
    <w:rsid w:val="00A82A39"/>
    <w:rsid w:val="00AA4429"/>
    <w:rsid w:val="00AD1EF6"/>
    <w:rsid w:val="00AE4613"/>
    <w:rsid w:val="00AF4208"/>
    <w:rsid w:val="00AF6B37"/>
    <w:rsid w:val="00AF6F8D"/>
    <w:rsid w:val="00B060E5"/>
    <w:rsid w:val="00B225D6"/>
    <w:rsid w:val="00B31524"/>
    <w:rsid w:val="00B402F1"/>
    <w:rsid w:val="00B45C85"/>
    <w:rsid w:val="00B46970"/>
    <w:rsid w:val="00B50A13"/>
    <w:rsid w:val="00B83475"/>
    <w:rsid w:val="00BA3097"/>
    <w:rsid w:val="00BB17F8"/>
    <w:rsid w:val="00BC3656"/>
    <w:rsid w:val="00BD5D92"/>
    <w:rsid w:val="00BE1372"/>
    <w:rsid w:val="00BE27BE"/>
    <w:rsid w:val="00BE6660"/>
    <w:rsid w:val="00BF3025"/>
    <w:rsid w:val="00C0377E"/>
    <w:rsid w:val="00C043BC"/>
    <w:rsid w:val="00C1275B"/>
    <w:rsid w:val="00C22281"/>
    <w:rsid w:val="00C22777"/>
    <w:rsid w:val="00C36383"/>
    <w:rsid w:val="00C377C7"/>
    <w:rsid w:val="00C61E73"/>
    <w:rsid w:val="00C63B7E"/>
    <w:rsid w:val="00C847C0"/>
    <w:rsid w:val="00C9206B"/>
    <w:rsid w:val="00C95641"/>
    <w:rsid w:val="00CA4D2E"/>
    <w:rsid w:val="00CA6EEA"/>
    <w:rsid w:val="00CA7EF1"/>
    <w:rsid w:val="00CB3963"/>
    <w:rsid w:val="00CB3CFD"/>
    <w:rsid w:val="00CB61D0"/>
    <w:rsid w:val="00CC16B0"/>
    <w:rsid w:val="00CE1F3B"/>
    <w:rsid w:val="00CF008C"/>
    <w:rsid w:val="00CF33EE"/>
    <w:rsid w:val="00CF6FE1"/>
    <w:rsid w:val="00D0019B"/>
    <w:rsid w:val="00D00F0A"/>
    <w:rsid w:val="00D224B0"/>
    <w:rsid w:val="00D248F3"/>
    <w:rsid w:val="00D551E5"/>
    <w:rsid w:val="00D55E12"/>
    <w:rsid w:val="00D6030D"/>
    <w:rsid w:val="00D709C0"/>
    <w:rsid w:val="00D73462"/>
    <w:rsid w:val="00D82E2C"/>
    <w:rsid w:val="00DA0FE8"/>
    <w:rsid w:val="00DB0642"/>
    <w:rsid w:val="00DB5175"/>
    <w:rsid w:val="00DC7696"/>
    <w:rsid w:val="00DD5F53"/>
    <w:rsid w:val="00DE3F61"/>
    <w:rsid w:val="00DE70B5"/>
    <w:rsid w:val="00E02696"/>
    <w:rsid w:val="00E10649"/>
    <w:rsid w:val="00E17504"/>
    <w:rsid w:val="00E1798B"/>
    <w:rsid w:val="00E22DB7"/>
    <w:rsid w:val="00E2607B"/>
    <w:rsid w:val="00E32AC5"/>
    <w:rsid w:val="00E36846"/>
    <w:rsid w:val="00E4610A"/>
    <w:rsid w:val="00E46D52"/>
    <w:rsid w:val="00E47636"/>
    <w:rsid w:val="00E54B60"/>
    <w:rsid w:val="00E56929"/>
    <w:rsid w:val="00E63947"/>
    <w:rsid w:val="00E72E1B"/>
    <w:rsid w:val="00E746B7"/>
    <w:rsid w:val="00E818B6"/>
    <w:rsid w:val="00E87174"/>
    <w:rsid w:val="00E91D5B"/>
    <w:rsid w:val="00E93991"/>
    <w:rsid w:val="00EB2B02"/>
    <w:rsid w:val="00EB4FBC"/>
    <w:rsid w:val="00EC52AB"/>
    <w:rsid w:val="00ED47CC"/>
    <w:rsid w:val="00EE07CC"/>
    <w:rsid w:val="00EE1B1C"/>
    <w:rsid w:val="00EE1F82"/>
    <w:rsid w:val="00EE570B"/>
    <w:rsid w:val="00EF1DB1"/>
    <w:rsid w:val="00F0475B"/>
    <w:rsid w:val="00F04E78"/>
    <w:rsid w:val="00F15734"/>
    <w:rsid w:val="00F23424"/>
    <w:rsid w:val="00F24002"/>
    <w:rsid w:val="00F31679"/>
    <w:rsid w:val="00F44521"/>
    <w:rsid w:val="00F52CE2"/>
    <w:rsid w:val="00F5407C"/>
    <w:rsid w:val="00F543B8"/>
    <w:rsid w:val="00F74C18"/>
    <w:rsid w:val="00F91B61"/>
    <w:rsid w:val="00FA306B"/>
    <w:rsid w:val="00FB0650"/>
    <w:rsid w:val="00FB1B0D"/>
    <w:rsid w:val="00FB22E7"/>
    <w:rsid w:val="00FD5262"/>
    <w:rsid w:val="00FE438A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C1B9A1DB-3D08-476A-BBF7-9E796A1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C5E7-E929-483F-A8C0-69D291A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5978</Words>
  <Characters>3408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2023-12-21T13:54:00Z</cp:lastPrinted>
  <dcterms:created xsi:type="dcterms:W3CDTF">2024-02-15T12:15:00Z</dcterms:created>
  <dcterms:modified xsi:type="dcterms:W3CDTF">2024-02-26T12:05:00Z</dcterms:modified>
</cp:coreProperties>
</file>