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B75E" w14:textId="1E170B76" w:rsidR="008977DF" w:rsidRDefault="008977DF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51F6AEE" wp14:editId="51562E1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8A9C9" w14:textId="77777777" w:rsidR="008977DF" w:rsidRDefault="008977DF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5A5870C2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Pr="005B41BE" w:rsidRDefault="0083665E">
      <w:pPr>
        <w:jc w:val="center"/>
        <w:rPr>
          <w:b/>
        </w:rPr>
      </w:pPr>
      <w:r w:rsidRPr="005B41BE">
        <w:rPr>
          <w:b/>
        </w:rPr>
        <w:t>SPRENDIMAS</w:t>
      </w:r>
    </w:p>
    <w:p w14:paraId="25DA5B20" w14:textId="4CD224D0" w:rsidR="00884A01" w:rsidRPr="005B41BE" w:rsidRDefault="0083665E">
      <w:pPr>
        <w:jc w:val="center"/>
        <w:rPr>
          <w:b/>
          <w:color w:val="000000"/>
        </w:rPr>
      </w:pPr>
      <w:r w:rsidRPr="005B41BE">
        <w:rPr>
          <w:b/>
        </w:rPr>
        <w:t xml:space="preserve">DĖL </w:t>
      </w:r>
      <w:bookmarkStart w:id="0" w:name="__DdeLink__584_768773289"/>
      <w:r w:rsidRPr="005B41BE">
        <w:rPr>
          <w:b/>
          <w:color w:val="000000"/>
        </w:rPr>
        <w:t xml:space="preserve">PRITARIMO </w:t>
      </w:r>
      <w:r w:rsidR="003A7CF1" w:rsidRPr="003209E7">
        <w:rPr>
          <w:b/>
          <w:color w:val="000000"/>
        </w:rPr>
        <w:t>KLAIPĖDOS APSKRITIES VALSTYBINĖS MOKESČIŲ INSPEKCIJOS IR KRETINGOS RAJONO SAVIVALDYBĖS ADMINISTRACIJOS</w:t>
      </w:r>
      <w:r w:rsidR="003A7CF1" w:rsidRPr="005B41BE">
        <w:rPr>
          <w:b/>
          <w:color w:val="000000"/>
        </w:rPr>
        <w:t xml:space="preserve"> BENDRADARBIAVIMO </w:t>
      </w:r>
      <w:r w:rsidRPr="005B41BE">
        <w:rPr>
          <w:b/>
          <w:color w:val="000000"/>
        </w:rPr>
        <w:t>SUTAR</w:t>
      </w:r>
      <w:r w:rsidR="002209B0" w:rsidRPr="005B41BE">
        <w:rPr>
          <w:b/>
          <w:color w:val="000000"/>
        </w:rPr>
        <w:t>TIES</w:t>
      </w:r>
    </w:p>
    <w:bookmarkEnd w:id="0"/>
    <w:p w14:paraId="61303034" w14:textId="22FD2C7E" w:rsidR="00EC1B8D" w:rsidRDefault="007200B0" w:rsidP="00774909">
      <w:pPr>
        <w:jc w:val="center"/>
        <w:rPr>
          <w:b/>
          <w:color w:val="000000"/>
        </w:rPr>
      </w:pPr>
      <w:r>
        <w:rPr>
          <w:b/>
          <w:color w:val="000000"/>
        </w:rPr>
        <w:t>SUDARYMUI</w:t>
      </w:r>
    </w:p>
    <w:p w14:paraId="02601C1C" w14:textId="77777777" w:rsidR="00774909" w:rsidRDefault="00774909" w:rsidP="00B74E86">
      <w:pPr>
        <w:rPr>
          <w:color w:val="000000"/>
          <w:szCs w:val="24"/>
        </w:rPr>
      </w:pPr>
    </w:p>
    <w:p w14:paraId="10B623CB" w14:textId="7A04464E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721F25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721F25">
        <w:rPr>
          <w:szCs w:val="24"/>
        </w:rPr>
        <w:t>vasario</w:t>
      </w:r>
      <w:r w:rsidR="008B15CF">
        <w:rPr>
          <w:szCs w:val="24"/>
        </w:rPr>
        <w:t xml:space="preserve"> 2</w:t>
      </w:r>
      <w:r w:rsidR="008977DF">
        <w:rPr>
          <w:szCs w:val="24"/>
        </w:rPr>
        <w:t>9</w:t>
      </w:r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 xml:space="preserve">d. Nr. </w:t>
      </w:r>
      <w:r w:rsidR="008B15CF">
        <w:rPr>
          <w:color w:val="000000"/>
          <w:szCs w:val="24"/>
        </w:rPr>
        <w:t>T</w:t>
      </w:r>
      <w:r w:rsidR="008977DF">
        <w:rPr>
          <w:color w:val="000000"/>
          <w:szCs w:val="24"/>
        </w:rPr>
        <w:t>2</w:t>
      </w:r>
      <w:r w:rsidR="008B15CF">
        <w:rPr>
          <w:color w:val="000000"/>
          <w:szCs w:val="24"/>
        </w:rPr>
        <w:t>-</w:t>
      </w:r>
      <w:r w:rsidR="008977DF">
        <w:rPr>
          <w:color w:val="000000"/>
          <w:szCs w:val="24"/>
        </w:rPr>
        <w:t>46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2022FA36" w:rsidR="00EC1B8D" w:rsidRDefault="0083665E" w:rsidP="00721F25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 xml:space="preserve">tvirtinimo“, </w:t>
      </w:r>
      <w:r w:rsidR="007200B0">
        <w:rPr>
          <w:color w:val="000000"/>
          <w:szCs w:val="24"/>
        </w:rPr>
        <w:t xml:space="preserve">2.3 ir </w:t>
      </w:r>
      <w:r w:rsidR="00884A01">
        <w:rPr>
          <w:color w:val="000000"/>
          <w:szCs w:val="24"/>
        </w:rPr>
        <w:t>3</w:t>
      </w:r>
      <w:r w:rsidR="007200B0">
        <w:rPr>
          <w:color w:val="000000"/>
          <w:szCs w:val="24"/>
        </w:rPr>
        <w:t xml:space="preserve"> punktais</w:t>
      </w:r>
      <w:r w:rsidR="0005380F">
        <w:rPr>
          <w:color w:val="000000"/>
          <w:szCs w:val="24"/>
        </w:rPr>
        <w:t xml:space="preserve"> bei atsižvelgdama į </w:t>
      </w:r>
      <w:r w:rsidR="002F0A9F">
        <w:rPr>
          <w:color w:val="000000"/>
          <w:szCs w:val="24"/>
        </w:rPr>
        <w:t xml:space="preserve">2024-02-08 Kretingos rajono savivaldybės administracijai pateiktą </w:t>
      </w:r>
      <w:r w:rsidR="002F0A9F" w:rsidRPr="002F0A9F">
        <w:rPr>
          <w:color w:val="000000"/>
          <w:szCs w:val="24"/>
        </w:rPr>
        <w:t>Klaipėdos apskrities valstybinės mokesčių inspekcijos</w:t>
      </w:r>
      <w:r w:rsidR="002F0A9F">
        <w:rPr>
          <w:color w:val="000000"/>
          <w:szCs w:val="24"/>
        </w:rPr>
        <w:t xml:space="preserve"> bendradarbiavimo sutarties projektą, registruotą Nr. (4.1.7 </w:t>
      </w:r>
      <w:proofErr w:type="spellStart"/>
      <w:r w:rsidR="002F0A9F">
        <w:rPr>
          <w:color w:val="000000"/>
          <w:szCs w:val="24"/>
        </w:rPr>
        <w:t>Mr</w:t>
      </w:r>
      <w:proofErr w:type="spellEnd"/>
      <w:r w:rsidR="002F0A9F">
        <w:rPr>
          <w:color w:val="000000"/>
          <w:szCs w:val="24"/>
        </w:rPr>
        <w:t>)-D21</w:t>
      </w:r>
      <w:r w:rsidR="000136C9">
        <w:rPr>
          <w:color w:val="000000"/>
          <w:szCs w:val="24"/>
        </w:rPr>
        <w:t>-1302</w:t>
      </w:r>
      <w:r w:rsidR="00B74E86" w:rsidRPr="005B41BE">
        <w:rPr>
          <w:color w:val="000000"/>
          <w:szCs w:val="24"/>
        </w:rPr>
        <w:t>,</w:t>
      </w:r>
      <w:r w:rsidRPr="005B41BE">
        <w:rPr>
          <w:color w:val="000000"/>
          <w:szCs w:val="24"/>
        </w:rPr>
        <w:t xml:space="preserve"> Kretingos rajono</w:t>
      </w:r>
      <w:r>
        <w:rPr>
          <w:color w:val="000000"/>
          <w:szCs w:val="24"/>
        </w:rPr>
        <w:t xml:space="preserve">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755B2BBD" w:rsidR="00884A01" w:rsidRDefault="002309CC" w:rsidP="002209B0">
      <w:pPr>
        <w:ind w:firstLine="851"/>
        <w:jc w:val="both"/>
        <w:rPr>
          <w:szCs w:val="24"/>
        </w:rPr>
      </w:pPr>
      <w:r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sutar</w:t>
      </w:r>
      <w:r w:rsidR="002209B0">
        <w:rPr>
          <w:color w:val="000000"/>
        </w:rPr>
        <w:t>ties</w:t>
      </w:r>
      <w:r w:rsidR="004E3E53" w:rsidRPr="002209B0">
        <w:rPr>
          <w:color w:val="000000"/>
        </w:rPr>
        <w:t xml:space="preserve"> </w:t>
      </w:r>
      <w:r w:rsidR="007200B0">
        <w:rPr>
          <w:color w:val="000000"/>
        </w:rPr>
        <w:t>sudarymui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1" w:name="_Hlk150199137"/>
      <w:r w:rsidR="00AF39F8">
        <w:rPr>
          <w:color w:val="000000"/>
        </w:rPr>
        <w:t xml:space="preserve">Klaipėdos apskrities </w:t>
      </w:r>
      <w:r w:rsidR="00AF39F8">
        <w:rPr>
          <w:szCs w:val="24"/>
        </w:rPr>
        <w:t>v</w:t>
      </w:r>
      <w:r w:rsidR="003A7CF1">
        <w:rPr>
          <w:szCs w:val="24"/>
        </w:rPr>
        <w:t>alstybine mokesčių inspekcija</w:t>
      </w:r>
      <w:r w:rsidR="00A35E42">
        <w:rPr>
          <w:szCs w:val="24"/>
        </w:rPr>
        <w:t xml:space="preserve"> </w:t>
      </w:r>
      <w:bookmarkEnd w:id="1"/>
      <w:r w:rsidR="00F36356" w:rsidRPr="002209B0">
        <w:rPr>
          <w:szCs w:val="24"/>
        </w:rPr>
        <w:t>(pridedama)</w:t>
      </w:r>
      <w:r w:rsidR="00754E95">
        <w:rPr>
          <w:szCs w:val="24"/>
        </w:rPr>
        <w:t>.</w:t>
      </w:r>
    </w:p>
    <w:p w14:paraId="03D9EB5A" w14:textId="77777777" w:rsidR="00721F25" w:rsidRDefault="00721F25">
      <w:pPr>
        <w:jc w:val="both"/>
        <w:rPr>
          <w:szCs w:val="24"/>
        </w:rPr>
      </w:pPr>
    </w:p>
    <w:p w14:paraId="0ABEDB54" w14:textId="5AAA49BB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8977DF">
        <w:tab/>
      </w:r>
      <w:r w:rsidR="008977DF">
        <w:tab/>
        <w:t xml:space="preserve">Antanas Kalnius 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0CBB3279" w14:textId="2273CEEA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39AE9A7F" w14:textId="77777777" w:rsidR="00EC1B8D" w:rsidRDefault="00EC1B8D">
      <w:pPr>
        <w:rPr>
          <w:b/>
          <w:szCs w:val="24"/>
        </w:rPr>
      </w:pPr>
    </w:p>
    <w:p w14:paraId="7A69C0A4" w14:textId="77777777" w:rsidR="00EC1B8D" w:rsidRDefault="00EC1B8D">
      <w:pPr>
        <w:rPr>
          <w:b/>
          <w:szCs w:val="24"/>
        </w:rPr>
      </w:pPr>
    </w:p>
    <w:p w14:paraId="461050DC" w14:textId="77777777" w:rsidR="00884A01" w:rsidRDefault="00884A01">
      <w:pPr>
        <w:rPr>
          <w:b/>
          <w:szCs w:val="24"/>
        </w:rPr>
      </w:pPr>
    </w:p>
    <w:p w14:paraId="7AFAD65E" w14:textId="77777777" w:rsidR="00884A01" w:rsidRDefault="00884A01">
      <w:pPr>
        <w:rPr>
          <w:b/>
          <w:szCs w:val="24"/>
        </w:rPr>
      </w:pPr>
    </w:p>
    <w:p w14:paraId="3D700BDD" w14:textId="77777777" w:rsidR="002F2AEF" w:rsidRDefault="002F2AEF">
      <w:pPr>
        <w:rPr>
          <w:b/>
          <w:szCs w:val="24"/>
        </w:rPr>
      </w:pPr>
    </w:p>
    <w:p w14:paraId="75847120" w14:textId="77777777" w:rsidR="002F2AEF" w:rsidRDefault="002F2AEF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5FA2D33D" w14:textId="77777777" w:rsidR="00B74E86" w:rsidRDefault="00B74E86">
      <w:pPr>
        <w:rPr>
          <w:b/>
          <w:szCs w:val="24"/>
        </w:rPr>
      </w:pPr>
    </w:p>
    <w:p w14:paraId="72E919CD" w14:textId="77777777" w:rsidR="00B74E86" w:rsidRDefault="00B74E86">
      <w:pPr>
        <w:rPr>
          <w:b/>
          <w:szCs w:val="24"/>
        </w:rPr>
      </w:pPr>
    </w:p>
    <w:p w14:paraId="6F1174BF" w14:textId="77777777" w:rsidR="00B74E86" w:rsidRDefault="00B74E86">
      <w:pPr>
        <w:rPr>
          <w:b/>
          <w:szCs w:val="24"/>
        </w:rPr>
      </w:pPr>
    </w:p>
    <w:p w14:paraId="491A9647" w14:textId="77777777" w:rsidR="00B74E86" w:rsidRDefault="00B74E86">
      <w:pPr>
        <w:rPr>
          <w:b/>
          <w:szCs w:val="24"/>
        </w:rPr>
      </w:pPr>
    </w:p>
    <w:p w14:paraId="7E292655" w14:textId="77777777" w:rsidR="00B74E86" w:rsidRDefault="00B74E86">
      <w:pPr>
        <w:rPr>
          <w:b/>
          <w:szCs w:val="24"/>
        </w:rPr>
      </w:pPr>
    </w:p>
    <w:p w14:paraId="3E56BA9B" w14:textId="5A20B68D" w:rsidR="00A01288" w:rsidRDefault="00DD6A05" w:rsidP="008977DF">
      <w:r>
        <w:rPr>
          <w:szCs w:val="24"/>
        </w:rPr>
        <w:t xml:space="preserve">Ona </w:t>
      </w:r>
      <w:proofErr w:type="spellStart"/>
      <w:r>
        <w:rPr>
          <w:szCs w:val="24"/>
        </w:rPr>
        <w:t>Palionienė</w:t>
      </w:r>
      <w:proofErr w:type="spellEnd"/>
    </w:p>
    <w:sectPr w:rsidR="00A01288" w:rsidSect="00771EEC">
      <w:headerReference w:type="first" r:id="rId9"/>
      <w:pgSz w:w="11906" w:h="16838"/>
      <w:pgMar w:top="1134" w:right="567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BA86" w14:textId="77777777" w:rsidR="005339D5" w:rsidRDefault="005339D5">
      <w:r>
        <w:separator/>
      </w:r>
    </w:p>
  </w:endnote>
  <w:endnote w:type="continuationSeparator" w:id="0">
    <w:p w14:paraId="5ECBA4B3" w14:textId="77777777" w:rsidR="005339D5" w:rsidRDefault="0053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696A" w14:textId="77777777" w:rsidR="005339D5" w:rsidRDefault="005339D5">
      <w:r>
        <w:separator/>
      </w:r>
    </w:p>
  </w:footnote>
  <w:footnote w:type="continuationSeparator" w:id="0">
    <w:p w14:paraId="34FDAF18" w14:textId="77777777" w:rsidR="005339D5" w:rsidRDefault="0053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FB3D" w14:textId="2C8A420E" w:rsidR="007E5E12" w:rsidRPr="00754E95" w:rsidRDefault="007E5E12">
    <w:pPr>
      <w:pStyle w:val="Antrats"/>
      <w:rPr>
        <w:b/>
        <w:bCs/>
        <w:lang w:val="lt-LT"/>
      </w:rPr>
    </w:pPr>
    <w:r>
      <w:rPr>
        <w:lang w:val="lt-LT"/>
      </w:rPr>
      <w:tab/>
    </w: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7339694">
    <w:abstractNumId w:val="1"/>
  </w:num>
  <w:num w:numId="2" w16cid:durableId="675036734">
    <w:abstractNumId w:val="2"/>
  </w:num>
  <w:num w:numId="3" w16cid:durableId="17924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8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0136C9"/>
    <w:rsid w:val="00043D64"/>
    <w:rsid w:val="0005380F"/>
    <w:rsid w:val="0008220B"/>
    <w:rsid w:val="000A452E"/>
    <w:rsid w:val="000B02EC"/>
    <w:rsid w:val="0013041C"/>
    <w:rsid w:val="00132D62"/>
    <w:rsid w:val="001671EE"/>
    <w:rsid w:val="001A7104"/>
    <w:rsid w:val="001F4239"/>
    <w:rsid w:val="002209B0"/>
    <w:rsid w:val="002309CC"/>
    <w:rsid w:val="002677C0"/>
    <w:rsid w:val="002845D3"/>
    <w:rsid w:val="002B79DD"/>
    <w:rsid w:val="002C248B"/>
    <w:rsid w:val="002C5553"/>
    <w:rsid w:val="002D3464"/>
    <w:rsid w:val="002F0A9F"/>
    <w:rsid w:val="002F2AEF"/>
    <w:rsid w:val="002F7471"/>
    <w:rsid w:val="00304E78"/>
    <w:rsid w:val="003209E7"/>
    <w:rsid w:val="00322BD4"/>
    <w:rsid w:val="00336448"/>
    <w:rsid w:val="00357E79"/>
    <w:rsid w:val="003A1955"/>
    <w:rsid w:val="003A7CF1"/>
    <w:rsid w:val="003B3994"/>
    <w:rsid w:val="00405C12"/>
    <w:rsid w:val="0041040C"/>
    <w:rsid w:val="004338DF"/>
    <w:rsid w:val="00454015"/>
    <w:rsid w:val="004765B1"/>
    <w:rsid w:val="004B08BC"/>
    <w:rsid w:val="004B2AE0"/>
    <w:rsid w:val="004E3E53"/>
    <w:rsid w:val="00522D87"/>
    <w:rsid w:val="005339D5"/>
    <w:rsid w:val="00594855"/>
    <w:rsid w:val="005B41BE"/>
    <w:rsid w:val="00616322"/>
    <w:rsid w:val="006228B2"/>
    <w:rsid w:val="006237F1"/>
    <w:rsid w:val="00626BDA"/>
    <w:rsid w:val="006328E2"/>
    <w:rsid w:val="00693EF6"/>
    <w:rsid w:val="006B1F77"/>
    <w:rsid w:val="006B7A97"/>
    <w:rsid w:val="006C7B78"/>
    <w:rsid w:val="006D00F6"/>
    <w:rsid w:val="006F712D"/>
    <w:rsid w:val="00710EC8"/>
    <w:rsid w:val="007159D5"/>
    <w:rsid w:val="007200B0"/>
    <w:rsid w:val="007214D1"/>
    <w:rsid w:val="00721F25"/>
    <w:rsid w:val="007262B0"/>
    <w:rsid w:val="007325D2"/>
    <w:rsid w:val="00754E95"/>
    <w:rsid w:val="00771EEC"/>
    <w:rsid w:val="00774909"/>
    <w:rsid w:val="007D66D2"/>
    <w:rsid w:val="007E172E"/>
    <w:rsid w:val="007E5E12"/>
    <w:rsid w:val="0083665E"/>
    <w:rsid w:val="00841C7D"/>
    <w:rsid w:val="00862A2E"/>
    <w:rsid w:val="008674E1"/>
    <w:rsid w:val="00884A01"/>
    <w:rsid w:val="008977DF"/>
    <w:rsid w:val="008B15CF"/>
    <w:rsid w:val="008E1B5E"/>
    <w:rsid w:val="00941D81"/>
    <w:rsid w:val="00955633"/>
    <w:rsid w:val="00976137"/>
    <w:rsid w:val="00981FCB"/>
    <w:rsid w:val="009A36B5"/>
    <w:rsid w:val="009B743B"/>
    <w:rsid w:val="00A01288"/>
    <w:rsid w:val="00A013DA"/>
    <w:rsid w:val="00A035A2"/>
    <w:rsid w:val="00A150EA"/>
    <w:rsid w:val="00A35E42"/>
    <w:rsid w:val="00A61517"/>
    <w:rsid w:val="00A76D22"/>
    <w:rsid w:val="00A8419B"/>
    <w:rsid w:val="00A90C60"/>
    <w:rsid w:val="00A963CE"/>
    <w:rsid w:val="00AA416D"/>
    <w:rsid w:val="00AD285A"/>
    <w:rsid w:val="00AF39F8"/>
    <w:rsid w:val="00B63B51"/>
    <w:rsid w:val="00B74E86"/>
    <w:rsid w:val="00BD461F"/>
    <w:rsid w:val="00C31A84"/>
    <w:rsid w:val="00C43613"/>
    <w:rsid w:val="00C50A50"/>
    <w:rsid w:val="00C53F87"/>
    <w:rsid w:val="00C6626F"/>
    <w:rsid w:val="00C75566"/>
    <w:rsid w:val="00CC2754"/>
    <w:rsid w:val="00CF317D"/>
    <w:rsid w:val="00CF6581"/>
    <w:rsid w:val="00D34BD6"/>
    <w:rsid w:val="00D61390"/>
    <w:rsid w:val="00D70993"/>
    <w:rsid w:val="00DB2B17"/>
    <w:rsid w:val="00DB4EDF"/>
    <w:rsid w:val="00DD6A05"/>
    <w:rsid w:val="00DE1582"/>
    <w:rsid w:val="00E103E8"/>
    <w:rsid w:val="00E34D39"/>
    <w:rsid w:val="00E56E2C"/>
    <w:rsid w:val="00E7191F"/>
    <w:rsid w:val="00E8777D"/>
    <w:rsid w:val="00EA7606"/>
    <w:rsid w:val="00EC1B8D"/>
    <w:rsid w:val="00EC6782"/>
    <w:rsid w:val="00EE133B"/>
    <w:rsid w:val="00EF2861"/>
    <w:rsid w:val="00EF29C3"/>
    <w:rsid w:val="00F04486"/>
    <w:rsid w:val="00F0466A"/>
    <w:rsid w:val="00F314F8"/>
    <w:rsid w:val="00F36356"/>
    <w:rsid w:val="00F81C17"/>
    <w:rsid w:val="00F828DA"/>
    <w:rsid w:val="00F95A75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36BF3F"/>
  <w15:docId w15:val="{7387BB90-2613-4A7B-BF88-F6034C39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CCDE-5953-4DDD-83B0-B752C5E1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Reda Pilelienė</cp:lastModifiedBy>
  <cp:revision>3</cp:revision>
  <cp:lastPrinted>2024-02-19T09:31:00Z</cp:lastPrinted>
  <dcterms:created xsi:type="dcterms:W3CDTF">2024-02-21T09:58:00Z</dcterms:created>
  <dcterms:modified xsi:type="dcterms:W3CDTF">2024-02-26T08:48:00Z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