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6CAD" w14:textId="1AE1C7AE" w:rsidR="001A04A0" w:rsidRDefault="001A04A0" w:rsidP="00785B2B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62B60DB7" wp14:editId="7D390576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49B02" w14:textId="77777777" w:rsidR="001A04A0" w:rsidRDefault="001A04A0" w:rsidP="00785B2B">
      <w:pPr>
        <w:suppressAutoHyphens/>
        <w:jc w:val="center"/>
        <w:rPr>
          <w:b/>
          <w:caps/>
          <w:sz w:val="28"/>
          <w:lang w:eastAsia="ar-SA"/>
        </w:rPr>
      </w:pPr>
    </w:p>
    <w:p w14:paraId="1644C19A" w14:textId="6673A867" w:rsidR="00785B2B" w:rsidRPr="009C2A11" w:rsidRDefault="00785B2B" w:rsidP="00785B2B">
      <w:pPr>
        <w:suppressAutoHyphens/>
        <w:jc w:val="center"/>
        <w:rPr>
          <w:b/>
          <w:caps/>
          <w:sz w:val="28"/>
          <w:lang w:eastAsia="ar-SA"/>
        </w:rPr>
      </w:pPr>
      <w:r w:rsidRPr="009C2A11">
        <w:rPr>
          <w:b/>
          <w:caps/>
          <w:sz w:val="28"/>
          <w:lang w:eastAsia="ar-SA"/>
        </w:rPr>
        <w:t>Kretingos rajono savivaldybės taryba</w:t>
      </w:r>
    </w:p>
    <w:p w14:paraId="66C3E64B" w14:textId="77777777" w:rsidR="00785B2B" w:rsidRPr="009C2A11" w:rsidRDefault="00785B2B" w:rsidP="009C2A11">
      <w:pPr>
        <w:rPr>
          <w:caps/>
          <w:szCs w:val="24"/>
        </w:rPr>
      </w:pPr>
    </w:p>
    <w:p w14:paraId="0466B1AD" w14:textId="77777777" w:rsidR="00785B2B" w:rsidRPr="009C2A11" w:rsidRDefault="00785B2B" w:rsidP="00785B2B">
      <w:pPr>
        <w:jc w:val="center"/>
        <w:rPr>
          <w:b/>
        </w:rPr>
      </w:pPr>
      <w:r w:rsidRPr="009C2A11">
        <w:rPr>
          <w:b/>
        </w:rPr>
        <w:t>SPRENDIMAS</w:t>
      </w:r>
    </w:p>
    <w:p w14:paraId="714650E8" w14:textId="4C64F69B" w:rsidR="00F83254" w:rsidRDefault="00F83254" w:rsidP="00785B2B">
      <w:pPr>
        <w:jc w:val="center"/>
        <w:rPr>
          <w:b/>
        </w:rPr>
      </w:pPr>
      <w:r w:rsidRPr="009C2A11">
        <w:rPr>
          <w:b/>
        </w:rPr>
        <w:t xml:space="preserve">DĖL </w:t>
      </w:r>
      <w:r>
        <w:rPr>
          <w:b/>
        </w:rPr>
        <w:t>PAREIGINĖS ALGOS KOEFICIENTO NUSTATYMO KRETINGOS RAJONO SAVIVALDYBĖS KONTRO</w:t>
      </w:r>
      <w:r w:rsidR="001126EF">
        <w:rPr>
          <w:b/>
        </w:rPr>
        <w:t>L</w:t>
      </w:r>
      <w:r>
        <w:rPr>
          <w:b/>
        </w:rPr>
        <w:t>ĖS IR AUDITO TARNYBOS SAVIVALDYBĖS KONTROLIEREI SANDRAI GRIGAITYT</w:t>
      </w:r>
      <w:r w:rsidR="009752A8">
        <w:rPr>
          <w:b/>
        </w:rPr>
        <w:t>EI</w:t>
      </w:r>
      <w:r>
        <w:rPr>
          <w:b/>
        </w:rPr>
        <w:t>-GEDVILIENEI</w:t>
      </w:r>
    </w:p>
    <w:p w14:paraId="715A6A16" w14:textId="1D5AAD43" w:rsidR="00E46612" w:rsidRPr="009C2A11" w:rsidRDefault="00E46612" w:rsidP="003A570D">
      <w:pPr>
        <w:rPr>
          <w:szCs w:val="24"/>
        </w:rPr>
      </w:pPr>
    </w:p>
    <w:p w14:paraId="605E472B" w14:textId="4EC653B4" w:rsidR="00785B2B" w:rsidRPr="009C2A11" w:rsidRDefault="00785B2B" w:rsidP="00785B2B">
      <w:pPr>
        <w:jc w:val="center"/>
        <w:rPr>
          <w:szCs w:val="24"/>
        </w:rPr>
      </w:pPr>
      <w:r w:rsidRPr="009C2A11">
        <w:rPr>
          <w:szCs w:val="24"/>
        </w:rPr>
        <w:t>20</w:t>
      </w:r>
      <w:r w:rsidR="00510CA3" w:rsidRPr="009C2A11">
        <w:rPr>
          <w:szCs w:val="24"/>
        </w:rPr>
        <w:t>2</w:t>
      </w:r>
      <w:r w:rsidR="00F83254">
        <w:rPr>
          <w:szCs w:val="24"/>
        </w:rPr>
        <w:t>4</w:t>
      </w:r>
      <w:r w:rsidRPr="009C2A11">
        <w:rPr>
          <w:szCs w:val="24"/>
        </w:rPr>
        <w:t xml:space="preserve"> m. </w:t>
      </w:r>
      <w:r w:rsidR="00F83254">
        <w:rPr>
          <w:szCs w:val="24"/>
        </w:rPr>
        <w:t>sausio</w:t>
      </w:r>
      <w:r w:rsidR="00F1113D">
        <w:rPr>
          <w:szCs w:val="24"/>
        </w:rPr>
        <w:t xml:space="preserve"> </w:t>
      </w:r>
      <w:r w:rsidR="001A04A0">
        <w:rPr>
          <w:szCs w:val="24"/>
        </w:rPr>
        <w:t>25</w:t>
      </w:r>
      <w:r w:rsidR="001B24D7" w:rsidRPr="009C2A11">
        <w:rPr>
          <w:szCs w:val="24"/>
        </w:rPr>
        <w:t xml:space="preserve"> </w:t>
      </w:r>
      <w:r w:rsidRPr="009C2A11">
        <w:rPr>
          <w:szCs w:val="24"/>
        </w:rPr>
        <w:t xml:space="preserve">d. Nr. </w:t>
      </w:r>
      <w:r w:rsidR="006F5CC5" w:rsidRPr="009C2A11">
        <w:rPr>
          <w:szCs w:val="24"/>
        </w:rPr>
        <w:t>T</w:t>
      </w:r>
      <w:r w:rsidR="001A04A0">
        <w:rPr>
          <w:szCs w:val="24"/>
        </w:rPr>
        <w:t>2</w:t>
      </w:r>
      <w:r w:rsidR="006F5CC5" w:rsidRPr="009C2A11">
        <w:rPr>
          <w:szCs w:val="24"/>
        </w:rPr>
        <w:t>-</w:t>
      </w:r>
      <w:r w:rsidR="00844596">
        <w:rPr>
          <w:szCs w:val="24"/>
        </w:rPr>
        <w:t>8</w:t>
      </w:r>
    </w:p>
    <w:p w14:paraId="1BDD2586" w14:textId="77777777" w:rsidR="00785B2B" w:rsidRPr="009C2A11" w:rsidRDefault="00785B2B" w:rsidP="00785B2B">
      <w:pPr>
        <w:jc w:val="center"/>
        <w:rPr>
          <w:szCs w:val="24"/>
        </w:rPr>
      </w:pPr>
      <w:r w:rsidRPr="009C2A11">
        <w:rPr>
          <w:szCs w:val="24"/>
        </w:rPr>
        <w:t>Kretinga</w:t>
      </w:r>
    </w:p>
    <w:p w14:paraId="0DF5448C" w14:textId="77777777" w:rsidR="00785B2B" w:rsidRPr="009C2A11" w:rsidRDefault="00785B2B" w:rsidP="009C2A11">
      <w:pPr>
        <w:rPr>
          <w:szCs w:val="24"/>
        </w:rPr>
      </w:pPr>
    </w:p>
    <w:p w14:paraId="1553718C" w14:textId="49083D00" w:rsidR="00785B2B" w:rsidRPr="009C2A11" w:rsidRDefault="00785B2B" w:rsidP="00E972FC">
      <w:pPr>
        <w:ind w:firstLine="851"/>
        <w:jc w:val="both"/>
      </w:pPr>
      <w:r w:rsidRPr="009C2A11">
        <w:t>Vadovaudamasi Lietuvos Respublikos vietos savivaldos įstatymo 1</w:t>
      </w:r>
      <w:r w:rsidR="00E46612" w:rsidRPr="009C2A11">
        <w:t>5</w:t>
      </w:r>
      <w:r w:rsidRPr="009C2A11">
        <w:t xml:space="preserve"> straipsnio 2 dalies</w:t>
      </w:r>
      <w:r w:rsidR="0016054E">
        <w:t xml:space="preserve"> 7 punktu,</w:t>
      </w:r>
      <w:r w:rsidR="00F83254">
        <w:t xml:space="preserve"> </w:t>
      </w:r>
      <w:r w:rsidR="00BE1672">
        <w:t>Lietuvos Respublikos valstybės tarnybos įstatymo</w:t>
      </w:r>
      <w:r w:rsidR="001F0AE9">
        <w:t xml:space="preserve"> </w:t>
      </w:r>
      <w:r w:rsidR="00F83254">
        <w:t>(2023 m. gegužės 25 d. įstatymo Nr. XIV-1985 redakcija) 19 straipsnio 1 dalimi, 20 straipsnio</w:t>
      </w:r>
      <w:r w:rsidR="00077150">
        <w:t xml:space="preserve"> 1,</w:t>
      </w:r>
      <w:r w:rsidR="009752A8">
        <w:t xml:space="preserve"> </w:t>
      </w:r>
      <w:r w:rsidR="00077150">
        <w:t>2 dalimi</w:t>
      </w:r>
      <w:r w:rsidR="009752A8">
        <w:t>s</w:t>
      </w:r>
      <w:r w:rsidR="00077150">
        <w:t>, 21 straipsnio 3 dalimi, 2 pri</w:t>
      </w:r>
      <w:r w:rsidR="008B09B2">
        <w:t>e</w:t>
      </w:r>
      <w:r w:rsidR="00077150">
        <w:t xml:space="preserve">du, Lietuvos Respublikos pareiginės algos (atlyginimo) bazinio dydžio nustatymo ir asignavimų darbo užmokesčiui perskaičiavimo įstatymo 2 straipsniu, 3 straipsnio 1 dalimi, </w:t>
      </w:r>
      <w:r w:rsidR="00C057FB">
        <w:t>Valstybės ir savivaldybių institucijų ir įstaigų vertinimo kriterijų įverčių aprašu</w:t>
      </w:r>
      <w:r w:rsidR="003A570D">
        <w:t>,</w:t>
      </w:r>
      <w:r w:rsidR="00C057FB">
        <w:t xml:space="preserve"> patvirtint</w:t>
      </w:r>
      <w:r w:rsidR="003A570D">
        <w:t>u</w:t>
      </w:r>
      <w:r w:rsidR="00C057FB">
        <w:t xml:space="preserve"> </w:t>
      </w:r>
      <w:r w:rsidR="0016054E">
        <w:t>Lietuvos Respublikos Vyriausybės 2023 m. lapkričio 8 d. nutarimu Nr. 858 „</w:t>
      </w:r>
      <w:r w:rsidR="00C057FB">
        <w:t>D</w:t>
      </w:r>
      <w:r w:rsidR="0016054E">
        <w:t>ėl valstybės ir savivaldybių institucijų ir įstaigų vertinimo kriterijų įverčių aprašo patvirtinimo</w:t>
      </w:r>
      <w:r w:rsidR="008925A6">
        <w:t>“</w:t>
      </w:r>
      <w:r w:rsidR="00C057FB">
        <w:t>,</w:t>
      </w:r>
      <w:r w:rsidR="001F0AE9">
        <w:t xml:space="preserve"> </w:t>
      </w:r>
      <w:r w:rsidRPr="009C2A11">
        <w:t>Kretingos rajono savivaldybės taryba</w:t>
      </w:r>
      <w:r w:rsidR="006D1791" w:rsidRPr="009C2A11">
        <w:t xml:space="preserve"> </w:t>
      </w:r>
      <w:r w:rsidRPr="009C2A11">
        <w:t>n u s p r e n d ž i a:</w:t>
      </w:r>
    </w:p>
    <w:p w14:paraId="67C21F2E" w14:textId="47FBD35A" w:rsidR="00BA0812" w:rsidRPr="00BA0812" w:rsidRDefault="004B27E2" w:rsidP="00AD254F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  <w:lang w:val="lt-LT"/>
        </w:rPr>
      </w:pPr>
      <w:r w:rsidRPr="008C37C8">
        <w:rPr>
          <w:lang w:val="lt-LT"/>
        </w:rPr>
        <w:t xml:space="preserve">Nustatyti Kretingos rajono savivaldybės </w:t>
      </w:r>
      <w:r w:rsidR="003A570D">
        <w:rPr>
          <w:lang w:val="lt-LT"/>
        </w:rPr>
        <w:t>k</w:t>
      </w:r>
      <w:r w:rsidRPr="008C37C8">
        <w:rPr>
          <w:lang w:val="lt-LT"/>
        </w:rPr>
        <w:t>ontrolės ir audito tarnybos savivaldybės kontrolier</w:t>
      </w:r>
      <w:r w:rsidR="00BA0812">
        <w:rPr>
          <w:lang w:val="lt-LT"/>
        </w:rPr>
        <w:t>ei</w:t>
      </w:r>
      <w:r w:rsidRPr="008C37C8">
        <w:rPr>
          <w:lang w:val="lt-LT"/>
        </w:rPr>
        <w:t xml:space="preserve"> Sandr</w:t>
      </w:r>
      <w:r w:rsidR="00BA0812">
        <w:rPr>
          <w:lang w:val="lt-LT"/>
        </w:rPr>
        <w:t>ai</w:t>
      </w:r>
      <w:r w:rsidRPr="008C37C8">
        <w:rPr>
          <w:lang w:val="lt-LT"/>
        </w:rPr>
        <w:t xml:space="preserve"> Grigaityt</w:t>
      </w:r>
      <w:r w:rsidR="00BA0812">
        <w:rPr>
          <w:lang w:val="lt-LT"/>
        </w:rPr>
        <w:t>ei</w:t>
      </w:r>
      <w:r w:rsidRPr="008C37C8">
        <w:rPr>
          <w:lang w:val="lt-LT"/>
        </w:rPr>
        <w:t>-Gedvilien</w:t>
      </w:r>
      <w:r w:rsidR="00BA0812">
        <w:rPr>
          <w:lang w:val="lt-LT"/>
        </w:rPr>
        <w:t>ei</w:t>
      </w:r>
      <w:r w:rsidRPr="008C37C8">
        <w:rPr>
          <w:lang w:val="lt-LT"/>
        </w:rPr>
        <w:t xml:space="preserve"> pareiginės algos koeficientą </w:t>
      </w:r>
      <w:r w:rsidR="00BA0812">
        <w:rPr>
          <w:lang w:val="lt-LT"/>
        </w:rPr>
        <w:t>– 2,05.</w:t>
      </w:r>
    </w:p>
    <w:p w14:paraId="4A44FF15" w14:textId="6B1DD40D" w:rsidR="00BA0812" w:rsidRPr="00BA0812" w:rsidRDefault="003256EA" w:rsidP="00AD254F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Š</w:t>
      </w:r>
      <w:r w:rsidR="004E088C">
        <w:rPr>
          <w:szCs w:val="24"/>
          <w:lang w:val="lt-LT"/>
        </w:rPr>
        <w:t xml:space="preserve">io sprendimo 1 punkto nuostatas </w:t>
      </w:r>
      <w:r>
        <w:rPr>
          <w:szCs w:val="24"/>
          <w:lang w:val="lt-LT"/>
        </w:rPr>
        <w:t>taikyti nuo 2024 m. sausio 1 d.</w:t>
      </w:r>
    </w:p>
    <w:p w14:paraId="593BE18F" w14:textId="723154D8" w:rsidR="0087052F" w:rsidRPr="008C37C8" w:rsidRDefault="0087052F" w:rsidP="00AD254F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  <w:lang w:val="lt-LT"/>
        </w:rPr>
      </w:pPr>
      <w:r w:rsidRPr="008C37C8">
        <w:rPr>
          <w:szCs w:val="24"/>
          <w:lang w:val="lt-LT"/>
        </w:rPr>
        <w:t xml:space="preserve">Šis sprendimas gali būti Lietuvos Respublikos administracinių bylų teisenos įstatymo nustatyta tvarka </w:t>
      </w:r>
      <w:r w:rsidR="00F13331">
        <w:rPr>
          <w:szCs w:val="24"/>
          <w:lang w:val="lt-LT"/>
        </w:rPr>
        <w:t xml:space="preserve">Lietuvos administracinių ginčų komisijos Klaipėdos apygardos skyriui (H. Manto g. 37, Klaipėda) arba </w:t>
      </w:r>
      <w:r w:rsidRPr="008C37C8">
        <w:rPr>
          <w:szCs w:val="24"/>
          <w:lang w:val="lt-LT"/>
        </w:rPr>
        <w:t>Regionų administracinio teismo Klaipėdos rūmams (Galinio Pylimo g. 9, Klaipėdoje) per vieną mėnesį nuo šio sprendimo paskelbimo arba įteikimo suinteresuotam asmeniui dienos.</w:t>
      </w:r>
    </w:p>
    <w:p w14:paraId="38FFE200" w14:textId="77777777" w:rsidR="00785B2B" w:rsidRPr="009C2A11" w:rsidRDefault="00785B2B" w:rsidP="003A570D">
      <w:pPr>
        <w:jc w:val="both"/>
      </w:pPr>
    </w:p>
    <w:p w14:paraId="4B8DE7DA" w14:textId="57456430" w:rsidR="00785B2B" w:rsidRPr="009C2A11" w:rsidRDefault="00785B2B" w:rsidP="00785B2B">
      <w:pPr>
        <w:jc w:val="both"/>
      </w:pPr>
      <w:r w:rsidRPr="009C2A11">
        <w:t>Savivaldybės meras</w:t>
      </w:r>
      <w:r w:rsidR="001B24D7" w:rsidRPr="009C2A11">
        <w:t xml:space="preserve"> </w:t>
      </w:r>
      <w:r w:rsidR="001A04A0">
        <w:tab/>
      </w:r>
      <w:r w:rsidR="001A04A0">
        <w:tab/>
      </w:r>
      <w:r w:rsidR="001A04A0">
        <w:tab/>
      </w:r>
      <w:r w:rsidR="001A04A0">
        <w:tab/>
      </w:r>
      <w:r w:rsidR="001A04A0">
        <w:tab/>
        <w:t xml:space="preserve">Antanas Kalnius </w:t>
      </w:r>
    </w:p>
    <w:p w14:paraId="1E046579" w14:textId="77777777" w:rsidR="00785B2B" w:rsidRPr="009C2A11" w:rsidRDefault="00785B2B" w:rsidP="00785B2B">
      <w:pPr>
        <w:jc w:val="both"/>
      </w:pPr>
    </w:p>
    <w:p w14:paraId="29B58D2E" w14:textId="77777777" w:rsidR="00785B2B" w:rsidRPr="009C2A11" w:rsidRDefault="00785B2B" w:rsidP="00785B2B">
      <w:pPr>
        <w:jc w:val="both"/>
      </w:pPr>
    </w:p>
    <w:p w14:paraId="34F5D65C" w14:textId="77777777" w:rsidR="00785B2B" w:rsidRPr="009C2A11" w:rsidRDefault="00785B2B" w:rsidP="00785B2B">
      <w:pPr>
        <w:jc w:val="both"/>
      </w:pPr>
    </w:p>
    <w:p w14:paraId="562D472F" w14:textId="77777777" w:rsidR="00785B2B" w:rsidRPr="009C2A11" w:rsidRDefault="00785B2B" w:rsidP="00785B2B">
      <w:pPr>
        <w:jc w:val="both"/>
      </w:pPr>
    </w:p>
    <w:p w14:paraId="2210C605" w14:textId="77777777" w:rsidR="00785B2B" w:rsidRPr="009C2A11" w:rsidRDefault="00785B2B" w:rsidP="00785B2B">
      <w:pPr>
        <w:jc w:val="both"/>
      </w:pPr>
    </w:p>
    <w:p w14:paraId="78896F87" w14:textId="77777777" w:rsidR="00785B2B" w:rsidRPr="009C2A11" w:rsidRDefault="00785B2B" w:rsidP="00785B2B">
      <w:pPr>
        <w:jc w:val="both"/>
      </w:pPr>
    </w:p>
    <w:p w14:paraId="4B887358" w14:textId="77777777" w:rsidR="00785B2B" w:rsidRPr="009C2A11" w:rsidRDefault="00785B2B" w:rsidP="00785B2B">
      <w:pPr>
        <w:jc w:val="both"/>
      </w:pPr>
    </w:p>
    <w:p w14:paraId="4CBDE6FC" w14:textId="77777777" w:rsidR="00785B2B" w:rsidRPr="009C2A11" w:rsidRDefault="00785B2B" w:rsidP="00785B2B">
      <w:pPr>
        <w:jc w:val="both"/>
      </w:pPr>
    </w:p>
    <w:p w14:paraId="2C534098" w14:textId="77777777" w:rsidR="00785B2B" w:rsidRPr="009C2A11" w:rsidRDefault="00785B2B" w:rsidP="00785B2B">
      <w:pPr>
        <w:jc w:val="both"/>
      </w:pPr>
    </w:p>
    <w:p w14:paraId="10E1C20A" w14:textId="77777777" w:rsidR="00785B2B" w:rsidRPr="009C2A11" w:rsidRDefault="00785B2B" w:rsidP="00785B2B">
      <w:pPr>
        <w:jc w:val="both"/>
      </w:pPr>
    </w:p>
    <w:p w14:paraId="3FDDC3AA" w14:textId="77777777" w:rsidR="00785B2B" w:rsidRPr="009C2A11" w:rsidRDefault="00785B2B" w:rsidP="00785B2B">
      <w:pPr>
        <w:jc w:val="both"/>
      </w:pPr>
    </w:p>
    <w:p w14:paraId="39A815EB" w14:textId="77777777" w:rsidR="00785B2B" w:rsidRPr="009C2A11" w:rsidRDefault="00785B2B" w:rsidP="00785B2B">
      <w:pPr>
        <w:jc w:val="both"/>
      </w:pPr>
    </w:p>
    <w:p w14:paraId="5E6A9D03" w14:textId="77777777" w:rsidR="00EB0245" w:rsidRDefault="00EB0245" w:rsidP="00785B2B">
      <w:pPr>
        <w:jc w:val="both"/>
      </w:pPr>
    </w:p>
    <w:p w14:paraId="2CE15F24" w14:textId="77777777" w:rsidR="00820AA2" w:rsidRDefault="00820AA2" w:rsidP="00785B2B">
      <w:pPr>
        <w:jc w:val="both"/>
      </w:pPr>
    </w:p>
    <w:p w14:paraId="275A6333" w14:textId="77777777" w:rsidR="00820AA2" w:rsidRDefault="00820AA2" w:rsidP="00785B2B">
      <w:pPr>
        <w:jc w:val="both"/>
      </w:pPr>
    </w:p>
    <w:p w14:paraId="782781A6" w14:textId="77777777" w:rsidR="00820AA2" w:rsidRDefault="00820AA2" w:rsidP="00785B2B">
      <w:pPr>
        <w:jc w:val="both"/>
      </w:pPr>
    </w:p>
    <w:p w14:paraId="552ACF94" w14:textId="77777777" w:rsidR="00820AA2" w:rsidRDefault="00820AA2" w:rsidP="00785B2B">
      <w:pPr>
        <w:jc w:val="both"/>
      </w:pPr>
    </w:p>
    <w:p w14:paraId="16DDE0E3" w14:textId="77777777" w:rsidR="00820AA2" w:rsidRDefault="00820AA2" w:rsidP="00785B2B">
      <w:pPr>
        <w:jc w:val="both"/>
      </w:pPr>
    </w:p>
    <w:p w14:paraId="6DEBD257" w14:textId="65180B3A" w:rsidR="00EA463C" w:rsidRPr="00AD13F7" w:rsidRDefault="00785B2B" w:rsidP="001A04A0">
      <w:pPr>
        <w:jc w:val="both"/>
      </w:pPr>
      <w:r w:rsidRPr="009C2A11">
        <w:t>Daiva Šleiniutė</w:t>
      </w:r>
    </w:p>
    <w:sectPr w:rsidR="00EA463C" w:rsidRPr="00AD13F7" w:rsidSect="00412428">
      <w:headerReference w:type="firs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A92C9" w14:textId="77777777" w:rsidR="00A13FDE" w:rsidRDefault="00A13FDE">
      <w:r>
        <w:separator/>
      </w:r>
    </w:p>
  </w:endnote>
  <w:endnote w:type="continuationSeparator" w:id="0">
    <w:p w14:paraId="11D5A19A" w14:textId="77777777" w:rsidR="00A13FDE" w:rsidRDefault="00A1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7AE99" w14:textId="77777777" w:rsidR="00A13FDE" w:rsidRDefault="00A13FDE">
      <w:r>
        <w:separator/>
      </w:r>
    </w:p>
  </w:footnote>
  <w:footnote w:type="continuationSeparator" w:id="0">
    <w:p w14:paraId="55107D1A" w14:textId="77777777" w:rsidR="00A13FDE" w:rsidRDefault="00A13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7FBEC" w14:textId="77777777" w:rsidR="009C2A11" w:rsidRDefault="009C2A1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212BF"/>
    <w:multiLevelType w:val="hybridMultilevel"/>
    <w:tmpl w:val="7AC44214"/>
    <w:lvl w:ilvl="0" w:tplc="299C9A92">
      <w:start w:val="3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6ABC6C53"/>
    <w:multiLevelType w:val="hybridMultilevel"/>
    <w:tmpl w:val="36CC856C"/>
    <w:lvl w:ilvl="0" w:tplc="2F761C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4AC3927"/>
    <w:multiLevelType w:val="hybridMultilevel"/>
    <w:tmpl w:val="A9D28AD6"/>
    <w:lvl w:ilvl="0" w:tplc="E736C262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 w16cid:durableId="21469239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6694828">
    <w:abstractNumId w:val="1"/>
  </w:num>
  <w:num w:numId="3" w16cid:durableId="1332609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B78"/>
    <w:rsid w:val="00003EE2"/>
    <w:rsid w:val="00005A35"/>
    <w:rsid w:val="000106EE"/>
    <w:rsid w:val="0001520F"/>
    <w:rsid w:val="00016634"/>
    <w:rsid w:val="000420BC"/>
    <w:rsid w:val="00051842"/>
    <w:rsid w:val="00065D83"/>
    <w:rsid w:val="00077150"/>
    <w:rsid w:val="000870AB"/>
    <w:rsid w:val="00087799"/>
    <w:rsid w:val="000C0FC5"/>
    <w:rsid w:val="000C4052"/>
    <w:rsid w:val="000D30E5"/>
    <w:rsid w:val="000E7FDF"/>
    <w:rsid w:val="000F6A9D"/>
    <w:rsid w:val="001006C3"/>
    <w:rsid w:val="001126EF"/>
    <w:rsid w:val="00140E1B"/>
    <w:rsid w:val="001426B2"/>
    <w:rsid w:val="001436FB"/>
    <w:rsid w:val="0016054E"/>
    <w:rsid w:val="00164041"/>
    <w:rsid w:val="00183C65"/>
    <w:rsid w:val="00193254"/>
    <w:rsid w:val="001A04A0"/>
    <w:rsid w:val="001A244B"/>
    <w:rsid w:val="001B24D7"/>
    <w:rsid w:val="001C7C01"/>
    <w:rsid w:val="001F0AE9"/>
    <w:rsid w:val="001F39AD"/>
    <w:rsid w:val="001F7F88"/>
    <w:rsid w:val="00206CFD"/>
    <w:rsid w:val="0022453A"/>
    <w:rsid w:val="00224671"/>
    <w:rsid w:val="0023255C"/>
    <w:rsid w:val="00235008"/>
    <w:rsid w:val="00253F98"/>
    <w:rsid w:val="00260BDA"/>
    <w:rsid w:val="002B6DF8"/>
    <w:rsid w:val="002B6ED7"/>
    <w:rsid w:val="002C2B9B"/>
    <w:rsid w:val="002E1973"/>
    <w:rsid w:val="002E26FD"/>
    <w:rsid w:val="00301717"/>
    <w:rsid w:val="00313D2A"/>
    <w:rsid w:val="00324680"/>
    <w:rsid w:val="0032556B"/>
    <w:rsid w:val="003256EA"/>
    <w:rsid w:val="00334E43"/>
    <w:rsid w:val="00343920"/>
    <w:rsid w:val="00373A0F"/>
    <w:rsid w:val="003773C8"/>
    <w:rsid w:val="00395481"/>
    <w:rsid w:val="003A4903"/>
    <w:rsid w:val="003A570D"/>
    <w:rsid w:val="003C358C"/>
    <w:rsid w:val="003D4F9E"/>
    <w:rsid w:val="003D66FE"/>
    <w:rsid w:val="003F1B73"/>
    <w:rsid w:val="00412428"/>
    <w:rsid w:val="004135C5"/>
    <w:rsid w:val="004153B0"/>
    <w:rsid w:val="00423B89"/>
    <w:rsid w:val="00425F7D"/>
    <w:rsid w:val="00426DC3"/>
    <w:rsid w:val="00461207"/>
    <w:rsid w:val="004A0F28"/>
    <w:rsid w:val="004A109E"/>
    <w:rsid w:val="004A1A42"/>
    <w:rsid w:val="004B27E2"/>
    <w:rsid w:val="004B3DD6"/>
    <w:rsid w:val="004E088C"/>
    <w:rsid w:val="004E40E1"/>
    <w:rsid w:val="00510CA3"/>
    <w:rsid w:val="00522F07"/>
    <w:rsid w:val="00524391"/>
    <w:rsid w:val="00533ED2"/>
    <w:rsid w:val="00543E72"/>
    <w:rsid w:val="00576F9C"/>
    <w:rsid w:val="005839C5"/>
    <w:rsid w:val="00593D82"/>
    <w:rsid w:val="00597399"/>
    <w:rsid w:val="005F2C6A"/>
    <w:rsid w:val="00610426"/>
    <w:rsid w:val="00613118"/>
    <w:rsid w:val="00615DC9"/>
    <w:rsid w:val="00656268"/>
    <w:rsid w:val="00656CA7"/>
    <w:rsid w:val="006B32BA"/>
    <w:rsid w:val="006D1791"/>
    <w:rsid w:val="006E592F"/>
    <w:rsid w:val="006F5CC5"/>
    <w:rsid w:val="006F6511"/>
    <w:rsid w:val="006F7B75"/>
    <w:rsid w:val="00707E16"/>
    <w:rsid w:val="00711A1E"/>
    <w:rsid w:val="00735DCE"/>
    <w:rsid w:val="00746A07"/>
    <w:rsid w:val="00750C2B"/>
    <w:rsid w:val="0075353B"/>
    <w:rsid w:val="00771BA9"/>
    <w:rsid w:val="00777823"/>
    <w:rsid w:val="0078264A"/>
    <w:rsid w:val="00785B2B"/>
    <w:rsid w:val="007C464D"/>
    <w:rsid w:val="007C6A3B"/>
    <w:rsid w:val="007C7C66"/>
    <w:rsid w:val="007F4C91"/>
    <w:rsid w:val="00820AA2"/>
    <w:rsid w:val="00844596"/>
    <w:rsid w:val="008470AA"/>
    <w:rsid w:val="008525E7"/>
    <w:rsid w:val="00852C3D"/>
    <w:rsid w:val="0085542B"/>
    <w:rsid w:val="0087052F"/>
    <w:rsid w:val="008726BD"/>
    <w:rsid w:val="00882483"/>
    <w:rsid w:val="008925A6"/>
    <w:rsid w:val="00897744"/>
    <w:rsid w:val="008A35FA"/>
    <w:rsid w:val="008B09B2"/>
    <w:rsid w:val="008C0173"/>
    <w:rsid w:val="008C37C8"/>
    <w:rsid w:val="008D069F"/>
    <w:rsid w:val="008D74B3"/>
    <w:rsid w:val="008E0952"/>
    <w:rsid w:val="00913D38"/>
    <w:rsid w:val="009320A8"/>
    <w:rsid w:val="00974DE5"/>
    <w:rsid w:val="009752A8"/>
    <w:rsid w:val="009865FA"/>
    <w:rsid w:val="009A70A1"/>
    <w:rsid w:val="009B4685"/>
    <w:rsid w:val="009C2A11"/>
    <w:rsid w:val="009D1B78"/>
    <w:rsid w:val="00A01DBA"/>
    <w:rsid w:val="00A02DDD"/>
    <w:rsid w:val="00A1117A"/>
    <w:rsid w:val="00A13F31"/>
    <w:rsid w:val="00A13FDE"/>
    <w:rsid w:val="00A24DBA"/>
    <w:rsid w:val="00A273E6"/>
    <w:rsid w:val="00A31BCF"/>
    <w:rsid w:val="00A35E67"/>
    <w:rsid w:val="00A4550B"/>
    <w:rsid w:val="00A47B56"/>
    <w:rsid w:val="00A544B7"/>
    <w:rsid w:val="00A56183"/>
    <w:rsid w:val="00A70323"/>
    <w:rsid w:val="00A73A5A"/>
    <w:rsid w:val="00AC2132"/>
    <w:rsid w:val="00AC46CD"/>
    <w:rsid w:val="00AC5C25"/>
    <w:rsid w:val="00AD074C"/>
    <w:rsid w:val="00AD13F7"/>
    <w:rsid w:val="00AE221D"/>
    <w:rsid w:val="00AF21B6"/>
    <w:rsid w:val="00AF4B9C"/>
    <w:rsid w:val="00AF6ADA"/>
    <w:rsid w:val="00B01E60"/>
    <w:rsid w:val="00B11CFE"/>
    <w:rsid w:val="00B270A4"/>
    <w:rsid w:val="00B30D36"/>
    <w:rsid w:val="00B37B5D"/>
    <w:rsid w:val="00B37C61"/>
    <w:rsid w:val="00B61ACA"/>
    <w:rsid w:val="00B63637"/>
    <w:rsid w:val="00B6594A"/>
    <w:rsid w:val="00B7519E"/>
    <w:rsid w:val="00B7704A"/>
    <w:rsid w:val="00B77F3C"/>
    <w:rsid w:val="00B9018B"/>
    <w:rsid w:val="00B9208E"/>
    <w:rsid w:val="00B92D26"/>
    <w:rsid w:val="00BA0812"/>
    <w:rsid w:val="00BA4A7D"/>
    <w:rsid w:val="00BB0F7F"/>
    <w:rsid w:val="00BB2CD2"/>
    <w:rsid w:val="00BB2F10"/>
    <w:rsid w:val="00BD3B1A"/>
    <w:rsid w:val="00BE0E9A"/>
    <w:rsid w:val="00BE1672"/>
    <w:rsid w:val="00BF1ADE"/>
    <w:rsid w:val="00C03550"/>
    <w:rsid w:val="00C057FB"/>
    <w:rsid w:val="00C1117A"/>
    <w:rsid w:val="00C13027"/>
    <w:rsid w:val="00C62C78"/>
    <w:rsid w:val="00C6611C"/>
    <w:rsid w:val="00CA14B8"/>
    <w:rsid w:val="00CB4B04"/>
    <w:rsid w:val="00CE21B9"/>
    <w:rsid w:val="00CF262C"/>
    <w:rsid w:val="00CF4E05"/>
    <w:rsid w:val="00D227A6"/>
    <w:rsid w:val="00D249CA"/>
    <w:rsid w:val="00D27199"/>
    <w:rsid w:val="00D3601F"/>
    <w:rsid w:val="00D44351"/>
    <w:rsid w:val="00D51727"/>
    <w:rsid w:val="00D66068"/>
    <w:rsid w:val="00D663A6"/>
    <w:rsid w:val="00D82292"/>
    <w:rsid w:val="00D860C6"/>
    <w:rsid w:val="00D87ACA"/>
    <w:rsid w:val="00DA39BD"/>
    <w:rsid w:val="00DB6F1F"/>
    <w:rsid w:val="00DC1943"/>
    <w:rsid w:val="00DC3D16"/>
    <w:rsid w:val="00DD1DF9"/>
    <w:rsid w:val="00DF00F8"/>
    <w:rsid w:val="00DF5571"/>
    <w:rsid w:val="00E46612"/>
    <w:rsid w:val="00E536E6"/>
    <w:rsid w:val="00E625CA"/>
    <w:rsid w:val="00E824E6"/>
    <w:rsid w:val="00E86811"/>
    <w:rsid w:val="00E92E6F"/>
    <w:rsid w:val="00E972FC"/>
    <w:rsid w:val="00EA19E5"/>
    <w:rsid w:val="00EA463C"/>
    <w:rsid w:val="00EB0245"/>
    <w:rsid w:val="00EC646D"/>
    <w:rsid w:val="00ED7518"/>
    <w:rsid w:val="00EF3332"/>
    <w:rsid w:val="00F069B0"/>
    <w:rsid w:val="00F109B1"/>
    <w:rsid w:val="00F1113D"/>
    <w:rsid w:val="00F13331"/>
    <w:rsid w:val="00F168D6"/>
    <w:rsid w:val="00F2656B"/>
    <w:rsid w:val="00F35D47"/>
    <w:rsid w:val="00F35FFB"/>
    <w:rsid w:val="00F4610C"/>
    <w:rsid w:val="00F51755"/>
    <w:rsid w:val="00F56CB6"/>
    <w:rsid w:val="00F71EC7"/>
    <w:rsid w:val="00F81F94"/>
    <w:rsid w:val="00F83254"/>
    <w:rsid w:val="00F87A20"/>
    <w:rsid w:val="00F94A89"/>
    <w:rsid w:val="00FA5B44"/>
    <w:rsid w:val="00FA6469"/>
    <w:rsid w:val="00FB1614"/>
    <w:rsid w:val="00FC3416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4E4E3D"/>
  <w15:docId w15:val="{CED3D666-FD2B-435D-A70A-D2B0B7CC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5B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85B2B"/>
    <w:pPr>
      <w:ind w:left="720"/>
      <w:contextualSpacing/>
    </w:pPr>
    <w:rPr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785B2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5B2B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5CC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5CC5"/>
    <w:rPr>
      <w:rFonts w:ascii="Segoe UI" w:eastAsia="Times New Roman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1B24D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24D7"/>
    <w:rPr>
      <w:rFonts w:ascii="Times New Roman" w:eastAsia="Times New Roman" w:hAnsi="Times New Roman" w:cs="Times New Roman"/>
      <w:sz w:val="24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B77F3C"/>
    <w:pPr>
      <w:spacing w:before="100" w:beforeAutospacing="1" w:after="100" w:afterAutospacing="1"/>
    </w:pPr>
    <w:rPr>
      <w:szCs w:val="24"/>
      <w:lang w:eastAsia="lt-LT"/>
    </w:rPr>
  </w:style>
  <w:style w:type="character" w:styleId="Puslapionumeris">
    <w:name w:val="page number"/>
    <w:basedOn w:val="Numatytasispastraiposriftas"/>
    <w:uiPriority w:val="99"/>
    <w:semiHidden/>
    <w:unhideWhenUsed/>
    <w:rsid w:val="009C2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Reda Pilelienė</cp:lastModifiedBy>
  <cp:revision>4</cp:revision>
  <cp:lastPrinted>2024-01-11T08:47:00Z</cp:lastPrinted>
  <dcterms:created xsi:type="dcterms:W3CDTF">2024-01-11T08:54:00Z</dcterms:created>
  <dcterms:modified xsi:type="dcterms:W3CDTF">2024-01-25T12:44:00Z</dcterms:modified>
</cp:coreProperties>
</file>