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39ED" w14:textId="6C9678E2" w:rsidR="00E72B08" w:rsidRDefault="00E72B08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63A85748" wp14:editId="4C2955A0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E4B9D" w14:textId="77777777" w:rsidR="00E72B08" w:rsidRDefault="00E72B08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7C65A717" w14:textId="1EA30DEF" w:rsidR="00D12BBA" w:rsidRPr="0066674D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62C805BB" w14:textId="77777777" w:rsidR="00D12BBA" w:rsidRPr="006932F8" w:rsidRDefault="00D12BBA" w:rsidP="001A5DD6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2E90B1D3" w14:textId="77777777" w:rsidR="00D12BBA" w:rsidRPr="00341E82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0002ABCC" w14:textId="3F971ED3" w:rsidR="00D12BBA" w:rsidRPr="002D12E7" w:rsidRDefault="004C39A6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2020 M. LAPKRIČIO 26 D. KRETINGOS RAJONO SAVIVALDY</w:t>
      </w:r>
      <w:r w:rsidR="001E1100">
        <w:rPr>
          <w:rFonts w:ascii="Times New Roman" w:hAnsi="Times New Roman" w:cs="Times New Roman"/>
          <w:b/>
          <w:caps/>
          <w:sz w:val="24"/>
          <w:szCs w:val="24"/>
        </w:rPr>
        <w:t>BĖS TARYBOS SPRENDIMO NR. T2-292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„</w:t>
      </w:r>
      <w:r w:rsidR="00D12BBA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12BBA"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ONO SAVIVALDYBĖS VIEŠOSIOS ĮSTAIGOS </w:t>
      </w:r>
      <w:r w:rsidR="001E1100">
        <w:rPr>
          <w:rFonts w:ascii="Times New Roman" w:hAnsi="Times New Roman" w:cs="Times New Roman"/>
          <w:b/>
          <w:caps/>
          <w:sz w:val="24"/>
          <w:szCs w:val="24"/>
        </w:rPr>
        <w:t>KARTENOS PIRMINĖS SVEIKATOS PRIEŽIŪROS CENTRO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 STEBĖTOJŲ TARYBOS SUDARYMO</w:t>
      </w:r>
      <w:r>
        <w:rPr>
          <w:rFonts w:ascii="Times New Roman" w:hAnsi="Times New Roman" w:cs="Times New Roman"/>
          <w:b/>
          <w:caps/>
          <w:sz w:val="24"/>
          <w:szCs w:val="24"/>
        </w:rPr>
        <w:t>“ PAKEITIMO</w:t>
      </w:r>
    </w:p>
    <w:p w14:paraId="018550CF" w14:textId="77777777" w:rsidR="00D12BBA" w:rsidRDefault="00D12BBA" w:rsidP="00637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9C24E" w14:textId="3B2152F0" w:rsidR="00D12BBA" w:rsidRDefault="004C39A6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D12BBA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sausio</w:t>
      </w:r>
      <w:r w:rsidR="000B27B9">
        <w:rPr>
          <w:rFonts w:ascii="Times New Roman" w:hAnsi="Times New Roman" w:cs="Times New Roman"/>
          <w:sz w:val="24"/>
          <w:szCs w:val="24"/>
        </w:rPr>
        <w:t xml:space="preserve"> </w:t>
      </w:r>
      <w:r w:rsidR="00E72B08">
        <w:rPr>
          <w:rFonts w:ascii="Times New Roman" w:hAnsi="Times New Roman" w:cs="Times New Roman"/>
          <w:sz w:val="24"/>
          <w:szCs w:val="24"/>
        </w:rPr>
        <w:t>25</w:t>
      </w:r>
      <w:r w:rsidR="00C6298B">
        <w:rPr>
          <w:rFonts w:ascii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hAnsi="Times New Roman" w:cs="Times New Roman"/>
          <w:sz w:val="24"/>
          <w:szCs w:val="24"/>
        </w:rPr>
        <w:t xml:space="preserve">d. Nr. </w:t>
      </w:r>
      <w:r w:rsidR="003A3451">
        <w:rPr>
          <w:rFonts w:ascii="Times New Roman" w:hAnsi="Times New Roman" w:cs="Times New Roman"/>
          <w:sz w:val="24"/>
          <w:szCs w:val="24"/>
        </w:rPr>
        <w:t>T</w:t>
      </w:r>
      <w:r w:rsidR="00E72B08">
        <w:rPr>
          <w:rFonts w:ascii="Times New Roman" w:hAnsi="Times New Roman" w:cs="Times New Roman"/>
          <w:sz w:val="24"/>
          <w:szCs w:val="24"/>
        </w:rPr>
        <w:t>2</w:t>
      </w:r>
      <w:r w:rsidR="003A3451">
        <w:rPr>
          <w:rFonts w:ascii="Times New Roman" w:hAnsi="Times New Roman" w:cs="Times New Roman"/>
          <w:sz w:val="24"/>
          <w:szCs w:val="24"/>
        </w:rPr>
        <w:t>-</w:t>
      </w:r>
      <w:r w:rsidR="00E72B08">
        <w:rPr>
          <w:rFonts w:ascii="Times New Roman" w:hAnsi="Times New Roman" w:cs="Times New Roman"/>
          <w:sz w:val="24"/>
          <w:szCs w:val="24"/>
        </w:rPr>
        <w:t>1</w:t>
      </w:r>
      <w:r w:rsidR="003E66E2">
        <w:rPr>
          <w:rFonts w:ascii="Times New Roman" w:hAnsi="Times New Roman" w:cs="Times New Roman"/>
          <w:sz w:val="24"/>
          <w:szCs w:val="24"/>
        </w:rPr>
        <w:t>6</w:t>
      </w:r>
    </w:p>
    <w:p w14:paraId="44201F59" w14:textId="77777777" w:rsidR="00D12BBA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1F5F6CBB" w14:textId="77777777" w:rsidR="002F41C2" w:rsidRDefault="002F41C2" w:rsidP="00637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AFBC8" w14:textId="4E8695BE" w:rsidR="00D12BBA" w:rsidRPr="00D12BBA" w:rsidRDefault="004C39A6" w:rsidP="00365F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tsi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žvelgdama į </w:t>
      </w:r>
      <w:r w:rsidR="001E1100">
        <w:rPr>
          <w:rFonts w:ascii="Times New Roman" w:eastAsia="Times New Roman" w:hAnsi="Times New Roman" w:cs="Times New Roman"/>
          <w:sz w:val="24"/>
          <w:szCs w:val="24"/>
        </w:rPr>
        <w:t>Kartenos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 xml:space="preserve"> seniūnijos </w:t>
      </w:r>
      <w:r w:rsidR="001E1100">
        <w:rPr>
          <w:rFonts w:ascii="Times New Roman" w:eastAsia="Times New Roman" w:hAnsi="Times New Roman" w:cs="Times New Roman"/>
          <w:sz w:val="24"/>
          <w:szCs w:val="24"/>
        </w:rPr>
        <w:t>2023 m. gruodžio 28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 w:rsidR="001E1100">
        <w:rPr>
          <w:rFonts w:ascii="Times New Roman" w:eastAsia="Times New Roman" w:hAnsi="Times New Roman" w:cs="Times New Roman"/>
          <w:sz w:val="24"/>
          <w:szCs w:val="24"/>
        </w:rPr>
        <w:t>V4-81 „Dėl informacijos pateikimo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Kretingos rajono savivaldybės taryba n u s p r e n d ž i a:</w:t>
      </w:r>
    </w:p>
    <w:p w14:paraId="2DF9E3D3" w14:textId="019DC9CC" w:rsidR="00D12BBA" w:rsidRDefault="00D12BBA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>Pakeisti Kretingos rajono savivaldybės tarybos 2020 m. lapk</w:t>
      </w:r>
      <w:r w:rsidR="001E1100">
        <w:rPr>
          <w:rFonts w:ascii="Times New Roman" w:eastAsia="Times New Roman" w:hAnsi="Times New Roman" w:cs="Times New Roman"/>
          <w:sz w:val="24"/>
          <w:szCs w:val="24"/>
        </w:rPr>
        <w:t>ričio 26 d. sprendimo Nr. T2-292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viešosios įstaigos </w:t>
      </w:r>
      <w:r w:rsidR="001E1100">
        <w:rPr>
          <w:rFonts w:ascii="Times New Roman" w:eastAsia="Times New Roman" w:hAnsi="Times New Roman" w:cs="Times New Roman"/>
          <w:sz w:val="24"/>
          <w:szCs w:val="24"/>
        </w:rPr>
        <w:t>Kartenos pirminės sveikatos priežiūros centro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 xml:space="preserve"> stebėtojų tarybos sudarymo“ 1 punktą ir jį </w:t>
      </w:r>
      <w:r w:rsidR="00F637E4">
        <w:rPr>
          <w:rFonts w:ascii="Times New Roman" w:eastAsia="Times New Roman" w:hAnsi="Times New Roman" w:cs="Times New Roman"/>
          <w:sz w:val="24"/>
          <w:szCs w:val="24"/>
        </w:rPr>
        <w:t>išdėstyti taip:</w:t>
      </w:r>
    </w:p>
    <w:p w14:paraId="49B7A783" w14:textId="78EC8D20" w:rsidR="00F637E4" w:rsidRDefault="00F637E4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„1. Sudaryti šios sudėties Kretingos rajono savivaldybės viešosios įstaigos </w:t>
      </w:r>
      <w:r w:rsidR="001E1100">
        <w:rPr>
          <w:rFonts w:ascii="Times New Roman" w:eastAsia="Times New Roman" w:hAnsi="Times New Roman" w:cs="Times New Roman"/>
          <w:sz w:val="24"/>
          <w:szCs w:val="24"/>
        </w:rPr>
        <w:t>Kartenos pirminės sveikatos priežiūros centro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stebėtojų tarybą</w:t>
      </w:r>
      <w:r w:rsidR="00473F8E">
        <w:rPr>
          <w:rFonts w:ascii="Times New Roman" w:eastAsia="Times New Roman" w:hAnsi="Times New Roman" w:cs="Times New Roman"/>
          <w:sz w:val="24"/>
          <w:szCs w:val="24"/>
        </w:rPr>
        <w:t xml:space="preserve"> 2020–2025 metų laikotarpiui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A5EA05" w14:textId="2FD01E90" w:rsidR="00153DCE" w:rsidRDefault="00F637E4" w:rsidP="00F637E4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3DCE" w:rsidRPr="00F637E4">
        <w:rPr>
          <w:rFonts w:ascii="Times New Roman" w:eastAsia="Times New Roman" w:hAnsi="Times New Roman" w:cs="Times New Roman"/>
          <w:sz w:val="24"/>
          <w:szCs w:val="24"/>
        </w:rPr>
        <w:t xml:space="preserve">Zita </w:t>
      </w:r>
      <w:proofErr w:type="spellStart"/>
      <w:r w:rsidR="00153DCE" w:rsidRPr="00F637E4">
        <w:rPr>
          <w:rFonts w:ascii="Times New Roman" w:eastAsia="Times New Roman" w:hAnsi="Times New Roman" w:cs="Times New Roman"/>
          <w:sz w:val="24"/>
          <w:szCs w:val="24"/>
        </w:rPr>
        <w:t>Abelkienė</w:t>
      </w:r>
      <w:proofErr w:type="spellEnd"/>
      <w:r w:rsidR="00153DCE" w:rsidRPr="00F637E4">
        <w:rPr>
          <w:rFonts w:ascii="Times New Roman" w:eastAsia="Times New Roman" w:hAnsi="Times New Roman" w:cs="Times New Roman"/>
          <w:sz w:val="24"/>
          <w:szCs w:val="24"/>
        </w:rPr>
        <w:t xml:space="preserve"> – Kretingos rajono savivaldybės administracijos Savivaldybės gydytoja (vyriausioji specialistė);</w:t>
      </w:r>
    </w:p>
    <w:p w14:paraId="060FAFE4" w14:textId="4D23F7EC" w:rsidR="001F6BE2" w:rsidRDefault="001E1100" w:rsidP="001E1100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Eglė Gelžinienė – Kartenos bendruomenės centro „Kartena“ bendruomenės narė;</w:t>
      </w:r>
    </w:p>
    <w:p w14:paraId="569C7A42" w14:textId="3E4ACFBB" w:rsidR="00C6298B" w:rsidRDefault="001E1100" w:rsidP="001E1100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Saida Narvilienė – Kartenos seniūnijos</w:t>
      </w:r>
      <w:r w:rsidR="00A90D0A">
        <w:rPr>
          <w:rFonts w:ascii="Times New Roman" w:eastAsia="Times New Roman" w:hAnsi="Times New Roman" w:cs="Times New Roman"/>
          <w:sz w:val="24"/>
          <w:szCs w:val="24"/>
        </w:rPr>
        <w:t xml:space="preserve"> Kalniškių </w:t>
      </w:r>
      <w:proofErr w:type="spellStart"/>
      <w:r w:rsidR="00A90D0A">
        <w:rPr>
          <w:rFonts w:ascii="Times New Roman" w:eastAsia="Times New Roman" w:hAnsi="Times New Roman" w:cs="Times New Roman"/>
          <w:sz w:val="24"/>
          <w:szCs w:val="24"/>
        </w:rPr>
        <w:t>seniūnaitijos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seniūnaitė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0D18A3F" w14:textId="17B415A2" w:rsidR="00F637E4" w:rsidRDefault="001E1100" w:rsidP="001E1100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Tamošauskienė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VšĮ Kartenos pirminės sveikatos priežiūros centro statistikė;</w:t>
      </w:r>
    </w:p>
    <w:p w14:paraId="4C0B1CA1" w14:textId="4D590A74" w:rsidR="00C6298B" w:rsidRDefault="001E1100" w:rsidP="001E1100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Janina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Valaitienė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asociacijos Kretingos trečiojo amžiaus universiteto narė.“.</w:t>
      </w:r>
    </w:p>
    <w:p w14:paraId="5B378D56" w14:textId="0F419AF4" w:rsidR="00F637E4" w:rsidRDefault="00BC005B" w:rsidP="00F637E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637E4" w:rsidRPr="00F637E4">
        <w:rPr>
          <w:rFonts w:ascii="Times New Roman" w:hAnsi="Times New Roman" w:cs="Times New Roman"/>
          <w:sz w:val="24"/>
          <w:szCs w:val="24"/>
        </w:rPr>
        <w:t>Šis sprendimas gali būti skundžiamas</w:t>
      </w:r>
      <w:r w:rsidR="00F637E4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F637E4" w:rsidRPr="00F637E4">
        <w:rPr>
          <w:rFonts w:ascii="Times New Roman" w:hAnsi="Times New Roman" w:cs="Times New Roman"/>
          <w:sz w:val="24"/>
          <w:szCs w:val="24"/>
        </w:rPr>
        <w:t xml:space="preserve">apygardos administracinio teismo Klaipėdos rūmams (Galinio Pylimo g. 9, Klaipėdoje) per vieną mėnesį nuo šio sprendimo paskelbimo arba įteikimo suinteresuotam asmeniui dienos, o dėl darbo ginčo dėl teisės – Klaipėdos darbo ginčų komisijai (Taikos pr. 28, Klaipėdoje) per 3 mėnesius nuo tada, kai darbo santykių dalyvis sužinojo ar turėjo sužinoti apie jo teisių pažeidimą. </w:t>
      </w:r>
    </w:p>
    <w:p w14:paraId="7177EFE2" w14:textId="77777777" w:rsidR="00F637E4" w:rsidRPr="00F637E4" w:rsidRDefault="00F637E4" w:rsidP="00F637E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FFC655A" w14:textId="5773CEB2" w:rsidR="00185444" w:rsidRPr="00185444" w:rsidRDefault="00185444" w:rsidP="001A5DD6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  <w:r w:rsidR="00E72B08">
        <w:rPr>
          <w:rFonts w:ascii="Times New Roman" w:eastAsia="Calibri" w:hAnsi="Times New Roman" w:cs="Times New Roman"/>
          <w:sz w:val="24"/>
          <w:szCs w:val="24"/>
        </w:rPr>
        <w:tab/>
      </w:r>
      <w:r w:rsidR="00E72B08">
        <w:rPr>
          <w:rFonts w:ascii="Times New Roman" w:eastAsia="Calibri" w:hAnsi="Times New Roman" w:cs="Times New Roman"/>
          <w:sz w:val="24"/>
          <w:szCs w:val="24"/>
        </w:rPr>
        <w:tab/>
      </w:r>
      <w:r w:rsidR="00E72B08">
        <w:rPr>
          <w:rFonts w:ascii="Times New Roman" w:eastAsia="Calibri" w:hAnsi="Times New Roman" w:cs="Times New Roman"/>
          <w:sz w:val="24"/>
          <w:szCs w:val="24"/>
        </w:rPr>
        <w:tab/>
      </w:r>
      <w:r w:rsidR="00E72B08">
        <w:rPr>
          <w:rFonts w:ascii="Times New Roman" w:eastAsia="Calibri" w:hAnsi="Times New Roman" w:cs="Times New Roman"/>
          <w:sz w:val="24"/>
          <w:szCs w:val="24"/>
        </w:rPr>
        <w:tab/>
      </w:r>
      <w:r w:rsidR="00E72B08">
        <w:rPr>
          <w:rFonts w:ascii="Times New Roman" w:eastAsia="Calibri" w:hAnsi="Times New Roman" w:cs="Times New Roman"/>
          <w:sz w:val="24"/>
          <w:szCs w:val="24"/>
        </w:rPr>
        <w:tab/>
        <w:t xml:space="preserve">Antanas Kalnius </w:t>
      </w:r>
    </w:p>
    <w:p w14:paraId="10C92B6E" w14:textId="77777777" w:rsidR="00386027" w:rsidRDefault="00386027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3C6A6" w14:textId="77777777" w:rsidR="00386027" w:rsidRDefault="00386027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87DD0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F4E2E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72EB3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769C2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1246D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F2145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C2C54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D91AB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A3067" w14:textId="77777777" w:rsidR="001A5DD6" w:rsidRDefault="001A5DD6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DFFD7" w14:textId="77777777" w:rsidR="00F637E4" w:rsidRDefault="00F637E4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11C55" w14:textId="3E38BED2" w:rsidR="00473F8E" w:rsidRDefault="00473F8E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E4F9E" w14:textId="216AF0C2" w:rsidR="008673EF" w:rsidRPr="00637DEF" w:rsidRDefault="00C6298B" w:rsidP="00E72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>
        <w:rPr>
          <w:rFonts w:ascii="Times New Roman" w:hAnsi="Times New Roman" w:cs="Times New Roman"/>
          <w:sz w:val="24"/>
          <w:szCs w:val="24"/>
        </w:rPr>
        <w:t>Abelkienė</w:t>
      </w:r>
      <w:proofErr w:type="spellEnd"/>
    </w:p>
    <w:sectPr w:rsidR="008673EF" w:rsidRPr="00637DEF" w:rsidSect="00327867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B6134" w14:textId="77777777" w:rsidR="00932045" w:rsidRDefault="00932045" w:rsidP="00C6298B">
      <w:pPr>
        <w:spacing w:after="0" w:line="240" w:lineRule="auto"/>
      </w:pPr>
      <w:r>
        <w:separator/>
      </w:r>
    </w:p>
  </w:endnote>
  <w:endnote w:type="continuationSeparator" w:id="0">
    <w:p w14:paraId="0D93237F" w14:textId="77777777" w:rsidR="00932045" w:rsidRDefault="00932045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1ACC" w14:textId="77777777" w:rsidR="00932045" w:rsidRDefault="00932045" w:rsidP="00C6298B">
      <w:pPr>
        <w:spacing w:after="0" w:line="240" w:lineRule="auto"/>
      </w:pPr>
      <w:r>
        <w:separator/>
      </w:r>
    </w:p>
  </w:footnote>
  <w:footnote w:type="continuationSeparator" w:id="0">
    <w:p w14:paraId="611F5E8E" w14:textId="77777777" w:rsidR="00932045" w:rsidRDefault="00932045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B005" w14:textId="044C6F32" w:rsidR="00A90D0A" w:rsidRPr="00C6298B" w:rsidRDefault="00A90D0A" w:rsidP="00C6298B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4BB"/>
    <w:multiLevelType w:val="multilevel"/>
    <w:tmpl w:val="5942D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240678723">
    <w:abstractNumId w:val="1"/>
  </w:num>
  <w:num w:numId="2" w16cid:durableId="880021516">
    <w:abstractNumId w:val="2"/>
  </w:num>
  <w:num w:numId="3" w16cid:durableId="1316497446">
    <w:abstractNumId w:val="0"/>
  </w:num>
  <w:num w:numId="4" w16cid:durableId="779884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BB1"/>
    <w:rsid w:val="00041F39"/>
    <w:rsid w:val="00070C56"/>
    <w:rsid w:val="00083CBA"/>
    <w:rsid w:val="00087323"/>
    <w:rsid w:val="000A6C4C"/>
    <w:rsid w:val="000B27B9"/>
    <w:rsid w:val="001054F4"/>
    <w:rsid w:val="00137C60"/>
    <w:rsid w:val="00153DCE"/>
    <w:rsid w:val="00154552"/>
    <w:rsid w:val="00161E73"/>
    <w:rsid w:val="00185444"/>
    <w:rsid w:val="001915E8"/>
    <w:rsid w:val="00191B1A"/>
    <w:rsid w:val="001A5DD6"/>
    <w:rsid w:val="001C6338"/>
    <w:rsid w:val="001E1100"/>
    <w:rsid w:val="001F4113"/>
    <w:rsid w:val="001F6BE2"/>
    <w:rsid w:val="002C3E2C"/>
    <w:rsid w:val="002E04DD"/>
    <w:rsid w:val="002E1DF2"/>
    <w:rsid w:val="002F41C2"/>
    <w:rsid w:val="00327867"/>
    <w:rsid w:val="00356F3C"/>
    <w:rsid w:val="00363A04"/>
    <w:rsid w:val="00365F06"/>
    <w:rsid w:val="00386027"/>
    <w:rsid w:val="00393CA3"/>
    <w:rsid w:val="003A3451"/>
    <w:rsid w:val="003E66E2"/>
    <w:rsid w:val="003F3899"/>
    <w:rsid w:val="00452786"/>
    <w:rsid w:val="00473F8E"/>
    <w:rsid w:val="0049418F"/>
    <w:rsid w:val="004C39A6"/>
    <w:rsid w:val="004C6E7F"/>
    <w:rsid w:val="00506F7D"/>
    <w:rsid w:val="005506B7"/>
    <w:rsid w:val="0057064C"/>
    <w:rsid w:val="005B4ADD"/>
    <w:rsid w:val="005E1EC1"/>
    <w:rsid w:val="00624632"/>
    <w:rsid w:val="00625BB1"/>
    <w:rsid w:val="00637DEF"/>
    <w:rsid w:val="006B08B6"/>
    <w:rsid w:val="006C4AF9"/>
    <w:rsid w:val="00767684"/>
    <w:rsid w:val="0077111E"/>
    <w:rsid w:val="00774614"/>
    <w:rsid w:val="007869DE"/>
    <w:rsid w:val="008066A1"/>
    <w:rsid w:val="00806FA6"/>
    <w:rsid w:val="00832EBB"/>
    <w:rsid w:val="008673EF"/>
    <w:rsid w:val="00894A1B"/>
    <w:rsid w:val="008B0EBA"/>
    <w:rsid w:val="008C5108"/>
    <w:rsid w:val="008D2E57"/>
    <w:rsid w:val="008D3CF8"/>
    <w:rsid w:val="009123F3"/>
    <w:rsid w:val="009313B4"/>
    <w:rsid w:val="00932045"/>
    <w:rsid w:val="009C615F"/>
    <w:rsid w:val="00A6232E"/>
    <w:rsid w:val="00A90D0A"/>
    <w:rsid w:val="00AB35BE"/>
    <w:rsid w:val="00BA18DD"/>
    <w:rsid w:val="00BA341B"/>
    <w:rsid w:val="00BC005B"/>
    <w:rsid w:val="00C16381"/>
    <w:rsid w:val="00C2797F"/>
    <w:rsid w:val="00C5516A"/>
    <w:rsid w:val="00C6298B"/>
    <w:rsid w:val="00C74B14"/>
    <w:rsid w:val="00CF6902"/>
    <w:rsid w:val="00D12BBA"/>
    <w:rsid w:val="00D57C0A"/>
    <w:rsid w:val="00E07D88"/>
    <w:rsid w:val="00E51371"/>
    <w:rsid w:val="00E52FCE"/>
    <w:rsid w:val="00E72B08"/>
    <w:rsid w:val="00E92240"/>
    <w:rsid w:val="00EF4A64"/>
    <w:rsid w:val="00F637E4"/>
    <w:rsid w:val="00F85C7B"/>
    <w:rsid w:val="00F8676F"/>
    <w:rsid w:val="00F92875"/>
    <w:rsid w:val="00FA274F"/>
    <w:rsid w:val="00FA489E"/>
    <w:rsid w:val="00FB0946"/>
    <w:rsid w:val="00FB7726"/>
    <w:rsid w:val="00FD645B"/>
    <w:rsid w:val="00FE1A86"/>
    <w:rsid w:val="00F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1209"/>
  <w15:docId w15:val="{5F1FC93F-7E2A-4092-BEE2-E468E12C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  <w:style w:type="character" w:styleId="Komentaronuoroda">
    <w:name w:val="annotation reference"/>
    <w:basedOn w:val="Numatytasispastraiposriftas"/>
    <w:uiPriority w:val="99"/>
    <w:semiHidden/>
    <w:unhideWhenUsed/>
    <w:rsid w:val="001A5D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5D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5DD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5D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5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2024-01-25T13:28:00Z</cp:lastPrinted>
  <dcterms:created xsi:type="dcterms:W3CDTF">2024-01-09T05:53:00Z</dcterms:created>
  <dcterms:modified xsi:type="dcterms:W3CDTF">2024-01-25T13:28:00Z</dcterms:modified>
</cp:coreProperties>
</file>