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CFF3" w14:textId="4BA98453" w:rsidR="004B2AEE" w:rsidRDefault="000760D9" w:rsidP="00355028">
      <w:pPr>
        <w:spacing w:after="0" w:line="240" w:lineRule="auto"/>
        <w:ind w:left="5529" w:hanging="284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14550E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73A26810" w14:textId="3E932DDE" w:rsidR="004B2AEE" w:rsidRDefault="000760D9" w:rsidP="00355028">
      <w:pPr>
        <w:spacing w:after="0" w:line="240" w:lineRule="auto"/>
        <w:ind w:left="5529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14550E">
        <w:rPr>
          <w:rFonts w:ascii="Times New Roman" w:hAnsi="Times New Roman"/>
          <w:sz w:val="24"/>
          <w:szCs w:val="24"/>
        </w:rPr>
        <w:t>20</w:t>
      </w:r>
      <w:r w:rsidR="00E3780A" w:rsidRPr="0014550E">
        <w:rPr>
          <w:rFonts w:ascii="Times New Roman" w:hAnsi="Times New Roman"/>
          <w:sz w:val="24"/>
          <w:szCs w:val="24"/>
        </w:rPr>
        <w:t>2</w:t>
      </w:r>
      <w:r w:rsidR="00E07F60" w:rsidRPr="0014550E">
        <w:rPr>
          <w:rFonts w:ascii="Times New Roman" w:hAnsi="Times New Roman"/>
          <w:sz w:val="24"/>
          <w:szCs w:val="24"/>
        </w:rPr>
        <w:t>3</w:t>
      </w:r>
      <w:r w:rsidRPr="0014550E">
        <w:rPr>
          <w:rFonts w:ascii="Times New Roman" w:hAnsi="Times New Roman"/>
          <w:sz w:val="24"/>
          <w:szCs w:val="24"/>
        </w:rPr>
        <w:t xml:space="preserve"> m. </w:t>
      </w:r>
      <w:r w:rsidR="004B2AEE">
        <w:rPr>
          <w:rFonts w:ascii="Times New Roman" w:hAnsi="Times New Roman"/>
          <w:sz w:val="24"/>
          <w:szCs w:val="24"/>
        </w:rPr>
        <w:t>gruodžio 21</w:t>
      </w:r>
      <w:r w:rsidRPr="0014550E">
        <w:rPr>
          <w:rFonts w:ascii="Times New Roman" w:hAnsi="Times New Roman"/>
          <w:sz w:val="24"/>
          <w:szCs w:val="24"/>
        </w:rPr>
        <w:t xml:space="preserve"> d. sprendimo Nr.</w:t>
      </w:r>
      <w:r w:rsidR="004F2499" w:rsidRPr="0014550E">
        <w:rPr>
          <w:rFonts w:ascii="Times New Roman" w:hAnsi="Times New Roman"/>
          <w:sz w:val="24"/>
          <w:szCs w:val="24"/>
        </w:rPr>
        <w:t xml:space="preserve"> </w:t>
      </w:r>
      <w:r w:rsidRPr="0014550E">
        <w:rPr>
          <w:rFonts w:ascii="Times New Roman" w:hAnsi="Times New Roman"/>
          <w:sz w:val="24"/>
          <w:szCs w:val="24"/>
        </w:rPr>
        <w:t>T2</w:t>
      </w:r>
      <w:r w:rsidR="004B2AEE">
        <w:rPr>
          <w:rFonts w:ascii="Times New Roman" w:hAnsi="Times New Roman"/>
          <w:sz w:val="24"/>
          <w:szCs w:val="24"/>
        </w:rPr>
        <w:t>-</w:t>
      </w:r>
      <w:r w:rsidR="00355028">
        <w:rPr>
          <w:rFonts w:ascii="Times New Roman" w:hAnsi="Times New Roman"/>
          <w:sz w:val="24"/>
          <w:szCs w:val="24"/>
        </w:rPr>
        <w:t>370</w:t>
      </w:r>
    </w:p>
    <w:p w14:paraId="14158A18" w14:textId="0639D4B9" w:rsidR="000760D9" w:rsidRPr="0014550E" w:rsidRDefault="001B039E" w:rsidP="00355028">
      <w:pPr>
        <w:spacing w:after="0" w:line="240" w:lineRule="auto"/>
        <w:ind w:left="5529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14550E">
        <w:rPr>
          <w:rFonts w:ascii="Times New Roman" w:hAnsi="Times New Roman"/>
          <w:sz w:val="24"/>
          <w:szCs w:val="24"/>
        </w:rPr>
        <w:t>p</w:t>
      </w:r>
      <w:r w:rsidR="00C5453A" w:rsidRPr="0014550E">
        <w:rPr>
          <w:rFonts w:ascii="Times New Roman" w:hAnsi="Times New Roman"/>
          <w:sz w:val="24"/>
          <w:szCs w:val="24"/>
        </w:rPr>
        <w:t>riedas</w:t>
      </w:r>
    </w:p>
    <w:bookmarkEnd w:id="0"/>
    <w:p w14:paraId="195F6475" w14:textId="77777777" w:rsidR="00E07F60" w:rsidRPr="0014550E" w:rsidRDefault="00E07F60" w:rsidP="00EE65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907AC7F" w14:textId="77777777" w:rsidR="004B2AEE" w:rsidRDefault="00E07F60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7F60">
        <w:rPr>
          <w:rFonts w:ascii="Times New Roman" w:hAnsi="Times New Roman"/>
          <w:b/>
          <w:bCs/>
          <w:sz w:val="24"/>
          <w:szCs w:val="24"/>
        </w:rPr>
        <w:t xml:space="preserve">TURTO, PERDUODAMO 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>K</w:t>
      </w:r>
      <w:r w:rsidR="004B2AEE">
        <w:rPr>
          <w:rFonts w:ascii="Times New Roman" w:hAnsi="Times New Roman"/>
          <w:b/>
          <w:bCs/>
          <w:sz w:val="24"/>
          <w:szCs w:val="24"/>
        </w:rPr>
        <w:t>RETINGOS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2AEE">
        <w:rPr>
          <w:rFonts w:ascii="Times New Roman" w:hAnsi="Times New Roman"/>
          <w:b/>
          <w:bCs/>
          <w:sz w:val="24"/>
          <w:szCs w:val="24"/>
        </w:rPr>
        <w:t>RAJONO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 xml:space="preserve"> J</w:t>
      </w:r>
      <w:r w:rsidR="004B2AEE">
        <w:rPr>
          <w:rFonts w:ascii="Times New Roman" w:hAnsi="Times New Roman"/>
          <w:b/>
          <w:bCs/>
          <w:sz w:val="24"/>
          <w:szCs w:val="24"/>
        </w:rPr>
        <w:t>OKŪBAVO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4B2AEE">
        <w:rPr>
          <w:rFonts w:ascii="Times New Roman" w:hAnsi="Times New Roman"/>
          <w:b/>
          <w:bCs/>
          <w:sz w:val="24"/>
          <w:szCs w:val="24"/>
        </w:rPr>
        <w:t>LEKSANDRO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 xml:space="preserve"> S</w:t>
      </w:r>
      <w:r w:rsidR="004B2AEE">
        <w:rPr>
          <w:rFonts w:ascii="Times New Roman" w:hAnsi="Times New Roman"/>
          <w:b/>
          <w:bCs/>
          <w:sz w:val="24"/>
          <w:szCs w:val="24"/>
        </w:rPr>
        <w:t>TULGINSKIO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2AEE">
        <w:rPr>
          <w:rFonts w:ascii="Times New Roman" w:hAnsi="Times New Roman"/>
          <w:b/>
          <w:bCs/>
          <w:sz w:val="24"/>
          <w:szCs w:val="24"/>
        </w:rPr>
        <w:t>MOKYKLAI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>-</w:t>
      </w:r>
      <w:r w:rsidR="004B2AEE">
        <w:rPr>
          <w:rFonts w:ascii="Times New Roman" w:hAnsi="Times New Roman"/>
          <w:b/>
          <w:bCs/>
          <w:sz w:val="24"/>
          <w:szCs w:val="24"/>
        </w:rPr>
        <w:t>DAUGIAFUNKCIAM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2AEE">
        <w:rPr>
          <w:rFonts w:ascii="Times New Roman" w:hAnsi="Times New Roman"/>
          <w:b/>
          <w:bCs/>
          <w:sz w:val="24"/>
          <w:szCs w:val="24"/>
        </w:rPr>
        <w:t>CENTRUI</w:t>
      </w:r>
      <w:r w:rsidRPr="00E07F60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7B9D96A5" w14:textId="3D3F1B50" w:rsidR="00E07F60" w:rsidRPr="00E07F60" w:rsidRDefault="00E07F60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7F60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7A93658" w14:textId="77777777" w:rsidR="00E07F60" w:rsidRPr="00E07F60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126"/>
        <w:gridCol w:w="2835"/>
        <w:gridCol w:w="1276"/>
        <w:gridCol w:w="1843"/>
        <w:gridCol w:w="1275"/>
      </w:tblGrid>
      <w:tr w:rsidR="004B2AEE" w:rsidRPr="00BE2A2C" w14:paraId="6CEC48DD" w14:textId="77777777" w:rsidTr="00BC761E">
        <w:trPr>
          <w:trHeight w:val="534"/>
        </w:trPr>
        <w:tc>
          <w:tcPr>
            <w:tcW w:w="597" w:type="dxa"/>
            <w:vAlign w:val="center"/>
          </w:tcPr>
          <w:p w14:paraId="6196B84A" w14:textId="77777777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6E28E56B" w14:textId="4B867F72" w:rsidR="00BE2A2C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126" w:type="dxa"/>
            <w:vAlign w:val="center"/>
          </w:tcPr>
          <w:p w14:paraId="31F62159" w14:textId="77777777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4A6A2754" w14:textId="77777777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2835" w:type="dxa"/>
            <w:vAlign w:val="center"/>
          </w:tcPr>
          <w:p w14:paraId="078E0DA6" w14:textId="77777777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276" w:type="dxa"/>
            <w:vAlign w:val="center"/>
          </w:tcPr>
          <w:p w14:paraId="6FAE44D6" w14:textId="77777777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843" w:type="dxa"/>
            <w:vAlign w:val="center"/>
          </w:tcPr>
          <w:p w14:paraId="0B93B40A" w14:textId="77777777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275" w:type="dxa"/>
            <w:vAlign w:val="center"/>
          </w:tcPr>
          <w:p w14:paraId="7BCFC603" w14:textId="3AB276D9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BE2A2C" w:rsidRPr="00BE2A2C" w14:paraId="305CD623" w14:textId="77777777" w:rsidTr="009F6F7E">
        <w:trPr>
          <w:trHeight w:val="911"/>
        </w:trPr>
        <w:tc>
          <w:tcPr>
            <w:tcW w:w="597" w:type="dxa"/>
            <w:vAlign w:val="center"/>
          </w:tcPr>
          <w:p w14:paraId="3FB43627" w14:textId="77777777" w:rsidR="00BE2A2C" w:rsidRPr="00BE2A2C" w:rsidRDefault="00BE2A2C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14:paraId="1806449B" w14:textId="661194CE" w:rsidR="00BE2A2C" w:rsidRPr="00BE2A2C" w:rsidRDefault="00BE2A2C" w:rsidP="004B2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 xml:space="preserve">Kiti inžineriniai statiniai </w:t>
            </w:r>
            <w:r w:rsidR="00D175D1">
              <w:rPr>
                <w:rFonts w:ascii="Times New Roman" w:hAnsi="Times New Roman"/>
                <w:sz w:val="24"/>
                <w:szCs w:val="24"/>
              </w:rPr>
              <w:t>–</w:t>
            </w:r>
            <w:r w:rsidRPr="00BE2A2C">
              <w:rPr>
                <w:rFonts w:ascii="Times New Roman" w:hAnsi="Times New Roman"/>
                <w:sz w:val="24"/>
                <w:szCs w:val="24"/>
              </w:rPr>
              <w:t xml:space="preserve"> Tvora</w:t>
            </w:r>
          </w:p>
          <w:p w14:paraId="7F8E5759" w14:textId="51317926" w:rsidR="00BE2A2C" w:rsidRPr="00BE2A2C" w:rsidRDefault="00BE2A2C" w:rsidP="004B2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F3E734" w14:textId="77777777" w:rsidR="00BE2A2C" w:rsidRDefault="00BE2A2C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Kiti statiniai</w:t>
            </w:r>
          </w:p>
          <w:p w14:paraId="001561BC" w14:textId="4FE13637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(Buhalterinės sąskaitos Nr. 1211101)</w:t>
            </w:r>
          </w:p>
        </w:tc>
        <w:tc>
          <w:tcPr>
            <w:tcW w:w="1276" w:type="dxa"/>
            <w:vMerge w:val="restart"/>
            <w:vAlign w:val="center"/>
          </w:tcPr>
          <w:p w14:paraId="4F530F82" w14:textId="3556B357" w:rsidR="00BE2A2C" w:rsidRPr="00BE2A2C" w:rsidRDefault="00BE2A2C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50/110075</w:t>
            </w:r>
          </w:p>
        </w:tc>
        <w:tc>
          <w:tcPr>
            <w:tcW w:w="1843" w:type="dxa"/>
            <w:vAlign w:val="center"/>
          </w:tcPr>
          <w:p w14:paraId="4086E07E" w14:textId="587A4A19" w:rsidR="00BE2A2C" w:rsidRPr="00BE2A2C" w:rsidRDefault="00BE2A2C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4400-5786-7560</w:t>
            </w:r>
          </w:p>
        </w:tc>
        <w:tc>
          <w:tcPr>
            <w:tcW w:w="1275" w:type="dxa"/>
            <w:vAlign w:val="center"/>
          </w:tcPr>
          <w:p w14:paraId="0AC1300B" w14:textId="621F981F" w:rsidR="00BE2A2C" w:rsidRPr="00BE2A2C" w:rsidRDefault="00BE2A2C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14943,23</w:t>
            </w:r>
          </w:p>
        </w:tc>
      </w:tr>
      <w:tr w:rsidR="00BC761E" w:rsidRPr="00BE2A2C" w14:paraId="75017BAF" w14:textId="77777777" w:rsidTr="009F6F7E">
        <w:trPr>
          <w:trHeight w:val="980"/>
        </w:trPr>
        <w:tc>
          <w:tcPr>
            <w:tcW w:w="597" w:type="dxa"/>
            <w:vAlign w:val="center"/>
          </w:tcPr>
          <w:p w14:paraId="0DB2C1E7" w14:textId="74DEC09F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center"/>
          </w:tcPr>
          <w:p w14:paraId="326BBBA3" w14:textId="17581D37" w:rsidR="00BC761E" w:rsidRPr="00BE2A2C" w:rsidRDefault="00BC761E" w:rsidP="004B2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Kiti inžineriniai statiniai – Kiemo aikštelė</w:t>
            </w:r>
          </w:p>
          <w:p w14:paraId="1DC563C2" w14:textId="77777777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23A50EB4" w14:textId="4FDEDE6F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Esminio pagerinimo darbai (Buhalterinės sąskaitos Nr. 1210121)</w:t>
            </w:r>
          </w:p>
        </w:tc>
        <w:tc>
          <w:tcPr>
            <w:tcW w:w="1276" w:type="dxa"/>
            <w:vMerge/>
            <w:vAlign w:val="center"/>
          </w:tcPr>
          <w:p w14:paraId="0E31CEC9" w14:textId="77777777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D69BC2" w14:textId="017F11A8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4400-5786-7528</w:t>
            </w:r>
          </w:p>
        </w:tc>
        <w:tc>
          <w:tcPr>
            <w:tcW w:w="1275" w:type="dxa"/>
            <w:vAlign w:val="center"/>
          </w:tcPr>
          <w:p w14:paraId="0EC34A2E" w14:textId="62F66AC2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59196,25</w:t>
            </w:r>
          </w:p>
        </w:tc>
      </w:tr>
      <w:tr w:rsidR="00BC761E" w:rsidRPr="00BE2A2C" w14:paraId="491696A7" w14:textId="77777777" w:rsidTr="009F6F7E">
        <w:trPr>
          <w:trHeight w:val="854"/>
        </w:trPr>
        <w:tc>
          <w:tcPr>
            <w:tcW w:w="597" w:type="dxa"/>
            <w:vAlign w:val="center"/>
          </w:tcPr>
          <w:p w14:paraId="3CD4AE7C" w14:textId="62FF99B4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vAlign w:val="center"/>
          </w:tcPr>
          <w:p w14:paraId="45067F03" w14:textId="2A657C55" w:rsidR="00BC761E" w:rsidRPr="00BC761E" w:rsidRDefault="00BC761E" w:rsidP="00BC7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1E">
              <w:rPr>
                <w:rFonts w:ascii="Times New Roman" w:hAnsi="Times New Roman"/>
                <w:sz w:val="24"/>
                <w:szCs w:val="24"/>
              </w:rPr>
              <w:t>Kiti inžineriniai statiniai – Kiemo aikštelė</w:t>
            </w:r>
          </w:p>
          <w:p w14:paraId="4636A21D" w14:textId="77777777" w:rsidR="00BC761E" w:rsidRPr="00BE2A2C" w:rsidRDefault="00BC761E" w:rsidP="00BC7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2A74C26" w14:textId="77777777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7213487" w14:textId="77777777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E9205E" w14:textId="74CDC280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4400-5786-7558</w:t>
            </w:r>
          </w:p>
        </w:tc>
        <w:tc>
          <w:tcPr>
            <w:tcW w:w="1275" w:type="dxa"/>
            <w:vAlign w:val="center"/>
          </w:tcPr>
          <w:p w14:paraId="31168C71" w14:textId="1B2BDA84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2442,03</w:t>
            </w:r>
          </w:p>
        </w:tc>
      </w:tr>
      <w:tr w:rsidR="00BE2A2C" w:rsidRPr="00BE2A2C" w14:paraId="1F5D7953" w14:textId="77777777" w:rsidTr="00BC761E">
        <w:trPr>
          <w:trHeight w:val="977"/>
        </w:trPr>
        <w:tc>
          <w:tcPr>
            <w:tcW w:w="597" w:type="dxa"/>
            <w:vAlign w:val="center"/>
          </w:tcPr>
          <w:p w14:paraId="6901D4BC" w14:textId="7A15B37D" w:rsidR="00BE2A2C" w:rsidRPr="00BE2A2C" w:rsidRDefault="00BE2A2C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vAlign w:val="center"/>
          </w:tcPr>
          <w:p w14:paraId="064B11EF" w14:textId="74DF6582" w:rsidR="00BE2A2C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Nuotekų šalinimo tinklai – Lietaus nuotekų tinklai</w:t>
            </w:r>
          </w:p>
        </w:tc>
        <w:tc>
          <w:tcPr>
            <w:tcW w:w="2835" w:type="dxa"/>
          </w:tcPr>
          <w:p w14:paraId="38F35DFC" w14:textId="4F6A8C5C" w:rsidR="00BE2A2C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Infrastruktūros statiniai (Buhalterinės sąskaitos Nr. 1203101)</w:t>
            </w:r>
          </w:p>
        </w:tc>
        <w:tc>
          <w:tcPr>
            <w:tcW w:w="1276" w:type="dxa"/>
            <w:vMerge/>
            <w:vAlign w:val="center"/>
          </w:tcPr>
          <w:p w14:paraId="6B695B5E" w14:textId="77777777" w:rsidR="00BE2A2C" w:rsidRPr="00BE2A2C" w:rsidRDefault="00BE2A2C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E328A6" w14:textId="3E5ADE13" w:rsidR="00BE2A2C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4400-5788-0550</w:t>
            </w:r>
          </w:p>
        </w:tc>
        <w:tc>
          <w:tcPr>
            <w:tcW w:w="1275" w:type="dxa"/>
            <w:vAlign w:val="center"/>
          </w:tcPr>
          <w:p w14:paraId="6A036598" w14:textId="6862428C" w:rsidR="00BE2A2C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16646,86</w:t>
            </w:r>
          </w:p>
        </w:tc>
      </w:tr>
      <w:tr w:rsidR="00BE2A2C" w:rsidRPr="00BE2A2C" w14:paraId="539ED206" w14:textId="77777777" w:rsidTr="00BC761E">
        <w:trPr>
          <w:trHeight w:val="495"/>
        </w:trPr>
        <w:tc>
          <w:tcPr>
            <w:tcW w:w="597" w:type="dxa"/>
            <w:vAlign w:val="center"/>
          </w:tcPr>
          <w:p w14:paraId="726A656D" w14:textId="77777777" w:rsidR="00BE2A2C" w:rsidRPr="00BE2A2C" w:rsidRDefault="00BE2A2C" w:rsidP="00EE65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14:paraId="7FBF6C95" w14:textId="33ACDDD1" w:rsidR="00BE2A2C" w:rsidRPr="00BE2A2C" w:rsidRDefault="00BE2A2C" w:rsidP="00BE2A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2A2C">
              <w:rPr>
                <w:rFonts w:ascii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1275" w:type="dxa"/>
            <w:vAlign w:val="center"/>
          </w:tcPr>
          <w:p w14:paraId="68DF2517" w14:textId="6344665C" w:rsidR="00BE2A2C" w:rsidRPr="00BE2A2C" w:rsidRDefault="0037276B" w:rsidP="00EE65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93228,37</w:t>
            </w:r>
          </w:p>
        </w:tc>
      </w:tr>
      <w:tr w:rsidR="004B2AEE" w:rsidRPr="00BE2A2C" w14:paraId="113EF4CC" w14:textId="77777777" w:rsidTr="00BC761E">
        <w:trPr>
          <w:trHeight w:val="391"/>
        </w:trPr>
        <w:tc>
          <w:tcPr>
            <w:tcW w:w="597" w:type="dxa"/>
            <w:vAlign w:val="center"/>
          </w:tcPr>
          <w:p w14:paraId="3DC57CAB" w14:textId="77777777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5"/>
            <w:vAlign w:val="center"/>
          </w:tcPr>
          <w:p w14:paraId="0146B94A" w14:textId="121D274C" w:rsidR="004B2AEE" w:rsidRPr="00BE2A2C" w:rsidRDefault="004B2AEE" w:rsidP="004B2AE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2A2C">
              <w:rPr>
                <w:rFonts w:ascii="Times New Roman" w:hAnsi="Times New Roman"/>
                <w:b/>
                <w:bCs/>
                <w:sz w:val="24"/>
                <w:szCs w:val="24"/>
              </w:rPr>
              <w:t>Finansavimo šaliniai: savivaldybės biudžeto lėšos</w:t>
            </w:r>
          </w:p>
        </w:tc>
      </w:tr>
    </w:tbl>
    <w:p w14:paraId="5411AB84" w14:textId="77777777" w:rsidR="004B2AEE" w:rsidRDefault="004B2AEE" w:rsidP="00F22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BD5C25" w14:textId="77777777" w:rsidR="00E07F60" w:rsidRPr="00E07F60" w:rsidRDefault="009C7A7D" w:rsidP="009C7A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sectPr w:rsidR="00E07F60" w:rsidRPr="00E07F60" w:rsidSect="004B2AEE">
      <w:headerReference w:type="default" r:id="rId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65B5" w14:textId="77777777" w:rsidR="003C7B92" w:rsidRDefault="003C7B92" w:rsidP="000760D9">
      <w:pPr>
        <w:spacing w:after="0" w:line="240" w:lineRule="auto"/>
      </w:pPr>
      <w:r>
        <w:separator/>
      </w:r>
    </w:p>
  </w:endnote>
  <w:endnote w:type="continuationSeparator" w:id="0">
    <w:p w14:paraId="4770833D" w14:textId="77777777" w:rsidR="003C7B92" w:rsidRDefault="003C7B92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B6BE" w14:textId="77777777" w:rsidR="003C7B92" w:rsidRDefault="003C7B92" w:rsidP="000760D9">
      <w:pPr>
        <w:spacing w:after="0" w:line="240" w:lineRule="auto"/>
      </w:pPr>
      <w:r>
        <w:separator/>
      </w:r>
    </w:p>
  </w:footnote>
  <w:footnote w:type="continuationSeparator" w:id="0">
    <w:p w14:paraId="53041729" w14:textId="77777777" w:rsidR="003C7B92" w:rsidRDefault="003C7B92" w:rsidP="000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B992" w14:textId="77777777" w:rsidR="00B347B8" w:rsidRPr="000760D9" w:rsidRDefault="00B347B8" w:rsidP="000760D9">
    <w:pPr>
      <w:pStyle w:val="Antrats"/>
    </w:pPr>
    <w:r w:rsidRPr="000760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760D9"/>
    <w:rsid w:val="00092064"/>
    <w:rsid w:val="000A503E"/>
    <w:rsid w:val="000C4B05"/>
    <w:rsid w:val="000F52D7"/>
    <w:rsid w:val="00103F05"/>
    <w:rsid w:val="00111E0E"/>
    <w:rsid w:val="00120361"/>
    <w:rsid w:val="00136764"/>
    <w:rsid w:val="0014550E"/>
    <w:rsid w:val="001703DA"/>
    <w:rsid w:val="00180001"/>
    <w:rsid w:val="001A53F8"/>
    <w:rsid w:val="001B039E"/>
    <w:rsid w:val="001F493B"/>
    <w:rsid w:val="002065A8"/>
    <w:rsid w:val="00242BEB"/>
    <w:rsid w:val="00253A09"/>
    <w:rsid w:val="002A4014"/>
    <w:rsid w:val="002B09AE"/>
    <w:rsid w:val="002B2360"/>
    <w:rsid w:val="002E5D6A"/>
    <w:rsid w:val="002F1AE8"/>
    <w:rsid w:val="00355028"/>
    <w:rsid w:val="0037276B"/>
    <w:rsid w:val="003729A9"/>
    <w:rsid w:val="003874C5"/>
    <w:rsid w:val="00391A01"/>
    <w:rsid w:val="003C7B92"/>
    <w:rsid w:val="003D3414"/>
    <w:rsid w:val="003E12CA"/>
    <w:rsid w:val="003F3574"/>
    <w:rsid w:val="00421FF7"/>
    <w:rsid w:val="004B2AEE"/>
    <w:rsid w:val="004B37E8"/>
    <w:rsid w:val="004C1D16"/>
    <w:rsid w:val="004F2499"/>
    <w:rsid w:val="00515055"/>
    <w:rsid w:val="005310BF"/>
    <w:rsid w:val="00611A15"/>
    <w:rsid w:val="00655119"/>
    <w:rsid w:val="006B1D7A"/>
    <w:rsid w:val="006D0FE5"/>
    <w:rsid w:val="006E46B6"/>
    <w:rsid w:val="006F6C88"/>
    <w:rsid w:val="0072502C"/>
    <w:rsid w:val="007974A1"/>
    <w:rsid w:val="007F70D3"/>
    <w:rsid w:val="00801455"/>
    <w:rsid w:val="008F2D48"/>
    <w:rsid w:val="009070EF"/>
    <w:rsid w:val="00917B55"/>
    <w:rsid w:val="0095506D"/>
    <w:rsid w:val="0099011C"/>
    <w:rsid w:val="009A4AA4"/>
    <w:rsid w:val="009C7A7D"/>
    <w:rsid w:val="009E59DA"/>
    <w:rsid w:val="009F6F7E"/>
    <w:rsid w:val="00A23C13"/>
    <w:rsid w:val="00A424DB"/>
    <w:rsid w:val="00A556F7"/>
    <w:rsid w:val="00A57C39"/>
    <w:rsid w:val="00A7218B"/>
    <w:rsid w:val="00A85AFF"/>
    <w:rsid w:val="00AC4412"/>
    <w:rsid w:val="00AE6475"/>
    <w:rsid w:val="00B0076A"/>
    <w:rsid w:val="00B347B8"/>
    <w:rsid w:val="00BC071B"/>
    <w:rsid w:val="00BC761E"/>
    <w:rsid w:val="00BE2A2C"/>
    <w:rsid w:val="00C11151"/>
    <w:rsid w:val="00C21F1E"/>
    <w:rsid w:val="00C42600"/>
    <w:rsid w:val="00C428D2"/>
    <w:rsid w:val="00C5453A"/>
    <w:rsid w:val="00C60EE4"/>
    <w:rsid w:val="00C61B25"/>
    <w:rsid w:val="00CA5EED"/>
    <w:rsid w:val="00CC0EA7"/>
    <w:rsid w:val="00CC2909"/>
    <w:rsid w:val="00D175D1"/>
    <w:rsid w:val="00D24E21"/>
    <w:rsid w:val="00D54EFB"/>
    <w:rsid w:val="00D64DCC"/>
    <w:rsid w:val="00D878AC"/>
    <w:rsid w:val="00DA1AE0"/>
    <w:rsid w:val="00DB4589"/>
    <w:rsid w:val="00DB4596"/>
    <w:rsid w:val="00DC31BE"/>
    <w:rsid w:val="00DC7EB4"/>
    <w:rsid w:val="00DD094E"/>
    <w:rsid w:val="00DE3EC2"/>
    <w:rsid w:val="00E07F60"/>
    <w:rsid w:val="00E3780A"/>
    <w:rsid w:val="00E9092D"/>
    <w:rsid w:val="00EC5C39"/>
    <w:rsid w:val="00ED0678"/>
    <w:rsid w:val="00EE65F3"/>
    <w:rsid w:val="00F119CF"/>
    <w:rsid w:val="00F22C78"/>
    <w:rsid w:val="00F34F69"/>
    <w:rsid w:val="00F65C15"/>
    <w:rsid w:val="00F77ACB"/>
    <w:rsid w:val="00F958A2"/>
    <w:rsid w:val="00FB6358"/>
    <w:rsid w:val="00FC7D23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6935"/>
  <w15:chartTrackingRefBased/>
  <w15:docId w15:val="{D459C4F0-50F0-4607-A14B-BA236006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2019-10-10T06:35:00Z</cp:lastPrinted>
  <dcterms:created xsi:type="dcterms:W3CDTF">2023-12-06T09:36:00Z</dcterms:created>
  <dcterms:modified xsi:type="dcterms:W3CDTF">2023-12-22T06:23:00Z</dcterms:modified>
</cp:coreProperties>
</file>