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FA03" w14:textId="440A998A" w:rsidR="00B30CC9" w:rsidRDefault="00B30CC9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B125E3" wp14:editId="58075EBD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1BE01" w14:textId="77777777" w:rsidR="00B30CC9" w:rsidRDefault="00B30CC9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59EBC6A1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1DCDBDF1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152833549"/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</w:t>
      </w:r>
      <w:r w:rsidR="005D422C">
        <w:rPr>
          <w:rFonts w:ascii="Times New Roman" w:hAnsi="Times New Roman"/>
          <w:b/>
          <w:sz w:val="24"/>
          <w:szCs w:val="24"/>
        </w:rPr>
        <w:t>KRETINGOS RAJONO SAVIVALDYBĖS TARYBOS 2015 M. VASARIO 27 D. SPRENDIMO NR. T2-55 „DĖL ILGALAIKIO TURTO NUSIDĖVĖJIMO (AMORTIZACIJOS) EKONOMINIŲ NORMATYVŲ VIEŠOJO SEKTORIAUS SUBJEKTAMS PATVIRTINIMO“</w:t>
      </w:r>
      <w:r w:rsidR="00EA6F5E">
        <w:rPr>
          <w:rFonts w:ascii="Times New Roman" w:hAnsi="Times New Roman"/>
          <w:b/>
          <w:sz w:val="24"/>
          <w:szCs w:val="24"/>
        </w:rPr>
        <w:t xml:space="preserve"> PRIPAŽINIMO NETEKUSIU GALIOS</w:t>
      </w:r>
    </w:p>
    <w:bookmarkEnd w:id="0"/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EF7ADEA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E63E45" w:rsidRPr="00F27C9C">
        <w:rPr>
          <w:rFonts w:ascii="Times New Roman" w:hAnsi="Times New Roman"/>
          <w:sz w:val="24"/>
          <w:szCs w:val="24"/>
        </w:rPr>
        <w:t>3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EA6F5E">
        <w:rPr>
          <w:rFonts w:ascii="Times New Roman" w:hAnsi="Times New Roman"/>
          <w:sz w:val="24"/>
          <w:szCs w:val="24"/>
        </w:rPr>
        <w:t>gruodžio</w:t>
      </w:r>
      <w:r w:rsidR="00C8300C">
        <w:rPr>
          <w:rFonts w:ascii="Times New Roman" w:hAnsi="Times New Roman"/>
          <w:sz w:val="24"/>
          <w:szCs w:val="24"/>
        </w:rPr>
        <w:t xml:space="preserve"> </w:t>
      </w:r>
      <w:r w:rsidR="00B30CC9">
        <w:rPr>
          <w:rFonts w:ascii="Times New Roman" w:hAnsi="Times New Roman"/>
          <w:sz w:val="24"/>
          <w:szCs w:val="24"/>
        </w:rPr>
        <w:t>2</w:t>
      </w:r>
      <w:r w:rsidR="00C8300C">
        <w:rPr>
          <w:rFonts w:ascii="Times New Roman" w:hAnsi="Times New Roman"/>
          <w:sz w:val="24"/>
          <w:szCs w:val="24"/>
        </w:rPr>
        <w:t>1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760152" w:rsidRPr="00F27C9C">
        <w:rPr>
          <w:rFonts w:ascii="Times New Roman" w:hAnsi="Times New Roman"/>
          <w:sz w:val="24"/>
          <w:szCs w:val="24"/>
        </w:rPr>
        <w:t>T</w:t>
      </w:r>
      <w:r w:rsidR="00B30CC9">
        <w:rPr>
          <w:rFonts w:ascii="Times New Roman" w:hAnsi="Times New Roman"/>
          <w:sz w:val="24"/>
          <w:szCs w:val="24"/>
        </w:rPr>
        <w:t>2</w:t>
      </w:r>
      <w:r w:rsidR="00760152" w:rsidRPr="00F27C9C">
        <w:rPr>
          <w:rFonts w:ascii="Times New Roman" w:hAnsi="Times New Roman"/>
          <w:sz w:val="24"/>
          <w:szCs w:val="24"/>
        </w:rPr>
        <w:t>-</w:t>
      </w:r>
      <w:r w:rsidR="00C8300C">
        <w:rPr>
          <w:rFonts w:ascii="Times New Roman" w:hAnsi="Times New Roman"/>
          <w:sz w:val="24"/>
          <w:szCs w:val="24"/>
        </w:rPr>
        <w:t>3</w:t>
      </w:r>
      <w:r w:rsidR="00B30CC9">
        <w:rPr>
          <w:rFonts w:ascii="Times New Roman" w:hAnsi="Times New Roman"/>
          <w:sz w:val="24"/>
          <w:szCs w:val="24"/>
        </w:rPr>
        <w:t>67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47292DB0" w:rsidR="00D204F0" w:rsidRPr="00F27C9C" w:rsidRDefault="00D204F0" w:rsidP="00D204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16CCC99E" w14:textId="5D379133" w:rsidR="003A0E60" w:rsidRPr="003570B8" w:rsidRDefault="00143628" w:rsidP="003570B8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52834423"/>
      <w:r w:rsidRPr="003570B8">
        <w:rPr>
          <w:rFonts w:ascii="Times New Roman" w:hAnsi="Times New Roman"/>
          <w:sz w:val="24"/>
          <w:szCs w:val="24"/>
        </w:rPr>
        <w:t xml:space="preserve">Pripažinti netekusiu galios </w:t>
      </w:r>
      <w:r w:rsidR="00EA6F5E" w:rsidRPr="003570B8">
        <w:rPr>
          <w:rFonts w:ascii="Times New Roman" w:hAnsi="Times New Roman"/>
          <w:sz w:val="24"/>
          <w:szCs w:val="24"/>
        </w:rPr>
        <w:t>Kretingos rajono savivaldybės tarybos 2015 m. vasario 27</w:t>
      </w:r>
      <w:r w:rsidR="009E10CE">
        <w:rPr>
          <w:rFonts w:ascii="Times New Roman" w:hAnsi="Times New Roman"/>
          <w:sz w:val="24"/>
          <w:szCs w:val="24"/>
        </w:rPr>
        <w:t> </w:t>
      </w:r>
      <w:r w:rsidR="00EA6F5E" w:rsidRPr="003570B8">
        <w:rPr>
          <w:rFonts w:ascii="Times New Roman" w:hAnsi="Times New Roman"/>
          <w:sz w:val="24"/>
          <w:szCs w:val="24"/>
        </w:rPr>
        <w:t>d. sprendimą Nr. T2-55 „Dėl ilgalaikio turto nusidėvėjimo (amortizacijos) ekonominių normatyvų viešojo sektoriaus subjektams patvirtinimo“</w:t>
      </w:r>
      <w:bookmarkEnd w:id="1"/>
      <w:r w:rsidR="003A0E60" w:rsidRPr="003570B8">
        <w:rPr>
          <w:rFonts w:ascii="Times New Roman" w:hAnsi="Times New Roman"/>
          <w:sz w:val="24"/>
          <w:szCs w:val="24"/>
        </w:rPr>
        <w:t>.</w:t>
      </w:r>
    </w:p>
    <w:p w14:paraId="40EF51B3" w14:textId="77777777" w:rsidR="00DF1650" w:rsidRDefault="003570B8" w:rsidP="00DF165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Šį sprendimą skelbti savivaldybės interneto svetainėje.</w:t>
      </w:r>
    </w:p>
    <w:p w14:paraId="218AC3B2" w14:textId="77777777" w:rsidR="00941466" w:rsidRDefault="00941466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7596B454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B30CC9">
        <w:rPr>
          <w:rFonts w:ascii="Times New Roman" w:hAnsi="Times New Roman"/>
          <w:sz w:val="24"/>
          <w:szCs w:val="24"/>
        </w:rPr>
        <w:tab/>
      </w:r>
      <w:r w:rsidR="00B30CC9">
        <w:rPr>
          <w:rFonts w:ascii="Times New Roman" w:hAnsi="Times New Roman"/>
          <w:sz w:val="24"/>
          <w:szCs w:val="24"/>
        </w:rPr>
        <w:tab/>
      </w:r>
      <w:r w:rsidR="00B30CC9">
        <w:rPr>
          <w:rFonts w:ascii="Times New Roman" w:hAnsi="Times New Roman"/>
          <w:sz w:val="24"/>
          <w:szCs w:val="24"/>
        </w:rPr>
        <w:tab/>
      </w:r>
      <w:r w:rsidR="00B30CC9">
        <w:rPr>
          <w:rFonts w:ascii="Times New Roman" w:hAnsi="Times New Roman"/>
          <w:sz w:val="24"/>
          <w:szCs w:val="24"/>
        </w:rPr>
        <w:tab/>
      </w:r>
      <w:r w:rsidR="00B30CC9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057EBEB" w14:textId="58028317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7D48FDB" w14:textId="22D55077" w:rsidR="00526295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88202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28CCEA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E6A6B5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A5B128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E688E12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B5C51E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1F0FCC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15FCA3A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2C5D7F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1EB8F39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5BDEF6D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D612F4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1025A6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FBCF7F9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7101CF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E8E6F44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4ED6FC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CC1EB15" w14:textId="77777777" w:rsidR="00941466" w:rsidRPr="00F27C9C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CF2F715" w14:textId="77777777" w:rsidR="00526295" w:rsidRPr="00F27C9C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8B8280" w14:textId="79A8C072" w:rsidR="003A0E60" w:rsidRPr="00F27C9C" w:rsidRDefault="00894681" w:rsidP="00B30CC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Gintautė Butavičiūtė</w:t>
      </w:r>
    </w:p>
    <w:sectPr w:rsidR="003A0E60" w:rsidRPr="00F27C9C" w:rsidSect="00FB635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D559" w14:textId="77777777" w:rsidR="006D2889" w:rsidRDefault="006D2889">
      <w:pPr>
        <w:spacing w:after="0" w:line="240" w:lineRule="auto"/>
      </w:pPr>
      <w:r>
        <w:separator/>
      </w:r>
    </w:p>
  </w:endnote>
  <w:endnote w:type="continuationSeparator" w:id="0">
    <w:p w14:paraId="1487C5D9" w14:textId="77777777" w:rsidR="006D2889" w:rsidRDefault="006D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D639" w14:textId="77777777" w:rsidR="006D2889" w:rsidRDefault="006D2889">
      <w:pPr>
        <w:spacing w:after="0" w:line="240" w:lineRule="auto"/>
      </w:pPr>
      <w:r>
        <w:separator/>
      </w:r>
    </w:p>
  </w:footnote>
  <w:footnote w:type="continuationSeparator" w:id="0">
    <w:p w14:paraId="0FDF49D3" w14:textId="77777777" w:rsidR="006D2889" w:rsidRDefault="006D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24D" w14:textId="77777777" w:rsidR="00E16FA7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44BC"/>
    <w:multiLevelType w:val="hybridMultilevel"/>
    <w:tmpl w:val="64DCE95E"/>
    <w:lvl w:ilvl="0" w:tplc="5964A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1213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653C3"/>
    <w:rsid w:val="00086433"/>
    <w:rsid w:val="0008747D"/>
    <w:rsid w:val="00090898"/>
    <w:rsid w:val="0009216B"/>
    <w:rsid w:val="000B318F"/>
    <w:rsid w:val="000C4E3A"/>
    <w:rsid w:val="000D0764"/>
    <w:rsid w:val="000F1B0B"/>
    <w:rsid w:val="00102224"/>
    <w:rsid w:val="00106D83"/>
    <w:rsid w:val="00111E0E"/>
    <w:rsid w:val="0011219B"/>
    <w:rsid w:val="001255E8"/>
    <w:rsid w:val="00140C6F"/>
    <w:rsid w:val="00143628"/>
    <w:rsid w:val="001476DC"/>
    <w:rsid w:val="001710A5"/>
    <w:rsid w:val="00180001"/>
    <w:rsid w:val="001837F9"/>
    <w:rsid w:val="001A05A8"/>
    <w:rsid w:val="001F2455"/>
    <w:rsid w:val="0021569C"/>
    <w:rsid w:val="00221088"/>
    <w:rsid w:val="002337C0"/>
    <w:rsid w:val="00254CB9"/>
    <w:rsid w:val="00263963"/>
    <w:rsid w:val="00264645"/>
    <w:rsid w:val="002726A4"/>
    <w:rsid w:val="002B09AE"/>
    <w:rsid w:val="002B187B"/>
    <w:rsid w:val="002B4BA8"/>
    <w:rsid w:val="002C1164"/>
    <w:rsid w:val="002D1D30"/>
    <w:rsid w:val="002F54AC"/>
    <w:rsid w:val="00313D3D"/>
    <w:rsid w:val="003570B8"/>
    <w:rsid w:val="003729A9"/>
    <w:rsid w:val="00376EA7"/>
    <w:rsid w:val="003841DF"/>
    <w:rsid w:val="00393745"/>
    <w:rsid w:val="003A0E60"/>
    <w:rsid w:val="003B66F9"/>
    <w:rsid w:val="003C1E5C"/>
    <w:rsid w:val="003C565B"/>
    <w:rsid w:val="003D052D"/>
    <w:rsid w:val="003D6825"/>
    <w:rsid w:val="004064FC"/>
    <w:rsid w:val="00406530"/>
    <w:rsid w:val="00411659"/>
    <w:rsid w:val="00421FF7"/>
    <w:rsid w:val="00422539"/>
    <w:rsid w:val="00424643"/>
    <w:rsid w:val="00441ABD"/>
    <w:rsid w:val="00454DAA"/>
    <w:rsid w:val="00466F28"/>
    <w:rsid w:val="0047131D"/>
    <w:rsid w:val="0048741B"/>
    <w:rsid w:val="0049007B"/>
    <w:rsid w:val="004B54F4"/>
    <w:rsid w:val="004C7133"/>
    <w:rsid w:val="004E02FE"/>
    <w:rsid w:val="004E4FBF"/>
    <w:rsid w:val="00515055"/>
    <w:rsid w:val="00526295"/>
    <w:rsid w:val="005616C9"/>
    <w:rsid w:val="00570A2C"/>
    <w:rsid w:val="005A3176"/>
    <w:rsid w:val="005D3A1F"/>
    <w:rsid w:val="005D3E23"/>
    <w:rsid w:val="005D422C"/>
    <w:rsid w:val="005D7521"/>
    <w:rsid w:val="005F3988"/>
    <w:rsid w:val="005F4A53"/>
    <w:rsid w:val="00612463"/>
    <w:rsid w:val="00632D35"/>
    <w:rsid w:val="00672129"/>
    <w:rsid w:val="00673F7F"/>
    <w:rsid w:val="00685F55"/>
    <w:rsid w:val="006A3389"/>
    <w:rsid w:val="006A7A28"/>
    <w:rsid w:val="006C7C46"/>
    <w:rsid w:val="006D2889"/>
    <w:rsid w:val="006D6A05"/>
    <w:rsid w:val="006E46BE"/>
    <w:rsid w:val="006F10D2"/>
    <w:rsid w:val="00713DBD"/>
    <w:rsid w:val="007144CE"/>
    <w:rsid w:val="00727984"/>
    <w:rsid w:val="00760152"/>
    <w:rsid w:val="0077376C"/>
    <w:rsid w:val="00776C23"/>
    <w:rsid w:val="00784A6E"/>
    <w:rsid w:val="007867A7"/>
    <w:rsid w:val="007916E4"/>
    <w:rsid w:val="007B7447"/>
    <w:rsid w:val="007E49B3"/>
    <w:rsid w:val="00830E47"/>
    <w:rsid w:val="00845FFE"/>
    <w:rsid w:val="00852166"/>
    <w:rsid w:val="0087215C"/>
    <w:rsid w:val="00875A43"/>
    <w:rsid w:val="008916A8"/>
    <w:rsid w:val="00894681"/>
    <w:rsid w:val="008A7114"/>
    <w:rsid w:val="008B68C3"/>
    <w:rsid w:val="008E2BCB"/>
    <w:rsid w:val="008E584A"/>
    <w:rsid w:val="0093127A"/>
    <w:rsid w:val="00941466"/>
    <w:rsid w:val="009612B0"/>
    <w:rsid w:val="00966524"/>
    <w:rsid w:val="00973B1D"/>
    <w:rsid w:val="009A07FD"/>
    <w:rsid w:val="009A73DA"/>
    <w:rsid w:val="009B114D"/>
    <w:rsid w:val="009C0F43"/>
    <w:rsid w:val="009C3250"/>
    <w:rsid w:val="009C6897"/>
    <w:rsid w:val="009C6DA7"/>
    <w:rsid w:val="009E10CE"/>
    <w:rsid w:val="009F1295"/>
    <w:rsid w:val="00A00695"/>
    <w:rsid w:val="00A23C13"/>
    <w:rsid w:val="00A46899"/>
    <w:rsid w:val="00A52716"/>
    <w:rsid w:val="00A805BB"/>
    <w:rsid w:val="00A9227E"/>
    <w:rsid w:val="00AA2C4D"/>
    <w:rsid w:val="00AB73B5"/>
    <w:rsid w:val="00AD73FB"/>
    <w:rsid w:val="00AD7DF1"/>
    <w:rsid w:val="00B10C02"/>
    <w:rsid w:val="00B265AF"/>
    <w:rsid w:val="00B30CC9"/>
    <w:rsid w:val="00B51455"/>
    <w:rsid w:val="00B53C19"/>
    <w:rsid w:val="00B61466"/>
    <w:rsid w:val="00B7255A"/>
    <w:rsid w:val="00B92302"/>
    <w:rsid w:val="00BA5983"/>
    <w:rsid w:val="00BB0B7C"/>
    <w:rsid w:val="00BB2005"/>
    <w:rsid w:val="00C059E3"/>
    <w:rsid w:val="00C258E5"/>
    <w:rsid w:val="00C31105"/>
    <w:rsid w:val="00C4536D"/>
    <w:rsid w:val="00C505AF"/>
    <w:rsid w:val="00C72428"/>
    <w:rsid w:val="00C8300C"/>
    <w:rsid w:val="00C836BE"/>
    <w:rsid w:val="00C900E2"/>
    <w:rsid w:val="00C97F94"/>
    <w:rsid w:val="00CA5EED"/>
    <w:rsid w:val="00CB03B5"/>
    <w:rsid w:val="00CB5AEA"/>
    <w:rsid w:val="00CD280B"/>
    <w:rsid w:val="00D00EC9"/>
    <w:rsid w:val="00D204F0"/>
    <w:rsid w:val="00D20D4B"/>
    <w:rsid w:val="00D2564E"/>
    <w:rsid w:val="00D42AC5"/>
    <w:rsid w:val="00D93373"/>
    <w:rsid w:val="00D94474"/>
    <w:rsid w:val="00DA24C4"/>
    <w:rsid w:val="00DB4589"/>
    <w:rsid w:val="00DB618E"/>
    <w:rsid w:val="00DC5008"/>
    <w:rsid w:val="00DC58A5"/>
    <w:rsid w:val="00DD094E"/>
    <w:rsid w:val="00DD6892"/>
    <w:rsid w:val="00DF1181"/>
    <w:rsid w:val="00DF1650"/>
    <w:rsid w:val="00E01584"/>
    <w:rsid w:val="00E0607A"/>
    <w:rsid w:val="00E16FA7"/>
    <w:rsid w:val="00E239CA"/>
    <w:rsid w:val="00E31866"/>
    <w:rsid w:val="00E32C45"/>
    <w:rsid w:val="00E34114"/>
    <w:rsid w:val="00E40026"/>
    <w:rsid w:val="00E44B30"/>
    <w:rsid w:val="00E63E45"/>
    <w:rsid w:val="00E64871"/>
    <w:rsid w:val="00EA6F5E"/>
    <w:rsid w:val="00ED229F"/>
    <w:rsid w:val="00EE0909"/>
    <w:rsid w:val="00F07674"/>
    <w:rsid w:val="00F25C7B"/>
    <w:rsid w:val="00F27C9C"/>
    <w:rsid w:val="00F32A2E"/>
    <w:rsid w:val="00F36216"/>
    <w:rsid w:val="00F53FB7"/>
    <w:rsid w:val="00FA5604"/>
    <w:rsid w:val="00FB05B8"/>
    <w:rsid w:val="00FB6358"/>
    <w:rsid w:val="00FC37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143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768B-E266-4E83-9749-3361F68B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2023-12-07T07:12:00Z</cp:lastPrinted>
  <dcterms:created xsi:type="dcterms:W3CDTF">2023-12-11T08:35:00Z</dcterms:created>
  <dcterms:modified xsi:type="dcterms:W3CDTF">2023-12-21T14:39:00Z</dcterms:modified>
</cp:coreProperties>
</file>