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390FC" w14:textId="77777777" w:rsidR="00F1308B" w:rsidRPr="00F433A1" w:rsidRDefault="00F1308B" w:rsidP="00F1308B">
      <w:pPr>
        <w:keepNext/>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14:paraId="546DEE2C" w14:textId="77777777" w:rsidR="00F1308B" w:rsidRPr="00331F36" w:rsidRDefault="00F1308B" w:rsidP="00F1308B">
      <w:pPr>
        <w:spacing w:after="0" w:line="240" w:lineRule="auto"/>
        <w:rPr>
          <w:rFonts w:ascii="Times New Roman" w:eastAsia="Times New Roman" w:hAnsi="Times New Roman"/>
          <w:sz w:val="24"/>
          <w:szCs w:val="24"/>
        </w:rPr>
      </w:pPr>
    </w:p>
    <w:p w14:paraId="1856EF3E" w14:textId="77777777" w:rsidR="00F1308B" w:rsidRDefault="00F1308B" w:rsidP="00F1308B">
      <w:pPr>
        <w:spacing w:after="0" w:line="240" w:lineRule="auto"/>
        <w:jc w:val="center"/>
        <w:rPr>
          <w:rFonts w:ascii="Times New Roman" w:eastAsia="Times New Roman" w:hAnsi="Times New Roman"/>
          <w:b/>
          <w:sz w:val="24"/>
          <w:szCs w:val="24"/>
        </w:rPr>
      </w:pPr>
      <w:r w:rsidRPr="00331F36">
        <w:rPr>
          <w:rFonts w:ascii="Times New Roman" w:eastAsia="Times New Roman" w:hAnsi="Times New Roman"/>
          <w:b/>
          <w:sz w:val="24"/>
          <w:szCs w:val="24"/>
        </w:rPr>
        <w:t>SPRENDIMAS</w:t>
      </w:r>
    </w:p>
    <w:p w14:paraId="5A24EE85" w14:textId="77777777" w:rsidR="00F1308B" w:rsidRPr="0098166D" w:rsidRDefault="00F1308B" w:rsidP="00F1308B">
      <w:pPr>
        <w:spacing w:after="0" w:line="240" w:lineRule="auto"/>
        <w:jc w:val="center"/>
        <w:rPr>
          <w:rFonts w:ascii="Times New Roman" w:eastAsia="Times New Roman" w:hAnsi="Times New Roman"/>
          <w:b/>
          <w:sz w:val="24"/>
          <w:szCs w:val="24"/>
        </w:rPr>
      </w:pPr>
      <w:r w:rsidRPr="0098166D">
        <w:rPr>
          <w:rFonts w:ascii="Times New Roman" w:eastAsia="Times New Roman" w:hAnsi="Times New Roman"/>
          <w:b/>
          <w:sz w:val="24"/>
          <w:szCs w:val="24"/>
        </w:rPr>
        <w:t xml:space="preserve">DĖL KRETINGOS RAJONO SAVIVALDYBĖS </w:t>
      </w:r>
      <w:r w:rsidR="004C07C0">
        <w:rPr>
          <w:rFonts w:ascii="Times New Roman" w:eastAsia="Times New Roman" w:hAnsi="Times New Roman"/>
          <w:b/>
          <w:sz w:val="24"/>
          <w:szCs w:val="24"/>
        </w:rPr>
        <w:t>VANDENS TIEKIMO IR NUOTEKŲ TVARKYMO INFRASTRUKTŪROS PLĖTROS SPECIALIOJO PLANO KEITIMO</w:t>
      </w:r>
      <w:r w:rsidRPr="0098166D">
        <w:rPr>
          <w:rFonts w:ascii="Times New Roman" w:eastAsia="Times New Roman" w:hAnsi="Times New Roman"/>
          <w:b/>
          <w:sz w:val="24"/>
          <w:szCs w:val="24"/>
        </w:rPr>
        <w:t xml:space="preserve"> </w:t>
      </w:r>
    </w:p>
    <w:p w14:paraId="55DF4BB7" w14:textId="77777777" w:rsidR="00F1308B" w:rsidRPr="0098166D" w:rsidRDefault="00F1308B" w:rsidP="00B13453">
      <w:pPr>
        <w:spacing w:after="0" w:line="240" w:lineRule="auto"/>
        <w:rPr>
          <w:rFonts w:ascii="Times New Roman" w:eastAsia="Times New Roman" w:hAnsi="Times New Roman"/>
          <w:b/>
          <w:sz w:val="24"/>
          <w:szCs w:val="24"/>
        </w:rPr>
      </w:pPr>
    </w:p>
    <w:p w14:paraId="72689ECB" w14:textId="586A39BD" w:rsidR="00F1308B" w:rsidRPr="00F433A1" w:rsidRDefault="00F1308B" w:rsidP="00F1308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w:t>
      </w:r>
      <w:r w:rsidR="00B30AAF">
        <w:rPr>
          <w:rFonts w:ascii="Times New Roman" w:eastAsia="Times New Roman" w:hAnsi="Times New Roman"/>
          <w:sz w:val="24"/>
          <w:szCs w:val="24"/>
        </w:rPr>
        <w:t>3</w:t>
      </w:r>
      <w:r>
        <w:rPr>
          <w:rFonts w:ascii="Times New Roman" w:eastAsia="Times New Roman" w:hAnsi="Times New Roman"/>
          <w:sz w:val="24"/>
          <w:szCs w:val="24"/>
        </w:rPr>
        <w:t xml:space="preserve"> </w:t>
      </w:r>
      <w:r w:rsidRPr="00F433A1">
        <w:rPr>
          <w:rFonts w:ascii="Times New Roman" w:eastAsia="Times New Roman" w:hAnsi="Times New Roman"/>
          <w:sz w:val="24"/>
          <w:szCs w:val="24"/>
        </w:rPr>
        <w:t>m.</w:t>
      </w:r>
      <w:r w:rsidR="00B30AAF">
        <w:rPr>
          <w:rFonts w:ascii="Times New Roman" w:eastAsia="Times New Roman" w:hAnsi="Times New Roman"/>
          <w:sz w:val="24"/>
          <w:szCs w:val="24"/>
        </w:rPr>
        <w:t xml:space="preserve"> </w:t>
      </w:r>
      <w:r w:rsidR="00C61609">
        <w:rPr>
          <w:rFonts w:ascii="Times New Roman" w:eastAsia="Times New Roman" w:hAnsi="Times New Roman"/>
          <w:sz w:val="24"/>
          <w:szCs w:val="24"/>
        </w:rPr>
        <w:t>gruodžio</w:t>
      </w:r>
      <w:r w:rsidR="00EC35D4">
        <w:rPr>
          <w:rFonts w:ascii="Times New Roman" w:eastAsia="Times New Roman" w:hAnsi="Times New Roman"/>
          <w:sz w:val="24"/>
          <w:szCs w:val="24"/>
        </w:rPr>
        <w:t xml:space="preserve"> 6</w:t>
      </w:r>
      <w:r>
        <w:rPr>
          <w:rFonts w:ascii="Times New Roman" w:eastAsia="Times New Roman" w:hAnsi="Times New Roman"/>
          <w:sz w:val="24"/>
          <w:szCs w:val="24"/>
        </w:rPr>
        <w:t xml:space="preserve"> </w:t>
      </w:r>
      <w:r w:rsidRPr="00F433A1">
        <w:rPr>
          <w:rFonts w:ascii="Times New Roman" w:eastAsia="Times New Roman" w:hAnsi="Times New Roman"/>
          <w:sz w:val="24"/>
          <w:szCs w:val="24"/>
        </w:rPr>
        <w:t xml:space="preserve">d. Nr. </w:t>
      </w:r>
      <w:r>
        <w:rPr>
          <w:rFonts w:ascii="Times New Roman" w:eastAsia="Times New Roman" w:hAnsi="Times New Roman"/>
          <w:sz w:val="24"/>
          <w:szCs w:val="24"/>
        </w:rPr>
        <w:t>T</w:t>
      </w:r>
      <w:r w:rsidR="00C92738">
        <w:rPr>
          <w:rFonts w:ascii="Times New Roman" w:eastAsia="Times New Roman" w:hAnsi="Times New Roman"/>
          <w:sz w:val="24"/>
          <w:szCs w:val="24"/>
        </w:rPr>
        <w:t>1</w:t>
      </w:r>
      <w:r w:rsidR="00EC35D4">
        <w:rPr>
          <w:rFonts w:ascii="Times New Roman" w:eastAsia="Times New Roman" w:hAnsi="Times New Roman"/>
          <w:sz w:val="24"/>
          <w:szCs w:val="24"/>
        </w:rPr>
        <w:t>-373</w:t>
      </w:r>
    </w:p>
    <w:p w14:paraId="32A0C07E" w14:textId="77777777" w:rsidR="00F1308B" w:rsidRDefault="00F1308B" w:rsidP="00F1308B">
      <w:pPr>
        <w:spacing w:after="0" w:line="240" w:lineRule="auto"/>
        <w:jc w:val="center"/>
        <w:rPr>
          <w:rFonts w:ascii="Times New Roman" w:eastAsia="Times New Roman" w:hAnsi="Times New Roman"/>
          <w:sz w:val="24"/>
          <w:szCs w:val="24"/>
        </w:rPr>
      </w:pPr>
      <w:r w:rsidRPr="00F433A1">
        <w:rPr>
          <w:rFonts w:ascii="Times New Roman" w:eastAsia="Times New Roman" w:hAnsi="Times New Roman"/>
          <w:sz w:val="24"/>
          <w:szCs w:val="24"/>
        </w:rPr>
        <w:t>Kretinga</w:t>
      </w:r>
    </w:p>
    <w:p w14:paraId="5C05673B" w14:textId="77777777" w:rsidR="00F1308B" w:rsidRDefault="00F1308B" w:rsidP="00F1308B">
      <w:pPr>
        <w:spacing w:after="0" w:line="240" w:lineRule="auto"/>
        <w:rPr>
          <w:rFonts w:ascii="Times New Roman" w:eastAsia="Times New Roman" w:hAnsi="Times New Roman"/>
          <w:sz w:val="24"/>
          <w:szCs w:val="24"/>
        </w:rPr>
      </w:pPr>
    </w:p>
    <w:p w14:paraId="56562AE2" w14:textId="26B597F0" w:rsidR="00F1308B" w:rsidRPr="005507F0" w:rsidRDefault="00F1308B" w:rsidP="005507F0">
      <w:pPr>
        <w:tabs>
          <w:tab w:val="left" w:pos="1276"/>
        </w:tabs>
        <w:spacing w:after="0" w:line="240" w:lineRule="auto"/>
        <w:ind w:firstLine="851"/>
        <w:jc w:val="both"/>
        <w:rPr>
          <w:rFonts w:ascii="Times New Roman" w:hAnsi="Times New Roman"/>
          <w:color w:val="000000"/>
          <w:sz w:val="24"/>
          <w:szCs w:val="24"/>
          <w:shd w:val="clear" w:color="auto" w:fill="FFFFFF"/>
        </w:rPr>
      </w:pPr>
      <w:bookmarkStart w:id="0" w:name="_Hlk43114855"/>
      <w:r w:rsidRPr="00331F36">
        <w:rPr>
          <w:rFonts w:ascii="Times New Roman" w:hAnsi="Times New Roman"/>
          <w:sz w:val="24"/>
          <w:szCs w:val="24"/>
        </w:rPr>
        <w:t xml:space="preserve">Vadovaudamasi </w:t>
      </w:r>
      <w:bookmarkEnd w:id="0"/>
      <w:r w:rsidR="00B30AAF">
        <w:rPr>
          <w:rFonts w:ascii="Times New Roman" w:hAnsi="Times New Roman"/>
          <w:color w:val="000000"/>
          <w:sz w:val="24"/>
          <w:szCs w:val="24"/>
          <w:shd w:val="clear" w:color="auto" w:fill="FFFFFF"/>
        </w:rPr>
        <w:t xml:space="preserve">Lietuvos Respublikos teritorijų planavimo įstatymo </w:t>
      </w:r>
      <w:r w:rsidR="00F97C71">
        <w:rPr>
          <w:rFonts w:ascii="Times New Roman" w:hAnsi="Times New Roman"/>
          <w:color w:val="000000"/>
          <w:sz w:val="24"/>
          <w:szCs w:val="24"/>
          <w:shd w:val="clear" w:color="auto" w:fill="FFFFFF"/>
        </w:rPr>
        <w:t>30 straipsnio 2 ir 8 dalimis, Lietuvos Respublikos geriamojo vandens tiekimo ir nuotekų tvarkymo įstatymo 12 straipsnio 1 dalimi,</w:t>
      </w:r>
      <w:r w:rsidR="00F97C71" w:rsidRPr="00F97C71">
        <w:rPr>
          <w:b/>
          <w:bCs/>
          <w:color w:val="000000"/>
        </w:rPr>
        <w:t xml:space="preserve"> </w:t>
      </w:r>
      <w:r w:rsidR="00F97C71" w:rsidRPr="00F97C71">
        <w:rPr>
          <w:rFonts w:ascii="Times New Roman" w:hAnsi="Times New Roman"/>
          <w:bCs/>
          <w:color w:val="000000"/>
          <w:sz w:val="24"/>
          <w:szCs w:val="24"/>
        </w:rPr>
        <w:t xml:space="preserve">Geriamojo vandens tiekimo ir nuotekų tvarkymo infrastruktūros </w:t>
      </w:r>
      <w:r w:rsidR="005507F0">
        <w:rPr>
          <w:rFonts w:ascii="Times New Roman" w:hAnsi="Times New Roman"/>
          <w:bCs/>
          <w:color w:val="000000"/>
          <w:sz w:val="24"/>
          <w:szCs w:val="24"/>
        </w:rPr>
        <w:t>plėtros planų rengimo taisyklių, patvirtintų Lietuvos Respublikos aplinkos ministro 2006 m. gruodžio 29 d. įsakymu Nr. D1-636, 9 punktu, atsižvelgdama į UAB „Kretingos vandenys“ 2023 m. lapkričio 17 d. raštą Nr. 2-798(4.91)</w:t>
      </w:r>
      <w:r w:rsidR="00937A64">
        <w:rPr>
          <w:rFonts w:ascii="Times New Roman" w:hAnsi="Times New Roman"/>
          <w:bCs/>
          <w:color w:val="000000"/>
          <w:sz w:val="24"/>
          <w:szCs w:val="24"/>
        </w:rPr>
        <w:t>,</w:t>
      </w:r>
      <w:r w:rsidR="005507F0">
        <w:rPr>
          <w:rFonts w:ascii="Times New Roman" w:hAnsi="Times New Roman"/>
          <w:color w:val="000000"/>
          <w:sz w:val="24"/>
          <w:szCs w:val="24"/>
          <w:shd w:val="clear" w:color="auto" w:fill="FFFFFF"/>
        </w:rPr>
        <w:t xml:space="preserve"> </w:t>
      </w:r>
      <w:r>
        <w:rPr>
          <w:rFonts w:ascii="Times New Roman" w:hAnsi="Times New Roman"/>
          <w:sz w:val="24"/>
          <w:szCs w:val="24"/>
        </w:rPr>
        <w:t>Kretingos</w:t>
      </w:r>
      <w:r w:rsidRPr="00331F36">
        <w:rPr>
          <w:rFonts w:ascii="Times New Roman" w:hAnsi="Times New Roman"/>
          <w:sz w:val="24"/>
          <w:szCs w:val="24"/>
        </w:rPr>
        <w:t xml:space="preserve"> </w:t>
      </w:r>
      <w:r>
        <w:rPr>
          <w:rFonts w:ascii="Times New Roman" w:hAnsi="Times New Roman"/>
          <w:sz w:val="24"/>
          <w:szCs w:val="24"/>
        </w:rPr>
        <w:t>rajono</w:t>
      </w:r>
      <w:r w:rsidRPr="00331F36">
        <w:rPr>
          <w:rFonts w:ascii="Times New Roman" w:hAnsi="Times New Roman"/>
          <w:sz w:val="24"/>
          <w:szCs w:val="24"/>
        </w:rPr>
        <w:t xml:space="preserve"> savivaldybės taryba </w:t>
      </w:r>
      <w:r w:rsidRPr="00FF12AD">
        <w:rPr>
          <w:rFonts w:ascii="Times New Roman" w:hAnsi="Times New Roman"/>
          <w:spacing w:val="40"/>
          <w:sz w:val="24"/>
          <w:szCs w:val="24"/>
        </w:rPr>
        <w:t>nusprendžia</w:t>
      </w:r>
      <w:r w:rsidRPr="00331F36">
        <w:rPr>
          <w:rFonts w:ascii="Times New Roman" w:hAnsi="Times New Roman"/>
          <w:sz w:val="24"/>
          <w:szCs w:val="24"/>
        </w:rPr>
        <w:t>:</w:t>
      </w:r>
    </w:p>
    <w:p w14:paraId="42B801E2" w14:textId="1F92A24A" w:rsidR="005507F0" w:rsidRDefault="005507F0" w:rsidP="005507F0">
      <w:pPr>
        <w:spacing w:after="0" w:line="240" w:lineRule="auto"/>
        <w:ind w:firstLine="851"/>
        <w:jc w:val="both"/>
        <w:rPr>
          <w:rFonts w:ascii="Times New Roman" w:eastAsia="Times New Roman" w:hAnsi="Times New Roman"/>
          <w:sz w:val="24"/>
          <w:szCs w:val="24"/>
        </w:rPr>
      </w:pPr>
      <w:r>
        <w:rPr>
          <w:rFonts w:ascii="Times New Roman" w:hAnsi="Times New Roman"/>
          <w:sz w:val="24"/>
          <w:szCs w:val="24"/>
        </w:rPr>
        <w:t xml:space="preserve">1. Pradėti </w:t>
      </w:r>
      <w:r>
        <w:rPr>
          <w:rFonts w:ascii="Times New Roman" w:eastAsia="Times New Roman" w:hAnsi="Times New Roman"/>
          <w:sz w:val="24"/>
          <w:szCs w:val="24"/>
        </w:rPr>
        <w:t>K</w:t>
      </w:r>
      <w:r w:rsidRPr="005507F0">
        <w:rPr>
          <w:rFonts w:ascii="Times New Roman" w:eastAsia="Times New Roman" w:hAnsi="Times New Roman"/>
          <w:sz w:val="24"/>
          <w:szCs w:val="24"/>
        </w:rPr>
        <w:t>retingos rajono savivaldybės vandens tiekimo ir nuotekų tvarkymo infrastruktūros plėtros specialiojo plano</w:t>
      </w:r>
      <w:r>
        <w:rPr>
          <w:rFonts w:ascii="Times New Roman" w:eastAsia="Times New Roman" w:hAnsi="Times New Roman"/>
          <w:sz w:val="24"/>
          <w:szCs w:val="24"/>
        </w:rPr>
        <w:t>, patvirtinto Kretingos rajono savivaldybės tarybos 2010 m. spalio 28 d. sprendimu Nr. T2-379 „Dėl K</w:t>
      </w:r>
      <w:r w:rsidRPr="005507F0">
        <w:rPr>
          <w:rFonts w:ascii="Times New Roman" w:eastAsia="Times New Roman" w:hAnsi="Times New Roman"/>
          <w:sz w:val="24"/>
          <w:szCs w:val="24"/>
        </w:rPr>
        <w:t xml:space="preserve">retingos rajono savivaldybės vandens tiekimo ir nuotekų tvarkymo infrastruktūros plėtros specialiojo plano </w:t>
      </w:r>
      <w:r>
        <w:rPr>
          <w:rFonts w:ascii="Times New Roman" w:eastAsia="Times New Roman" w:hAnsi="Times New Roman"/>
          <w:sz w:val="24"/>
          <w:szCs w:val="24"/>
        </w:rPr>
        <w:t>tvirtinimo“</w:t>
      </w:r>
      <w:r w:rsidR="00937A64">
        <w:rPr>
          <w:rFonts w:ascii="Times New Roman" w:eastAsia="Times New Roman" w:hAnsi="Times New Roman"/>
          <w:sz w:val="24"/>
          <w:szCs w:val="24"/>
        </w:rPr>
        <w:t>,</w:t>
      </w:r>
      <w:r>
        <w:rPr>
          <w:rFonts w:ascii="Times New Roman" w:eastAsia="Times New Roman" w:hAnsi="Times New Roman"/>
          <w:sz w:val="24"/>
          <w:szCs w:val="24"/>
        </w:rPr>
        <w:t xml:space="preserve"> keitimą.</w:t>
      </w:r>
    </w:p>
    <w:p w14:paraId="282D1684" w14:textId="77777777" w:rsidR="005507F0" w:rsidRDefault="005507F0" w:rsidP="005507F0">
      <w:pPr>
        <w:spacing w:after="0" w:line="240" w:lineRule="auto"/>
        <w:ind w:firstLine="851"/>
        <w:jc w:val="both"/>
        <w:rPr>
          <w:rFonts w:ascii="Times New Roman" w:hAnsi="Times New Roman"/>
          <w:sz w:val="24"/>
          <w:szCs w:val="24"/>
        </w:rPr>
      </w:pPr>
      <w:r>
        <w:rPr>
          <w:rFonts w:ascii="Times New Roman" w:hAnsi="Times New Roman"/>
          <w:sz w:val="24"/>
          <w:szCs w:val="24"/>
        </w:rPr>
        <w:t>2. Nustatyti planavimo tikslus:</w:t>
      </w:r>
    </w:p>
    <w:p w14:paraId="64C59081" w14:textId="77777777" w:rsidR="005507F0" w:rsidRDefault="005507F0" w:rsidP="005507F0">
      <w:pPr>
        <w:spacing w:after="0" w:line="240" w:lineRule="auto"/>
        <w:ind w:firstLine="851"/>
        <w:jc w:val="both"/>
        <w:rPr>
          <w:rFonts w:ascii="Times New Roman" w:hAnsi="Times New Roman"/>
          <w:sz w:val="24"/>
          <w:szCs w:val="24"/>
        </w:rPr>
      </w:pPr>
      <w:r>
        <w:rPr>
          <w:rFonts w:ascii="Times New Roman" w:hAnsi="Times New Roman"/>
          <w:sz w:val="24"/>
          <w:szCs w:val="24"/>
        </w:rPr>
        <w:t xml:space="preserve">2.1. </w:t>
      </w:r>
      <w:r w:rsidR="00A40B1F">
        <w:rPr>
          <w:rFonts w:ascii="Times New Roman" w:hAnsi="Times New Roman"/>
          <w:sz w:val="24"/>
          <w:szCs w:val="24"/>
        </w:rPr>
        <w:t>nustatyti viešojo geriamojo vandens tiekimo ir nuotekų tvarkymo teritorijas;</w:t>
      </w:r>
    </w:p>
    <w:p w14:paraId="0A459ACE" w14:textId="77777777" w:rsidR="00A40B1F" w:rsidRDefault="00A40B1F" w:rsidP="005507F0">
      <w:pPr>
        <w:spacing w:after="0" w:line="240" w:lineRule="auto"/>
        <w:ind w:firstLine="851"/>
        <w:jc w:val="both"/>
        <w:rPr>
          <w:rFonts w:ascii="Times New Roman" w:hAnsi="Times New Roman"/>
          <w:sz w:val="24"/>
          <w:szCs w:val="24"/>
        </w:rPr>
      </w:pPr>
      <w:r>
        <w:rPr>
          <w:rFonts w:ascii="Times New Roman" w:hAnsi="Times New Roman"/>
          <w:sz w:val="24"/>
          <w:szCs w:val="24"/>
        </w:rPr>
        <w:t>2.2. nustatyti geriamojo vandens tiekimo ir nuotekų tvarkymo kryptis;</w:t>
      </w:r>
    </w:p>
    <w:p w14:paraId="2B508091" w14:textId="77777777" w:rsidR="00A40B1F" w:rsidRDefault="001A31A4" w:rsidP="00D31D59">
      <w:pPr>
        <w:tabs>
          <w:tab w:val="left" w:pos="1276"/>
        </w:tabs>
        <w:spacing w:after="0" w:line="240" w:lineRule="auto"/>
        <w:ind w:firstLine="851"/>
        <w:jc w:val="both"/>
        <w:rPr>
          <w:rFonts w:ascii="Times New Roman" w:hAnsi="Times New Roman"/>
          <w:color w:val="000000"/>
          <w:sz w:val="24"/>
          <w:szCs w:val="24"/>
        </w:rPr>
      </w:pPr>
      <w:r>
        <w:rPr>
          <w:rFonts w:ascii="Times New Roman" w:hAnsi="Times New Roman"/>
          <w:sz w:val="24"/>
          <w:szCs w:val="24"/>
        </w:rPr>
        <w:t xml:space="preserve">2.3. </w:t>
      </w:r>
      <w:r w:rsidR="00D31D59" w:rsidRPr="00D31D59">
        <w:rPr>
          <w:rFonts w:ascii="Times New Roman" w:hAnsi="Times New Roman"/>
          <w:color w:val="000000"/>
          <w:sz w:val="24"/>
          <w:szCs w:val="24"/>
        </w:rPr>
        <w:t>nurodyti šios infrastruktūros plėtros įgyvendinimo etapus (eigą, eiliškumą) ir finansavimą, siekiant, kad visi gyventojai gautų saugos ir kokybės reikalavimus atitinkantį geriamąjį vandenį ir nuotekų tvarkymo paslaugas arba </w:t>
      </w:r>
      <w:r w:rsidR="00D31D59" w:rsidRPr="00D31D59">
        <w:rPr>
          <w:rFonts w:ascii="Times New Roman" w:hAnsi="Times New Roman"/>
          <w:color w:val="000000"/>
          <w:spacing w:val="1"/>
          <w:sz w:val="24"/>
          <w:szCs w:val="24"/>
        </w:rPr>
        <w:t>turėtų galimybę individualiai apsirūpinti geriamuoju vandeniu ir (arba) individualiai tvarkyti nuotekas</w:t>
      </w:r>
      <w:r w:rsidR="00D31D59" w:rsidRPr="00D31D59">
        <w:rPr>
          <w:rFonts w:ascii="Times New Roman" w:hAnsi="Times New Roman"/>
          <w:color w:val="000000"/>
          <w:sz w:val="24"/>
          <w:szCs w:val="24"/>
        </w:rPr>
        <w:t>.</w:t>
      </w:r>
    </w:p>
    <w:p w14:paraId="4A610933" w14:textId="5768AB07" w:rsidR="005507F0" w:rsidRDefault="00D31D59" w:rsidP="00D31D59">
      <w:pPr>
        <w:tabs>
          <w:tab w:val="left" w:pos="1276"/>
        </w:tabs>
        <w:spacing w:after="0" w:line="240" w:lineRule="auto"/>
        <w:ind w:firstLine="851"/>
        <w:jc w:val="both"/>
        <w:rPr>
          <w:rFonts w:ascii="Times New Roman" w:hAnsi="Times New Roman"/>
          <w:sz w:val="24"/>
          <w:szCs w:val="24"/>
        </w:rPr>
      </w:pPr>
      <w:r>
        <w:rPr>
          <w:rFonts w:ascii="Times New Roman" w:hAnsi="Times New Roman"/>
          <w:color w:val="000000"/>
          <w:sz w:val="24"/>
          <w:szCs w:val="24"/>
        </w:rPr>
        <w:t>3. Pavesti Kretingos rajono savivaldybės administracijai nustatyta tvarka atlikti reikiamus veiksmus, susijusius su 1 punkte nurodyto plano keitimu.</w:t>
      </w:r>
    </w:p>
    <w:p w14:paraId="07AAD128" w14:textId="3E4E61B9" w:rsidR="00F1308B" w:rsidRPr="00F6071F" w:rsidRDefault="00D31D59" w:rsidP="00F1308B">
      <w:pPr>
        <w:spacing w:after="0" w:line="240" w:lineRule="auto"/>
        <w:ind w:firstLine="851"/>
        <w:jc w:val="both"/>
        <w:rPr>
          <w:rFonts w:ascii="Times New Roman" w:eastAsiaTheme="minorHAnsi" w:hAnsi="Times New Roman"/>
          <w:sz w:val="24"/>
          <w:szCs w:val="24"/>
        </w:rPr>
      </w:pPr>
      <w:r>
        <w:rPr>
          <w:rFonts w:ascii="Times New Roman" w:hAnsi="Times New Roman"/>
          <w:sz w:val="24"/>
          <w:szCs w:val="24"/>
        </w:rPr>
        <w:t>4</w:t>
      </w:r>
      <w:r w:rsidR="00F1308B">
        <w:rPr>
          <w:rFonts w:ascii="Times New Roman" w:hAnsi="Times New Roman"/>
          <w:sz w:val="24"/>
          <w:szCs w:val="24"/>
        </w:rPr>
        <w:t>.</w:t>
      </w:r>
      <w:r w:rsidR="00F1308B" w:rsidRPr="00C456A2">
        <w:rPr>
          <w:rFonts w:ascii="Times New Roman" w:hAnsi="Times New Roman"/>
          <w:sz w:val="24"/>
          <w:szCs w:val="24"/>
        </w:rPr>
        <w:t xml:space="preserve"> </w:t>
      </w:r>
      <w:r w:rsidR="001A31A4" w:rsidRPr="001A31A4">
        <w:rPr>
          <w:rFonts w:ascii="Times New Roman" w:hAnsi="Times New Roman"/>
          <w:sz w:val="24"/>
          <w:szCs w:val="24"/>
          <w:shd w:val="clear" w:color="auto" w:fill="FFFFFF"/>
        </w:rPr>
        <w:t>Šis sprendimas gali būti skundžiamas Lietuvos Respublikos ikiteisminio administracinių</w:t>
      </w:r>
      <w:r w:rsidR="00937A64">
        <w:rPr>
          <w:rFonts w:ascii="Times New Roman" w:hAnsi="Times New Roman"/>
          <w:sz w:val="24"/>
          <w:szCs w:val="24"/>
        </w:rPr>
        <w:t xml:space="preserve"> </w:t>
      </w:r>
      <w:r w:rsidR="001A31A4" w:rsidRPr="001A31A4">
        <w:rPr>
          <w:rFonts w:ascii="Times New Roman" w:hAnsi="Times New Roman"/>
          <w:sz w:val="24"/>
          <w:szCs w:val="24"/>
          <w:shd w:val="clear" w:color="auto" w:fill="FFFFFF"/>
        </w:rPr>
        <w:t>ginčų nagrinėjimo tvarkos įstatymo nustatyta tvarka Lietuvos administracinių ginčų komisijos</w:t>
      </w:r>
      <w:r w:rsidR="00937A64">
        <w:rPr>
          <w:rFonts w:ascii="Times New Roman" w:hAnsi="Times New Roman"/>
          <w:sz w:val="24"/>
          <w:szCs w:val="24"/>
        </w:rPr>
        <w:t xml:space="preserve"> </w:t>
      </w:r>
      <w:r w:rsidR="001A31A4" w:rsidRPr="001A31A4">
        <w:rPr>
          <w:rFonts w:ascii="Times New Roman" w:hAnsi="Times New Roman"/>
          <w:sz w:val="24"/>
          <w:szCs w:val="24"/>
          <w:shd w:val="clear" w:color="auto" w:fill="FFFFFF"/>
        </w:rPr>
        <w:t>Klaipėdos apygardos skyriui (H. Manto g. 37, Klaipėdoje) arba Lietuvos Respublikos administracinių</w:t>
      </w:r>
      <w:r w:rsidR="001A31A4">
        <w:rPr>
          <w:rFonts w:ascii="Times New Roman" w:hAnsi="Times New Roman"/>
          <w:sz w:val="24"/>
          <w:szCs w:val="24"/>
          <w:shd w:val="clear" w:color="auto" w:fill="FFFFFF"/>
        </w:rPr>
        <w:t xml:space="preserve"> </w:t>
      </w:r>
      <w:r w:rsidR="001A31A4" w:rsidRPr="001A31A4">
        <w:rPr>
          <w:rFonts w:ascii="Times New Roman" w:hAnsi="Times New Roman"/>
          <w:sz w:val="24"/>
          <w:szCs w:val="24"/>
          <w:shd w:val="clear" w:color="auto" w:fill="FFFFFF"/>
        </w:rPr>
        <w:t>bylų teisenos įstatymo nustatyta tvarka Regionų apygardos administracinio teismo Klaipėdos</w:t>
      </w:r>
      <w:r w:rsidR="001A31A4">
        <w:rPr>
          <w:rFonts w:ascii="Times New Roman" w:hAnsi="Times New Roman"/>
          <w:sz w:val="24"/>
          <w:szCs w:val="24"/>
          <w:shd w:val="clear" w:color="auto" w:fill="FFFFFF"/>
        </w:rPr>
        <w:t xml:space="preserve"> </w:t>
      </w:r>
      <w:r w:rsidR="001A31A4" w:rsidRPr="001A31A4">
        <w:rPr>
          <w:rFonts w:ascii="Times New Roman" w:hAnsi="Times New Roman"/>
          <w:sz w:val="24"/>
          <w:szCs w:val="24"/>
          <w:shd w:val="clear" w:color="auto" w:fill="FFFFFF"/>
        </w:rPr>
        <w:t>rūmams</w:t>
      </w:r>
      <w:r w:rsidR="001A31A4">
        <w:rPr>
          <w:rFonts w:ascii="Times New Roman" w:hAnsi="Times New Roman"/>
          <w:sz w:val="24"/>
          <w:szCs w:val="24"/>
          <w:shd w:val="clear" w:color="auto" w:fill="FFFFFF"/>
        </w:rPr>
        <w:t xml:space="preserve"> </w:t>
      </w:r>
      <w:r w:rsidR="001A31A4" w:rsidRPr="001A31A4">
        <w:rPr>
          <w:rFonts w:ascii="Times New Roman" w:hAnsi="Times New Roman"/>
          <w:sz w:val="24"/>
          <w:szCs w:val="24"/>
          <w:shd w:val="clear" w:color="auto" w:fill="FFFFFF"/>
        </w:rPr>
        <w:t>(Galinio Pylimo g. 9, Klaipėdoje) per vieną mėnesį nuo šio sprendimo paskelbimo arba įteikimo</w:t>
      </w:r>
      <w:r w:rsidR="001A31A4">
        <w:rPr>
          <w:rFonts w:ascii="Times New Roman" w:hAnsi="Times New Roman"/>
          <w:sz w:val="24"/>
          <w:szCs w:val="24"/>
          <w:shd w:val="clear" w:color="auto" w:fill="FFFFFF"/>
        </w:rPr>
        <w:t xml:space="preserve"> </w:t>
      </w:r>
      <w:r w:rsidR="001A31A4" w:rsidRPr="001A31A4">
        <w:rPr>
          <w:rFonts w:ascii="Times New Roman" w:hAnsi="Times New Roman"/>
          <w:sz w:val="24"/>
          <w:szCs w:val="24"/>
          <w:shd w:val="clear" w:color="auto" w:fill="FFFFFF"/>
        </w:rPr>
        <w:t>suinteresuotam asmeniui dienos.</w:t>
      </w:r>
    </w:p>
    <w:p w14:paraId="3F26A706" w14:textId="77777777" w:rsidR="00F1308B" w:rsidRDefault="00F1308B" w:rsidP="00F1308B">
      <w:pPr>
        <w:pStyle w:val="Betarp"/>
        <w:jc w:val="both"/>
        <w:rPr>
          <w:rFonts w:ascii="Times New Roman" w:hAnsi="Times New Roman"/>
          <w:sz w:val="24"/>
          <w:szCs w:val="24"/>
        </w:rPr>
      </w:pPr>
    </w:p>
    <w:p w14:paraId="48E2738F" w14:textId="77777777" w:rsidR="00F1308B" w:rsidRDefault="00F1308B" w:rsidP="00F1308B">
      <w:pPr>
        <w:pStyle w:val="Betarp"/>
        <w:jc w:val="both"/>
        <w:rPr>
          <w:rFonts w:ascii="Times New Roman" w:hAnsi="Times New Roman"/>
          <w:sz w:val="24"/>
          <w:szCs w:val="24"/>
        </w:rPr>
      </w:pPr>
      <w:r>
        <w:rPr>
          <w:rFonts w:ascii="Times New Roman" w:eastAsia="Times New Roman" w:hAnsi="Times New Roman"/>
          <w:sz w:val="24"/>
          <w:szCs w:val="24"/>
        </w:rPr>
        <w:t>Savivaldybės meras</w:t>
      </w:r>
    </w:p>
    <w:p w14:paraId="327821BF" w14:textId="77777777" w:rsidR="00F1308B" w:rsidRDefault="00F1308B" w:rsidP="00F1308B">
      <w:pPr>
        <w:tabs>
          <w:tab w:val="left" w:pos="935"/>
        </w:tabs>
        <w:spacing w:after="0"/>
        <w:rPr>
          <w:rFonts w:ascii="Times New Roman" w:hAnsi="Times New Roman"/>
          <w:sz w:val="24"/>
          <w:szCs w:val="24"/>
        </w:rPr>
      </w:pPr>
    </w:p>
    <w:p w14:paraId="45B36C56" w14:textId="77777777" w:rsidR="00F1308B" w:rsidRDefault="00F1308B" w:rsidP="00F1308B">
      <w:pPr>
        <w:tabs>
          <w:tab w:val="left" w:pos="935"/>
        </w:tabs>
        <w:spacing w:after="0"/>
        <w:rPr>
          <w:rFonts w:ascii="Times New Roman" w:hAnsi="Times New Roman"/>
          <w:sz w:val="24"/>
          <w:szCs w:val="24"/>
        </w:rPr>
      </w:pPr>
    </w:p>
    <w:p w14:paraId="0F4FF1D1" w14:textId="77777777" w:rsidR="00F1308B" w:rsidRDefault="00F1308B" w:rsidP="00F1308B">
      <w:pPr>
        <w:tabs>
          <w:tab w:val="left" w:pos="935"/>
        </w:tabs>
        <w:spacing w:after="0"/>
        <w:rPr>
          <w:rFonts w:ascii="Times New Roman" w:hAnsi="Times New Roman"/>
          <w:sz w:val="24"/>
          <w:szCs w:val="24"/>
        </w:rPr>
      </w:pPr>
    </w:p>
    <w:p w14:paraId="08FC98D9" w14:textId="77777777" w:rsidR="00F1308B" w:rsidRDefault="00F1308B" w:rsidP="00F1308B">
      <w:pPr>
        <w:tabs>
          <w:tab w:val="left" w:pos="935"/>
        </w:tabs>
        <w:spacing w:after="0"/>
        <w:rPr>
          <w:rFonts w:ascii="Times New Roman" w:hAnsi="Times New Roman"/>
          <w:sz w:val="24"/>
          <w:szCs w:val="24"/>
        </w:rPr>
      </w:pPr>
    </w:p>
    <w:p w14:paraId="5D807FF7" w14:textId="77777777" w:rsidR="00F1308B" w:rsidRDefault="00F1308B" w:rsidP="00F1308B">
      <w:pPr>
        <w:tabs>
          <w:tab w:val="left" w:pos="935"/>
        </w:tabs>
        <w:spacing w:after="0"/>
        <w:rPr>
          <w:rFonts w:ascii="Times New Roman" w:hAnsi="Times New Roman"/>
          <w:sz w:val="24"/>
          <w:szCs w:val="24"/>
        </w:rPr>
      </w:pPr>
    </w:p>
    <w:p w14:paraId="25BA1D58" w14:textId="77777777" w:rsidR="00F1308B" w:rsidRDefault="00F1308B" w:rsidP="00F1308B">
      <w:pPr>
        <w:tabs>
          <w:tab w:val="left" w:pos="935"/>
        </w:tabs>
        <w:spacing w:after="0"/>
        <w:rPr>
          <w:rFonts w:ascii="Times New Roman" w:hAnsi="Times New Roman"/>
          <w:sz w:val="24"/>
          <w:szCs w:val="24"/>
        </w:rPr>
      </w:pPr>
    </w:p>
    <w:p w14:paraId="7004810C" w14:textId="77777777" w:rsidR="00F1308B" w:rsidRDefault="00F1308B" w:rsidP="00F1308B">
      <w:pPr>
        <w:tabs>
          <w:tab w:val="left" w:pos="935"/>
        </w:tabs>
        <w:spacing w:after="0"/>
        <w:rPr>
          <w:rFonts w:ascii="Times New Roman" w:hAnsi="Times New Roman"/>
          <w:sz w:val="24"/>
          <w:szCs w:val="24"/>
        </w:rPr>
      </w:pPr>
    </w:p>
    <w:p w14:paraId="77D79F85" w14:textId="77777777" w:rsidR="00D31D59" w:rsidRDefault="00D31D59" w:rsidP="00F1308B">
      <w:pPr>
        <w:tabs>
          <w:tab w:val="left" w:pos="935"/>
        </w:tabs>
        <w:spacing w:after="0"/>
        <w:rPr>
          <w:rFonts w:ascii="Times New Roman" w:hAnsi="Times New Roman"/>
          <w:sz w:val="24"/>
          <w:szCs w:val="24"/>
        </w:rPr>
      </w:pPr>
    </w:p>
    <w:p w14:paraId="260F9C64" w14:textId="77777777" w:rsidR="00F1308B" w:rsidRDefault="00F1308B" w:rsidP="00F1308B">
      <w:pPr>
        <w:tabs>
          <w:tab w:val="left" w:pos="935"/>
        </w:tabs>
        <w:spacing w:after="0"/>
        <w:rPr>
          <w:rFonts w:ascii="Times New Roman" w:hAnsi="Times New Roman"/>
          <w:sz w:val="24"/>
          <w:szCs w:val="24"/>
        </w:rPr>
      </w:pPr>
    </w:p>
    <w:p w14:paraId="3FEF7189" w14:textId="77777777" w:rsidR="00F1308B" w:rsidRDefault="00F1308B" w:rsidP="00F1308B">
      <w:pPr>
        <w:tabs>
          <w:tab w:val="left" w:pos="935"/>
        </w:tabs>
        <w:spacing w:after="0"/>
        <w:rPr>
          <w:rFonts w:ascii="Times New Roman" w:hAnsi="Times New Roman"/>
          <w:sz w:val="24"/>
          <w:szCs w:val="24"/>
        </w:rPr>
      </w:pPr>
    </w:p>
    <w:p w14:paraId="5FE35A00" w14:textId="77777777" w:rsidR="00E248A3" w:rsidRDefault="00E248A3" w:rsidP="00F1308B">
      <w:pPr>
        <w:tabs>
          <w:tab w:val="left" w:pos="935"/>
        </w:tabs>
        <w:spacing w:after="0"/>
        <w:rPr>
          <w:rFonts w:ascii="Times New Roman" w:hAnsi="Times New Roman"/>
          <w:sz w:val="24"/>
          <w:szCs w:val="24"/>
        </w:rPr>
      </w:pPr>
    </w:p>
    <w:p w14:paraId="3000ABE9" w14:textId="77777777" w:rsidR="00E248A3" w:rsidRDefault="00E248A3" w:rsidP="00F1308B">
      <w:pPr>
        <w:tabs>
          <w:tab w:val="left" w:pos="935"/>
        </w:tabs>
        <w:spacing w:after="0"/>
        <w:rPr>
          <w:rFonts w:ascii="Times New Roman" w:hAnsi="Times New Roman"/>
          <w:sz w:val="24"/>
          <w:szCs w:val="24"/>
        </w:rPr>
      </w:pPr>
    </w:p>
    <w:p w14:paraId="24CFD16E" w14:textId="77777777" w:rsidR="00F1308B" w:rsidRDefault="00F1308B" w:rsidP="00F1308B">
      <w:pPr>
        <w:tabs>
          <w:tab w:val="left" w:pos="935"/>
        </w:tabs>
        <w:spacing w:after="0"/>
        <w:rPr>
          <w:rFonts w:ascii="Times New Roman" w:hAnsi="Times New Roman"/>
          <w:sz w:val="24"/>
          <w:szCs w:val="24"/>
        </w:rPr>
      </w:pPr>
    </w:p>
    <w:p w14:paraId="53A21CE3" w14:textId="77777777" w:rsidR="00F1308B" w:rsidRPr="0053504D" w:rsidRDefault="00F1308B" w:rsidP="00F1308B">
      <w:pPr>
        <w:tabs>
          <w:tab w:val="left" w:pos="935"/>
        </w:tabs>
        <w:spacing w:after="0"/>
        <w:rPr>
          <w:rFonts w:ascii="Times New Roman" w:hAnsi="Times New Roman"/>
          <w:sz w:val="24"/>
          <w:szCs w:val="24"/>
        </w:rPr>
      </w:pPr>
      <w:r>
        <w:rPr>
          <w:rFonts w:ascii="Times New Roman" w:hAnsi="Times New Roman"/>
          <w:sz w:val="24"/>
          <w:szCs w:val="24"/>
        </w:rPr>
        <w:t xml:space="preserve">Sandra </w:t>
      </w:r>
      <w:proofErr w:type="spellStart"/>
      <w:r>
        <w:rPr>
          <w:rFonts w:ascii="Times New Roman" w:hAnsi="Times New Roman"/>
          <w:sz w:val="24"/>
          <w:szCs w:val="24"/>
        </w:rPr>
        <w:t>Skersienė</w:t>
      </w:r>
      <w:proofErr w:type="spellEnd"/>
    </w:p>
    <w:p w14:paraId="0D3B0596" w14:textId="77777777" w:rsidR="003B5DE1" w:rsidRPr="004A4F62" w:rsidRDefault="003B5DE1" w:rsidP="009A564B">
      <w:pPr>
        <w:spacing w:after="0" w:line="240" w:lineRule="auto"/>
        <w:rPr>
          <w:rFonts w:ascii="Times New Roman" w:hAnsi="Times New Roman"/>
          <w:sz w:val="24"/>
          <w:szCs w:val="24"/>
        </w:rPr>
        <w:sectPr w:rsidR="003B5DE1" w:rsidRPr="004A4F62" w:rsidSect="00B64CCE">
          <w:headerReference w:type="default" r:id="rId8"/>
          <w:headerReference w:type="first" r:id="rId9"/>
          <w:pgSz w:w="11906" w:h="16838" w:code="9"/>
          <w:pgMar w:top="1134" w:right="567" w:bottom="1134" w:left="1701" w:header="567" w:footer="567" w:gutter="0"/>
          <w:pgNumType w:start="1"/>
          <w:cols w:space="1296"/>
          <w:docGrid w:linePitch="360"/>
        </w:sectPr>
      </w:pPr>
    </w:p>
    <w:p w14:paraId="2C520C28" w14:textId="77777777" w:rsidR="00DF1F8D" w:rsidRPr="004A4F62" w:rsidRDefault="00C93129" w:rsidP="009A564B">
      <w:pPr>
        <w:spacing w:after="0" w:line="240" w:lineRule="auto"/>
        <w:jc w:val="center"/>
        <w:rPr>
          <w:rFonts w:ascii="Times New Roman" w:eastAsia="Times New Roman" w:hAnsi="Times New Roman"/>
          <w:b/>
          <w:sz w:val="24"/>
          <w:szCs w:val="24"/>
        </w:rPr>
      </w:pPr>
      <w:r w:rsidRPr="004A4F62">
        <w:rPr>
          <w:rFonts w:ascii="Times New Roman" w:eastAsia="Times New Roman" w:hAnsi="Times New Roman"/>
          <w:b/>
          <w:sz w:val="24"/>
          <w:szCs w:val="24"/>
        </w:rPr>
        <w:lastRenderedPageBreak/>
        <w:t>A</w:t>
      </w:r>
      <w:r w:rsidR="00DF1F8D" w:rsidRPr="004A4F62">
        <w:rPr>
          <w:rFonts w:ascii="Times New Roman" w:eastAsia="Times New Roman" w:hAnsi="Times New Roman"/>
          <w:b/>
          <w:sz w:val="24"/>
          <w:szCs w:val="24"/>
        </w:rPr>
        <w:t>IŠKINAMASIS RAŠTAS</w:t>
      </w:r>
    </w:p>
    <w:p w14:paraId="62A92B01" w14:textId="77777777" w:rsidR="00DF1F8D" w:rsidRPr="004A4F62" w:rsidRDefault="00DF1F8D" w:rsidP="009A564B">
      <w:pPr>
        <w:spacing w:after="0" w:line="240" w:lineRule="auto"/>
        <w:jc w:val="center"/>
        <w:rPr>
          <w:rFonts w:ascii="Times New Roman" w:eastAsia="Times New Roman" w:hAnsi="Times New Roman"/>
          <w:b/>
          <w:sz w:val="24"/>
          <w:szCs w:val="24"/>
        </w:rPr>
      </w:pPr>
      <w:r w:rsidRPr="004A4F62">
        <w:rPr>
          <w:rFonts w:ascii="Times New Roman" w:eastAsia="Times New Roman" w:hAnsi="Times New Roman"/>
          <w:b/>
          <w:sz w:val="24"/>
          <w:szCs w:val="24"/>
        </w:rPr>
        <w:t>PRIE KRETINGOS RAJONO SAVIVALDYBĖS TARYBOS SPRENDIMO PROJEKTO</w:t>
      </w:r>
    </w:p>
    <w:p w14:paraId="0EE3A25A" w14:textId="77777777" w:rsidR="00DF1F8D" w:rsidRPr="004A4F62" w:rsidRDefault="00DF1F8D" w:rsidP="009A564B">
      <w:pPr>
        <w:spacing w:after="0" w:line="240" w:lineRule="auto"/>
        <w:jc w:val="center"/>
        <w:rPr>
          <w:rFonts w:ascii="Times New Roman" w:eastAsia="Times New Roman" w:hAnsi="Times New Roman"/>
          <w:b/>
          <w:sz w:val="24"/>
          <w:szCs w:val="24"/>
        </w:rPr>
      </w:pPr>
      <w:r w:rsidRPr="004A4F62">
        <w:rPr>
          <w:rFonts w:ascii="Times New Roman" w:eastAsia="Times New Roman" w:hAnsi="Times New Roman"/>
          <w:b/>
          <w:sz w:val="24"/>
          <w:szCs w:val="24"/>
        </w:rPr>
        <w:t>„</w:t>
      </w:r>
      <w:r w:rsidR="00337C02" w:rsidRPr="0098166D">
        <w:rPr>
          <w:rFonts w:ascii="Times New Roman" w:eastAsia="Times New Roman" w:hAnsi="Times New Roman"/>
          <w:b/>
          <w:sz w:val="24"/>
          <w:szCs w:val="24"/>
        </w:rPr>
        <w:t xml:space="preserve">DĖL KRETINGOS RAJONO SAVIVALDYBĖS </w:t>
      </w:r>
      <w:r w:rsidR="00337C02">
        <w:rPr>
          <w:rFonts w:ascii="Times New Roman" w:eastAsia="Times New Roman" w:hAnsi="Times New Roman"/>
          <w:b/>
          <w:sz w:val="24"/>
          <w:szCs w:val="24"/>
        </w:rPr>
        <w:t>VANDENS TIEKIMO IR NUOTEKŲ TVARKYMO INFRASTRUKTŪROS PLĖTROS SPECIALIOJO PLANO KEITIMO</w:t>
      </w:r>
      <w:r w:rsidRPr="004A4F62">
        <w:rPr>
          <w:rFonts w:ascii="Times New Roman" w:eastAsia="Times New Roman" w:hAnsi="Times New Roman"/>
          <w:b/>
          <w:sz w:val="24"/>
          <w:szCs w:val="24"/>
        </w:rPr>
        <w:t>“</w:t>
      </w:r>
    </w:p>
    <w:p w14:paraId="4DD81A21" w14:textId="77777777" w:rsidR="009A564B" w:rsidRPr="004A4F62" w:rsidRDefault="009A564B" w:rsidP="0097500C">
      <w:pPr>
        <w:spacing w:after="0" w:line="240" w:lineRule="auto"/>
        <w:rPr>
          <w:rFonts w:ascii="Times New Roman" w:eastAsia="Times New Roman" w:hAnsi="Times New Roman"/>
          <w:sz w:val="24"/>
          <w:szCs w:val="24"/>
        </w:rPr>
      </w:pPr>
    </w:p>
    <w:p w14:paraId="766F501B" w14:textId="77777777" w:rsidR="00DF1F8D" w:rsidRPr="004A4F62" w:rsidRDefault="00DF1F8D" w:rsidP="009A564B">
      <w:pPr>
        <w:spacing w:after="0" w:line="240" w:lineRule="auto"/>
        <w:jc w:val="center"/>
        <w:rPr>
          <w:rFonts w:ascii="Times New Roman" w:eastAsia="Times New Roman" w:hAnsi="Times New Roman"/>
          <w:sz w:val="24"/>
          <w:szCs w:val="24"/>
        </w:rPr>
      </w:pPr>
      <w:r w:rsidRPr="004A4F62">
        <w:rPr>
          <w:rFonts w:ascii="Times New Roman" w:eastAsia="Times New Roman" w:hAnsi="Times New Roman"/>
          <w:sz w:val="24"/>
          <w:szCs w:val="24"/>
        </w:rPr>
        <w:t>20</w:t>
      </w:r>
      <w:r w:rsidR="00144DDA" w:rsidRPr="004A4F62">
        <w:rPr>
          <w:rFonts w:ascii="Times New Roman" w:eastAsia="Times New Roman" w:hAnsi="Times New Roman"/>
          <w:sz w:val="24"/>
          <w:szCs w:val="24"/>
        </w:rPr>
        <w:t>2</w:t>
      </w:r>
      <w:r w:rsidR="00337C02">
        <w:rPr>
          <w:rFonts w:ascii="Times New Roman" w:eastAsia="Times New Roman" w:hAnsi="Times New Roman"/>
          <w:sz w:val="24"/>
          <w:szCs w:val="24"/>
        </w:rPr>
        <w:t>3</w:t>
      </w:r>
      <w:r w:rsidR="00C61609">
        <w:rPr>
          <w:rFonts w:ascii="Times New Roman" w:eastAsia="Times New Roman" w:hAnsi="Times New Roman"/>
          <w:sz w:val="24"/>
          <w:szCs w:val="24"/>
        </w:rPr>
        <w:t xml:space="preserve"> m. lapkričio 30 d.</w:t>
      </w:r>
    </w:p>
    <w:p w14:paraId="27612022" w14:textId="77777777" w:rsidR="00DF1F8D" w:rsidRDefault="00DF1F8D" w:rsidP="009A564B">
      <w:pPr>
        <w:spacing w:after="0" w:line="240" w:lineRule="auto"/>
        <w:jc w:val="center"/>
        <w:rPr>
          <w:rFonts w:ascii="Times New Roman" w:eastAsia="Times New Roman" w:hAnsi="Times New Roman"/>
          <w:sz w:val="24"/>
          <w:szCs w:val="24"/>
        </w:rPr>
      </w:pPr>
      <w:r w:rsidRPr="004A4F62">
        <w:rPr>
          <w:rFonts w:ascii="Times New Roman" w:eastAsia="Times New Roman" w:hAnsi="Times New Roman"/>
          <w:sz w:val="24"/>
          <w:szCs w:val="24"/>
        </w:rPr>
        <w:t>Kretinga</w:t>
      </w:r>
    </w:p>
    <w:p w14:paraId="541A89CC" w14:textId="77777777" w:rsidR="00426537" w:rsidRDefault="00426537" w:rsidP="00937A64">
      <w:pPr>
        <w:spacing w:after="0" w:line="240" w:lineRule="auto"/>
        <w:rPr>
          <w:rFonts w:ascii="Times New Roman" w:eastAsia="Times New Roman" w:hAnsi="Times New Roman"/>
          <w:sz w:val="24"/>
          <w:szCs w:val="24"/>
        </w:rPr>
      </w:pPr>
    </w:p>
    <w:p w14:paraId="192541F6" w14:textId="77777777" w:rsidR="00426537" w:rsidRPr="00426537" w:rsidRDefault="00426537" w:rsidP="00937A64">
      <w:pPr>
        <w:spacing w:after="0" w:line="240" w:lineRule="auto"/>
        <w:ind w:firstLine="851"/>
        <w:jc w:val="both"/>
        <w:rPr>
          <w:rFonts w:ascii="Times New Roman" w:hAnsi="Times New Roman"/>
          <w:b/>
          <w:sz w:val="24"/>
          <w:szCs w:val="24"/>
        </w:rPr>
      </w:pPr>
      <w:r w:rsidRPr="00426537">
        <w:rPr>
          <w:rFonts w:ascii="Times New Roman" w:hAnsi="Times New Roman"/>
          <w:b/>
          <w:sz w:val="24"/>
          <w:szCs w:val="24"/>
        </w:rPr>
        <w:t xml:space="preserve">1. Parengto sprendimo projekto tikslas ir uždaviniai. </w:t>
      </w:r>
    </w:p>
    <w:p w14:paraId="45602E98" w14:textId="77777777" w:rsidR="00CE62D2" w:rsidRPr="0098166D" w:rsidRDefault="00CE62D2" w:rsidP="00937A64">
      <w:pPr>
        <w:spacing w:after="0" w:line="240" w:lineRule="auto"/>
        <w:ind w:firstLine="851"/>
        <w:jc w:val="both"/>
        <w:rPr>
          <w:rFonts w:ascii="Times New Roman" w:hAnsi="Times New Roman"/>
          <w:sz w:val="24"/>
          <w:szCs w:val="24"/>
        </w:rPr>
      </w:pPr>
      <w:r w:rsidRPr="0098166D">
        <w:rPr>
          <w:rFonts w:ascii="Times New Roman" w:hAnsi="Times New Roman"/>
          <w:sz w:val="24"/>
          <w:szCs w:val="24"/>
        </w:rPr>
        <w:t xml:space="preserve">Šio sprendimo tikslas yra </w:t>
      </w:r>
      <w:r w:rsidR="005640BB">
        <w:rPr>
          <w:rFonts w:ascii="Times New Roman" w:hAnsi="Times New Roman"/>
          <w:sz w:val="24"/>
          <w:szCs w:val="24"/>
        </w:rPr>
        <w:t>pradėti rengti</w:t>
      </w:r>
      <w:r w:rsidRPr="0098166D">
        <w:rPr>
          <w:rFonts w:ascii="Times New Roman" w:hAnsi="Times New Roman"/>
          <w:sz w:val="24"/>
          <w:szCs w:val="24"/>
        </w:rPr>
        <w:t xml:space="preserve"> Kretingos rajono savivaldybės tarybos 20</w:t>
      </w:r>
      <w:r>
        <w:rPr>
          <w:rFonts w:ascii="Times New Roman" w:hAnsi="Times New Roman"/>
          <w:sz w:val="24"/>
          <w:szCs w:val="24"/>
        </w:rPr>
        <w:t>10</w:t>
      </w:r>
      <w:r w:rsidRPr="0098166D">
        <w:rPr>
          <w:rFonts w:ascii="Times New Roman" w:hAnsi="Times New Roman"/>
          <w:sz w:val="24"/>
          <w:szCs w:val="24"/>
        </w:rPr>
        <w:t xml:space="preserve"> m. </w:t>
      </w:r>
      <w:r>
        <w:rPr>
          <w:rFonts w:ascii="Times New Roman" w:hAnsi="Times New Roman"/>
          <w:sz w:val="24"/>
          <w:szCs w:val="24"/>
        </w:rPr>
        <w:t>spalio</w:t>
      </w:r>
      <w:r w:rsidRPr="0098166D">
        <w:rPr>
          <w:rFonts w:ascii="Times New Roman" w:hAnsi="Times New Roman"/>
          <w:sz w:val="24"/>
          <w:szCs w:val="24"/>
        </w:rPr>
        <w:t xml:space="preserve"> 28 d. sprendimu Nr. T2-</w:t>
      </w:r>
      <w:r>
        <w:rPr>
          <w:rFonts w:ascii="Times New Roman" w:hAnsi="Times New Roman"/>
          <w:sz w:val="24"/>
          <w:szCs w:val="24"/>
        </w:rPr>
        <w:t>379</w:t>
      </w:r>
      <w:r w:rsidRPr="0098166D">
        <w:rPr>
          <w:rFonts w:ascii="Times New Roman" w:hAnsi="Times New Roman"/>
          <w:sz w:val="24"/>
          <w:szCs w:val="24"/>
        </w:rPr>
        <w:t xml:space="preserve"> ,,</w:t>
      </w:r>
      <w:r>
        <w:rPr>
          <w:rFonts w:ascii="Times New Roman" w:hAnsi="Times New Roman"/>
          <w:sz w:val="24"/>
          <w:szCs w:val="24"/>
        </w:rPr>
        <w:t>D</w:t>
      </w:r>
      <w:r>
        <w:rPr>
          <w:rFonts w:ascii="Times New Roman" w:eastAsia="Times New Roman" w:hAnsi="Times New Roman"/>
          <w:sz w:val="24"/>
          <w:szCs w:val="24"/>
        </w:rPr>
        <w:t>ėl K</w:t>
      </w:r>
      <w:r w:rsidRPr="00337C02">
        <w:rPr>
          <w:rFonts w:ascii="Times New Roman" w:eastAsia="Times New Roman" w:hAnsi="Times New Roman"/>
          <w:sz w:val="24"/>
          <w:szCs w:val="24"/>
        </w:rPr>
        <w:t>retingos rajono savivaldybės vandens tiekimo ir nuotekų tvarkymo infrastruktūros plėtros specialiojo plano</w:t>
      </w:r>
      <w:r>
        <w:rPr>
          <w:rFonts w:ascii="Times New Roman" w:eastAsia="Times New Roman" w:hAnsi="Times New Roman"/>
          <w:sz w:val="24"/>
          <w:szCs w:val="24"/>
        </w:rPr>
        <w:t xml:space="preserve"> tvirtinimo</w:t>
      </w:r>
      <w:r w:rsidRPr="0098166D">
        <w:rPr>
          <w:rFonts w:ascii="Times New Roman" w:hAnsi="Times New Roman"/>
          <w:sz w:val="24"/>
          <w:szCs w:val="24"/>
        </w:rPr>
        <w:t>“</w:t>
      </w:r>
      <w:r>
        <w:rPr>
          <w:rFonts w:ascii="Times New Roman" w:hAnsi="Times New Roman"/>
          <w:sz w:val="24"/>
          <w:szCs w:val="24"/>
        </w:rPr>
        <w:t xml:space="preserve"> patvirtinto specialiojo plano sprendini</w:t>
      </w:r>
      <w:r w:rsidR="005640BB">
        <w:rPr>
          <w:rFonts w:ascii="Times New Roman" w:hAnsi="Times New Roman"/>
          <w:sz w:val="24"/>
          <w:szCs w:val="24"/>
        </w:rPr>
        <w:t>ų keitimą</w:t>
      </w:r>
      <w:r>
        <w:rPr>
          <w:rFonts w:ascii="Times New Roman" w:hAnsi="Times New Roman"/>
          <w:sz w:val="24"/>
          <w:szCs w:val="24"/>
        </w:rPr>
        <w:t>.</w:t>
      </w:r>
    </w:p>
    <w:p w14:paraId="15E847DA" w14:textId="77777777" w:rsidR="00426537" w:rsidRDefault="00426537" w:rsidP="00937A64">
      <w:pPr>
        <w:spacing w:after="0" w:line="240" w:lineRule="auto"/>
        <w:ind w:firstLine="851"/>
        <w:jc w:val="both"/>
        <w:rPr>
          <w:rFonts w:ascii="Times New Roman" w:hAnsi="Times New Roman"/>
          <w:b/>
          <w:sz w:val="24"/>
          <w:szCs w:val="24"/>
        </w:rPr>
      </w:pPr>
      <w:r w:rsidRPr="00426537">
        <w:rPr>
          <w:rFonts w:ascii="Times New Roman" w:hAnsi="Times New Roman"/>
          <w:b/>
          <w:sz w:val="24"/>
          <w:szCs w:val="24"/>
        </w:rPr>
        <w:t>2. Siūlomos teisinio reguliavimo nuostatos, šiuo metu esantis teisinis reglamentavimas, kokie šios srities teisės aktai tebegalioja ir kokius teisės aktus būtina pakeisti ar panaikinti, priėmus teikiamą tarybos sprendimo projektą.</w:t>
      </w:r>
    </w:p>
    <w:p w14:paraId="0B192661" w14:textId="6C073236" w:rsidR="005640BB" w:rsidRDefault="005640BB" w:rsidP="00937A64">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shd w:val="clear" w:color="auto" w:fill="FFFFFF"/>
        </w:rPr>
        <w:t xml:space="preserve">Lietuvos Respublikos teritorijų planavimo įstatymo 30 straipsnio 2 dalyje įtvirtinta nuostata, kad </w:t>
      </w:r>
      <w:r w:rsidRPr="005640BB">
        <w:rPr>
          <w:rFonts w:ascii="Times New Roman" w:hAnsi="Times New Roman"/>
          <w:color w:val="000000"/>
          <w:sz w:val="24"/>
          <w:szCs w:val="24"/>
          <w:shd w:val="clear" w:color="auto" w:fill="FFFFFF"/>
        </w:rPr>
        <w:t>s</w:t>
      </w:r>
      <w:r w:rsidRPr="005640BB">
        <w:rPr>
          <w:rFonts w:ascii="Times New Roman" w:hAnsi="Times New Roman"/>
          <w:color w:val="000000"/>
          <w:sz w:val="24"/>
          <w:szCs w:val="24"/>
        </w:rPr>
        <w:t>pecialiojo teritorijų planavimo dokumentai pradedami rengti specialiojo teritorijų planavimo dokumentą tvirtinančio subjekto sprendimu dėl specialiojo teritorijų planavimo dokumento rengimo pradžios ir planavimo tikslų.</w:t>
      </w:r>
      <w:r>
        <w:rPr>
          <w:rFonts w:ascii="Times New Roman" w:hAnsi="Times New Roman"/>
          <w:color w:val="000000"/>
          <w:sz w:val="24"/>
          <w:szCs w:val="24"/>
        </w:rPr>
        <w:t xml:space="preserve"> </w:t>
      </w:r>
    </w:p>
    <w:p w14:paraId="5EE202D8" w14:textId="77777777" w:rsidR="005640BB" w:rsidRPr="00F86996" w:rsidRDefault="005640BB" w:rsidP="00937A64">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sz w:val="24"/>
          <w:szCs w:val="24"/>
          <w:shd w:val="clear" w:color="auto" w:fill="FFFFFF"/>
        </w:rPr>
        <w:t>Lietuvos Respubliko</w:t>
      </w:r>
      <w:r w:rsidR="008756E1">
        <w:rPr>
          <w:rFonts w:ascii="Times New Roman" w:hAnsi="Times New Roman"/>
          <w:color w:val="000000"/>
          <w:sz w:val="24"/>
          <w:szCs w:val="24"/>
          <w:shd w:val="clear" w:color="auto" w:fill="FFFFFF"/>
        </w:rPr>
        <w:t>s teritorijų planavimo įstatymo</w:t>
      </w:r>
      <w:r w:rsidRPr="00F97C71">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30 straipsnio 8 dalyje nustatyta, kad</w:t>
      </w:r>
      <w:r w:rsidRPr="005640BB">
        <w:rPr>
          <w:color w:val="000000"/>
        </w:rPr>
        <w:t xml:space="preserve"> </w:t>
      </w:r>
      <w:r>
        <w:rPr>
          <w:rFonts w:ascii="Times New Roman" w:hAnsi="Times New Roman"/>
          <w:color w:val="000000"/>
          <w:sz w:val="24"/>
          <w:szCs w:val="24"/>
        </w:rPr>
        <w:t>s</w:t>
      </w:r>
      <w:r w:rsidRPr="005640BB">
        <w:rPr>
          <w:rFonts w:ascii="Times New Roman" w:hAnsi="Times New Roman"/>
          <w:color w:val="000000"/>
          <w:sz w:val="24"/>
          <w:szCs w:val="24"/>
        </w:rPr>
        <w:t>pecialiojo teritorijų planavimo dokumentai rengiami, koreguojami, keičiami,</w:t>
      </w:r>
      <w:r w:rsidRPr="005640BB">
        <w:rPr>
          <w:rFonts w:ascii="Times New Roman" w:hAnsi="Times New Roman"/>
          <w:color w:val="C00000"/>
          <w:sz w:val="24"/>
          <w:szCs w:val="24"/>
        </w:rPr>
        <w:t> </w:t>
      </w:r>
      <w:r w:rsidRPr="005640BB">
        <w:rPr>
          <w:rFonts w:ascii="Times New Roman" w:hAnsi="Times New Roman"/>
          <w:color w:val="000000"/>
          <w:sz w:val="24"/>
          <w:szCs w:val="24"/>
        </w:rPr>
        <w:t xml:space="preserve">derinami, tikrinami ir tvirtinami vadovaujantis šiuo įstatymu, specialiojo teritorijų planavimo dokumentų rengimą organizuojančių subjektų veiklą reglamentuojančiais įstatymais ir Vyriausybės įgaliotų institucijų vadovų kartu su aplinkos ministru patvirtintomis tam tikromis specialiojo teritorijų planavimo dokumentų rengimo taisyklėmis, kuriose nustatoma specialiojo teritorijų planavimo dokumento organizavimo, rengimo, koregavimo, keitimo, derinimo, tikrinimo, tvirtinimo tvarka. </w:t>
      </w:r>
      <w:r w:rsidRPr="00F86996">
        <w:rPr>
          <w:rFonts w:ascii="Times New Roman" w:hAnsi="Times New Roman"/>
          <w:color w:val="000000" w:themeColor="text1"/>
          <w:sz w:val="24"/>
          <w:szCs w:val="24"/>
        </w:rPr>
        <w:t>Specialiojo teritorijų planavimo dokumentai keičiami sprendimą rengti tą teritorijų planavimo dokumentą priėmusios valstybės ar savivaldybės institucijos sprendimu dėl dokumento keitimo, laikantis šiame įstatyme nustatytų specialiojo teritorijų planavimo proceso reikalavimų ir taikant tą pačią dokumento tvirtinimo procedūrą. Sprendimą dėl specialiojo teritorijų planavimo dokumento koregavimo pradžios ir planavimo tikslų priima planavimo organizatorius.</w:t>
      </w:r>
    </w:p>
    <w:p w14:paraId="1F940DBC" w14:textId="77777777" w:rsidR="008756E1" w:rsidRDefault="008756E1" w:rsidP="00937A64">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shd w:val="clear" w:color="auto" w:fill="FFFFFF"/>
        </w:rPr>
        <w:t>Lietuvos Respublikos geriamojo vandens tiekimo ir nuotekų tvarkymo įstatymo 12 straipsnio 1 dalyje nustatyta, kad</w:t>
      </w:r>
      <w:r w:rsidRPr="008756E1">
        <w:rPr>
          <w:color w:val="000000"/>
        </w:rPr>
        <w:t xml:space="preserve"> </w:t>
      </w:r>
      <w:r>
        <w:rPr>
          <w:rFonts w:ascii="Times New Roman" w:hAnsi="Times New Roman"/>
          <w:color w:val="000000"/>
          <w:sz w:val="24"/>
          <w:szCs w:val="24"/>
        </w:rPr>
        <w:t>s</w:t>
      </w:r>
      <w:r w:rsidRPr="008756E1">
        <w:rPr>
          <w:rFonts w:ascii="Times New Roman" w:hAnsi="Times New Roman"/>
          <w:color w:val="000000"/>
          <w:sz w:val="24"/>
          <w:szCs w:val="24"/>
        </w:rPr>
        <w:t>avivaldybių institucijos planuoja geriamojo vandens tiekimą ir nuotekų tvarkymą, geriamojo vandens tiekimo ir nuotekų tvarkymo infrastruktūros plėtrą savo teritorijose ir viešojo geriamojo vandens tiekimo teritorijose rengdamos infrastruktūros plėtros planus ir juose nustatydamos aglomeracijas ir viešojo geriamojo vandens tiekimo teritorijas, geriamojo vandens tiekimo ir nuotekų tvarkymo infrastruktūros plėtros kryptis, nurodydamos šios infrastruktūros plėtros įgyvendinimo etapus (eigą, eiliškumą) ir finansavimą. Paviršinių nuotekų tvarkymo infrastruktūros plėtra planuojama ir numatoma geriamojo vandens tiekimo ir nuotekų tvarkymo infrastruktūros plėtros planuose arba rengiant kitą teritorijų planavimo dokumentą.</w:t>
      </w:r>
    </w:p>
    <w:p w14:paraId="0DDFA30B" w14:textId="77777777" w:rsidR="00F86996" w:rsidRPr="0098166D" w:rsidRDefault="00F86996" w:rsidP="00937A64">
      <w:pPr>
        <w:spacing w:after="0" w:line="240" w:lineRule="auto"/>
        <w:ind w:firstLine="851"/>
        <w:jc w:val="both"/>
        <w:rPr>
          <w:rFonts w:ascii="Times New Roman" w:hAnsi="Times New Roman"/>
          <w:sz w:val="24"/>
          <w:szCs w:val="24"/>
        </w:rPr>
      </w:pPr>
      <w:r w:rsidRPr="0098166D">
        <w:rPr>
          <w:rFonts w:ascii="Times New Roman" w:hAnsi="Times New Roman"/>
          <w:sz w:val="24"/>
          <w:szCs w:val="24"/>
        </w:rPr>
        <w:t>20</w:t>
      </w:r>
      <w:r>
        <w:rPr>
          <w:rFonts w:ascii="Times New Roman" w:hAnsi="Times New Roman"/>
          <w:sz w:val="24"/>
          <w:szCs w:val="24"/>
        </w:rPr>
        <w:t>10</w:t>
      </w:r>
      <w:r w:rsidRPr="0098166D">
        <w:rPr>
          <w:rFonts w:ascii="Times New Roman" w:hAnsi="Times New Roman"/>
          <w:sz w:val="24"/>
          <w:szCs w:val="24"/>
        </w:rPr>
        <w:t xml:space="preserve"> m. </w:t>
      </w:r>
      <w:r>
        <w:rPr>
          <w:rFonts w:ascii="Times New Roman" w:hAnsi="Times New Roman"/>
          <w:sz w:val="24"/>
          <w:szCs w:val="24"/>
        </w:rPr>
        <w:t>spalio</w:t>
      </w:r>
      <w:r w:rsidRPr="0098166D">
        <w:rPr>
          <w:rFonts w:ascii="Times New Roman" w:hAnsi="Times New Roman"/>
          <w:sz w:val="24"/>
          <w:szCs w:val="24"/>
        </w:rPr>
        <w:t xml:space="preserve"> 28 d. Kretingos rajono savivaldybės tarybos sprendimu Nr. T2-</w:t>
      </w:r>
      <w:r>
        <w:rPr>
          <w:rFonts w:ascii="Times New Roman" w:hAnsi="Times New Roman"/>
          <w:sz w:val="24"/>
          <w:szCs w:val="24"/>
        </w:rPr>
        <w:t>379</w:t>
      </w:r>
      <w:r w:rsidRPr="0098166D">
        <w:rPr>
          <w:rFonts w:ascii="Times New Roman" w:hAnsi="Times New Roman"/>
          <w:sz w:val="24"/>
          <w:szCs w:val="24"/>
        </w:rPr>
        <w:t xml:space="preserve"> ,,</w:t>
      </w:r>
      <w:r>
        <w:rPr>
          <w:rFonts w:ascii="Times New Roman" w:hAnsi="Times New Roman"/>
          <w:sz w:val="24"/>
          <w:szCs w:val="24"/>
        </w:rPr>
        <w:t>D</w:t>
      </w:r>
      <w:r>
        <w:rPr>
          <w:rFonts w:ascii="Times New Roman" w:eastAsia="Times New Roman" w:hAnsi="Times New Roman"/>
          <w:sz w:val="24"/>
          <w:szCs w:val="24"/>
        </w:rPr>
        <w:t>ėl K</w:t>
      </w:r>
      <w:r w:rsidRPr="00337C02">
        <w:rPr>
          <w:rFonts w:ascii="Times New Roman" w:eastAsia="Times New Roman" w:hAnsi="Times New Roman"/>
          <w:sz w:val="24"/>
          <w:szCs w:val="24"/>
        </w:rPr>
        <w:t>retingos rajono savivaldybės vandens tiekimo ir nuotekų tvarkymo infrastruktūros plėtros specialiojo plano</w:t>
      </w:r>
      <w:r>
        <w:rPr>
          <w:rFonts w:ascii="Times New Roman" w:eastAsia="Times New Roman" w:hAnsi="Times New Roman"/>
          <w:sz w:val="24"/>
          <w:szCs w:val="24"/>
        </w:rPr>
        <w:t xml:space="preserve"> tvirtinimo</w:t>
      </w:r>
      <w:r w:rsidRPr="0098166D">
        <w:rPr>
          <w:rFonts w:ascii="Times New Roman" w:hAnsi="Times New Roman"/>
          <w:sz w:val="24"/>
          <w:szCs w:val="24"/>
        </w:rPr>
        <w:t>“</w:t>
      </w:r>
      <w:r>
        <w:rPr>
          <w:rFonts w:ascii="Times New Roman" w:hAnsi="Times New Roman"/>
          <w:sz w:val="24"/>
          <w:szCs w:val="24"/>
        </w:rPr>
        <w:t xml:space="preserve"> patvirtinto specialiojo plano sprendiniai neatitinka šiandienos vandens tiekimo ir nuotekų tvarkymo infrastruktūros poreikio ir plėtros.</w:t>
      </w:r>
    </w:p>
    <w:p w14:paraId="577E83E2" w14:textId="6B1E27BE" w:rsidR="003117A2" w:rsidRDefault="003117A2" w:rsidP="00937A64">
      <w:pPr>
        <w:spacing w:after="0" w:line="240" w:lineRule="auto"/>
        <w:ind w:firstLine="851"/>
        <w:jc w:val="both"/>
        <w:rPr>
          <w:rFonts w:ascii="Times New Roman" w:hAnsi="Times New Roman"/>
          <w:sz w:val="24"/>
        </w:rPr>
      </w:pPr>
      <w:r>
        <w:rPr>
          <w:rFonts w:ascii="Times New Roman" w:hAnsi="Times New Roman"/>
          <w:sz w:val="24"/>
        </w:rPr>
        <w:t xml:space="preserve">UAB „Kretingos vandenys“ </w:t>
      </w:r>
      <w:r w:rsidRPr="00D204F0">
        <w:rPr>
          <w:rFonts w:ascii="Times New Roman" w:hAnsi="Times New Roman"/>
          <w:sz w:val="24"/>
        </w:rPr>
        <w:t>2023 m. rugsėjo 2</w:t>
      </w:r>
      <w:r>
        <w:rPr>
          <w:rFonts w:ascii="Times New Roman" w:hAnsi="Times New Roman"/>
          <w:sz w:val="24"/>
        </w:rPr>
        <w:t>1</w:t>
      </w:r>
      <w:r w:rsidRPr="00D204F0">
        <w:rPr>
          <w:rFonts w:ascii="Times New Roman" w:hAnsi="Times New Roman"/>
          <w:sz w:val="24"/>
        </w:rPr>
        <w:t xml:space="preserve"> d. rašt</w:t>
      </w:r>
      <w:r>
        <w:rPr>
          <w:rFonts w:ascii="Times New Roman" w:hAnsi="Times New Roman"/>
          <w:sz w:val="24"/>
        </w:rPr>
        <w:t>u</w:t>
      </w:r>
      <w:r w:rsidRPr="00D204F0">
        <w:rPr>
          <w:rFonts w:ascii="Times New Roman" w:hAnsi="Times New Roman"/>
          <w:sz w:val="24"/>
        </w:rPr>
        <w:t xml:space="preserve"> Nr. </w:t>
      </w:r>
      <w:r>
        <w:rPr>
          <w:rFonts w:ascii="Times New Roman" w:hAnsi="Times New Roman"/>
          <w:sz w:val="24"/>
        </w:rPr>
        <w:t>2-681</w:t>
      </w:r>
      <w:r w:rsidRPr="00D204F0">
        <w:rPr>
          <w:rFonts w:ascii="Times New Roman" w:hAnsi="Times New Roman"/>
          <w:sz w:val="24"/>
        </w:rPr>
        <w:t xml:space="preserve"> „</w:t>
      </w:r>
      <w:r>
        <w:rPr>
          <w:rFonts w:ascii="Times New Roman" w:hAnsi="Times New Roman"/>
          <w:sz w:val="24"/>
        </w:rPr>
        <w:t>Dė</w:t>
      </w:r>
      <w:r w:rsidR="00CE7361">
        <w:rPr>
          <w:rFonts w:ascii="Times New Roman" w:hAnsi="Times New Roman"/>
          <w:sz w:val="24"/>
        </w:rPr>
        <w:t>l</w:t>
      </w:r>
      <w:r>
        <w:rPr>
          <w:rFonts w:ascii="Times New Roman" w:hAnsi="Times New Roman"/>
          <w:sz w:val="24"/>
        </w:rPr>
        <w:t xml:space="preserve"> 2008 m. Kretingos rajono savivaldybės vandens tiekimo ir nuotekų tvarkymo infrastruktūros plėtros specialiojo plano korektūros</w:t>
      </w:r>
      <w:r w:rsidRPr="00D204F0">
        <w:rPr>
          <w:rFonts w:ascii="Times New Roman" w:hAnsi="Times New Roman"/>
          <w:sz w:val="24"/>
        </w:rPr>
        <w:t>“</w:t>
      </w:r>
      <w:r>
        <w:rPr>
          <w:rFonts w:ascii="Times New Roman" w:hAnsi="Times New Roman"/>
          <w:sz w:val="24"/>
        </w:rPr>
        <w:t xml:space="preserve"> kreipėsi dėl specialiojo plano inici</w:t>
      </w:r>
      <w:r w:rsidR="00937A64">
        <w:rPr>
          <w:rFonts w:ascii="Times New Roman" w:hAnsi="Times New Roman"/>
          <w:sz w:val="24"/>
        </w:rPr>
        <w:t>j</w:t>
      </w:r>
      <w:r>
        <w:rPr>
          <w:rFonts w:ascii="Times New Roman" w:hAnsi="Times New Roman"/>
          <w:sz w:val="24"/>
        </w:rPr>
        <w:t>avimo.</w:t>
      </w:r>
    </w:p>
    <w:p w14:paraId="2B96595B" w14:textId="77777777" w:rsidR="003117A2" w:rsidRDefault="00CE7361" w:rsidP="00937A64">
      <w:pPr>
        <w:spacing w:after="0" w:line="240" w:lineRule="auto"/>
        <w:ind w:firstLine="851"/>
        <w:jc w:val="both"/>
        <w:rPr>
          <w:rFonts w:ascii="Times New Roman" w:hAnsi="Times New Roman"/>
          <w:sz w:val="24"/>
          <w:szCs w:val="24"/>
        </w:rPr>
      </w:pPr>
      <w:r>
        <w:rPr>
          <w:rFonts w:ascii="Times New Roman" w:hAnsi="Times New Roman"/>
          <w:sz w:val="24"/>
        </w:rPr>
        <w:t xml:space="preserve">UAB „Kretingos vandenys“ </w:t>
      </w:r>
      <w:r w:rsidRPr="00D204F0">
        <w:rPr>
          <w:rFonts w:ascii="Times New Roman" w:hAnsi="Times New Roman"/>
          <w:sz w:val="24"/>
        </w:rPr>
        <w:t xml:space="preserve">2023 m. </w:t>
      </w:r>
      <w:r>
        <w:rPr>
          <w:rFonts w:ascii="Times New Roman" w:hAnsi="Times New Roman"/>
          <w:sz w:val="24"/>
        </w:rPr>
        <w:t>lapkričio</w:t>
      </w:r>
      <w:r w:rsidRPr="00D204F0">
        <w:rPr>
          <w:rFonts w:ascii="Times New Roman" w:hAnsi="Times New Roman"/>
          <w:sz w:val="24"/>
        </w:rPr>
        <w:t xml:space="preserve"> </w:t>
      </w:r>
      <w:r>
        <w:rPr>
          <w:rFonts w:ascii="Times New Roman" w:hAnsi="Times New Roman"/>
          <w:sz w:val="24"/>
        </w:rPr>
        <w:t>17</w:t>
      </w:r>
      <w:r w:rsidRPr="00D204F0">
        <w:rPr>
          <w:rFonts w:ascii="Times New Roman" w:hAnsi="Times New Roman"/>
          <w:sz w:val="24"/>
        </w:rPr>
        <w:t xml:space="preserve"> d. rašt</w:t>
      </w:r>
      <w:r>
        <w:rPr>
          <w:rFonts w:ascii="Times New Roman" w:hAnsi="Times New Roman"/>
          <w:sz w:val="24"/>
        </w:rPr>
        <w:t>u</w:t>
      </w:r>
      <w:r w:rsidRPr="00D204F0">
        <w:rPr>
          <w:rFonts w:ascii="Times New Roman" w:hAnsi="Times New Roman"/>
          <w:sz w:val="24"/>
        </w:rPr>
        <w:t xml:space="preserve"> Nr. </w:t>
      </w:r>
      <w:r>
        <w:rPr>
          <w:rFonts w:ascii="Times New Roman" w:hAnsi="Times New Roman"/>
          <w:sz w:val="24"/>
        </w:rPr>
        <w:t>2-798(4.91)</w:t>
      </w:r>
      <w:r w:rsidRPr="00D204F0">
        <w:rPr>
          <w:rFonts w:ascii="Times New Roman" w:hAnsi="Times New Roman"/>
          <w:sz w:val="24"/>
        </w:rPr>
        <w:t xml:space="preserve"> „</w:t>
      </w:r>
      <w:r>
        <w:rPr>
          <w:rFonts w:ascii="Times New Roman" w:hAnsi="Times New Roman"/>
          <w:sz w:val="24"/>
        </w:rPr>
        <w:t>Dėl Kretingos rajono savivaldybės vandens tiekimo ir nuotekų tvarkymo infrastruktūros plėtros specialiojo plano keitimo</w:t>
      </w:r>
      <w:r w:rsidRPr="00D204F0">
        <w:rPr>
          <w:rFonts w:ascii="Times New Roman" w:hAnsi="Times New Roman"/>
          <w:sz w:val="24"/>
        </w:rPr>
        <w:t>“</w:t>
      </w:r>
      <w:r>
        <w:rPr>
          <w:rFonts w:ascii="Times New Roman" w:hAnsi="Times New Roman"/>
          <w:sz w:val="24"/>
        </w:rPr>
        <w:t xml:space="preserve"> kreipėsi dėl specialiojo plano keitimo rengimo ir išdėstė planavimo tikslus </w:t>
      </w:r>
      <w:r w:rsidR="005027EB">
        <w:rPr>
          <w:rFonts w:ascii="Times New Roman" w:hAnsi="Times New Roman"/>
          <w:sz w:val="24"/>
        </w:rPr>
        <w:t>bei</w:t>
      </w:r>
      <w:r>
        <w:rPr>
          <w:rFonts w:ascii="Times New Roman" w:hAnsi="Times New Roman"/>
          <w:sz w:val="24"/>
        </w:rPr>
        <w:t xml:space="preserve"> uždavinius.</w:t>
      </w:r>
      <w:r w:rsidR="00F86996">
        <w:rPr>
          <w:rFonts w:ascii="Times New Roman" w:hAnsi="Times New Roman"/>
          <w:sz w:val="24"/>
        </w:rPr>
        <w:t xml:space="preserve"> </w:t>
      </w:r>
      <w:r w:rsidR="00F86996">
        <w:rPr>
          <w:rFonts w:ascii="Times New Roman" w:hAnsi="Times New Roman"/>
          <w:sz w:val="24"/>
        </w:rPr>
        <w:lastRenderedPageBreak/>
        <w:t>Pagal pateiktus specialiojo plano tikslus ir uždavinius reikalinga keisti galiojančio teritorijų planavimo dokumento sprendinius.</w:t>
      </w:r>
    </w:p>
    <w:p w14:paraId="41EED33F" w14:textId="77777777" w:rsidR="00426537" w:rsidRPr="00426537" w:rsidRDefault="00426537" w:rsidP="00937A64">
      <w:pPr>
        <w:spacing w:after="0" w:line="240" w:lineRule="auto"/>
        <w:ind w:firstLine="851"/>
        <w:jc w:val="both"/>
        <w:rPr>
          <w:rFonts w:ascii="Times New Roman" w:hAnsi="Times New Roman"/>
          <w:b/>
          <w:sz w:val="24"/>
          <w:szCs w:val="24"/>
        </w:rPr>
      </w:pPr>
      <w:r w:rsidRPr="00426537">
        <w:rPr>
          <w:rFonts w:ascii="Times New Roman" w:hAnsi="Times New Roman"/>
          <w:b/>
          <w:sz w:val="24"/>
          <w:szCs w:val="24"/>
        </w:rPr>
        <w:t>3. Kokių rezultatų laukiama.</w:t>
      </w:r>
    </w:p>
    <w:p w14:paraId="022AF3E7" w14:textId="152732C1" w:rsidR="00842BBF" w:rsidRPr="0098166D" w:rsidRDefault="00842BBF" w:rsidP="00937A64">
      <w:pPr>
        <w:spacing w:after="0" w:line="240" w:lineRule="auto"/>
        <w:ind w:firstLine="851"/>
        <w:jc w:val="both"/>
        <w:rPr>
          <w:rFonts w:ascii="Times New Roman" w:hAnsi="Times New Roman"/>
          <w:sz w:val="24"/>
          <w:szCs w:val="24"/>
        </w:rPr>
      </w:pPr>
      <w:r>
        <w:rPr>
          <w:rFonts w:ascii="Times New Roman" w:hAnsi="Times New Roman"/>
          <w:sz w:val="24"/>
          <w:szCs w:val="24"/>
        </w:rPr>
        <w:t xml:space="preserve">Bus pradėtos </w:t>
      </w:r>
      <w:r w:rsidRPr="0098166D">
        <w:rPr>
          <w:rFonts w:ascii="Times New Roman" w:hAnsi="Times New Roman"/>
          <w:sz w:val="24"/>
          <w:szCs w:val="24"/>
        </w:rPr>
        <w:t>Kretingos rajono savivaldybės tarybos 20</w:t>
      </w:r>
      <w:r>
        <w:rPr>
          <w:rFonts w:ascii="Times New Roman" w:hAnsi="Times New Roman"/>
          <w:sz w:val="24"/>
          <w:szCs w:val="24"/>
        </w:rPr>
        <w:t>10</w:t>
      </w:r>
      <w:r w:rsidRPr="0098166D">
        <w:rPr>
          <w:rFonts w:ascii="Times New Roman" w:hAnsi="Times New Roman"/>
          <w:sz w:val="24"/>
          <w:szCs w:val="24"/>
        </w:rPr>
        <w:t xml:space="preserve"> m. </w:t>
      </w:r>
      <w:r>
        <w:rPr>
          <w:rFonts w:ascii="Times New Roman" w:hAnsi="Times New Roman"/>
          <w:sz w:val="24"/>
          <w:szCs w:val="24"/>
        </w:rPr>
        <w:t>spalio</w:t>
      </w:r>
      <w:r w:rsidRPr="0098166D">
        <w:rPr>
          <w:rFonts w:ascii="Times New Roman" w:hAnsi="Times New Roman"/>
          <w:sz w:val="24"/>
          <w:szCs w:val="24"/>
        </w:rPr>
        <w:t xml:space="preserve"> 28 d. sprendimu Nr.</w:t>
      </w:r>
      <w:r w:rsidR="00937A64">
        <w:rPr>
          <w:rFonts w:ascii="Times New Roman" w:hAnsi="Times New Roman"/>
          <w:sz w:val="24"/>
          <w:szCs w:val="24"/>
        </w:rPr>
        <w:t> </w:t>
      </w:r>
      <w:r w:rsidRPr="0098166D">
        <w:rPr>
          <w:rFonts w:ascii="Times New Roman" w:hAnsi="Times New Roman"/>
          <w:sz w:val="24"/>
          <w:szCs w:val="24"/>
        </w:rPr>
        <w:t>T2-</w:t>
      </w:r>
      <w:r>
        <w:rPr>
          <w:rFonts w:ascii="Times New Roman" w:hAnsi="Times New Roman"/>
          <w:sz w:val="24"/>
          <w:szCs w:val="24"/>
        </w:rPr>
        <w:t>379</w:t>
      </w:r>
      <w:r w:rsidRPr="0098166D">
        <w:rPr>
          <w:rFonts w:ascii="Times New Roman" w:hAnsi="Times New Roman"/>
          <w:sz w:val="24"/>
          <w:szCs w:val="24"/>
        </w:rPr>
        <w:t xml:space="preserve"> ,,</w:t>
      </w:r>
      <w:r>
        <w:rPr>
          <w:rFonts w:ascii="Times New Roman" w:hAnsi="Times New Roman"/>
          <w:sz w:val="24"/>
          <w:szCs w:val="24"/>
        </w:rPr>
        <w:t>D</w:t>
      </w:r>
      <w:r>
        <w:rPr>
          <w:rFonts w:ascii="Times New Roman" w:eastAsia="Times New Roman" w:hAnsi="Times New Roman"/>
          <w:sz w:val="24"/>
          <w:szCs w:val="24"/>
        </w:rPr>
        <w:t>ėl K</w:t>
      </w:r>
      <w:r w:rsidRPr="00337C02">
        <w:rPr>
          <w:rFonts w:ascii="Times New Roman" w:eastAsia="Times New Roman" w:hAnsi="Times New Roman"/>
          <w:sz w:val="24"/>
          <w:szCs w:val="24"/>
        </w:rPr>
        <w:t>retingos rajono savivaldybės vandens tiekimo ir nuotekų tvarkymo infrastruktūros plėtros specialiojo plano</w:t>
      </w:r>
      <w:r>
        <w:rPr>
          <w:rFonts w:ascii="Times New Roman" w:eastAsia="Times New Roman" w:hAnsi="Times New Roman"/>
          <w:sz w:val="24"/>
          <w:szCs w:val="24"/>
        </w:rPr>
        <w:t xml:space="preserve"> tvirtinimo</w:t>
      </w:r>
      <w:r w:rsidRPr="0098166D">
        <w:rPr>
          <w:rFonts w:ascii="Times New Roman" w:hAnsi="Times New Roman"/>
          <w:sz w:val="24"/>
          <w:szCs w:val="24"/>
        </w:rPr>
        <w:t>“</w:t>
      </w:r>
      <w:r>
        <w:rPr>
          <w:rFonts w:ascii="Times New Roman" w:hAnsi="Times New Roman"/>
          <w:sz w:val="24"/>
          <w:szCs w:val="24"/>
        </w:rPr>
        <w:t xml:space="preserve"> patvirtinto specialiojo plano sprendinių keitimo procedūros.</w:t>
      </w:r>
    </w:p>
    <w:p w14:paraId="44DB9A7E" w14:textId="77777777" w:rsidR="00426537" w:rsidRPr="00426537" w:rsidRDefault="00426537" w:rsidP="00937A64">
      <w:pPr>
        <w:spacing w:after="0" w:line="240" w:lineRule="auto"/>
        <w:ind w:firstLine="851"/>
        <w:jc w:val="both"/>
        <w:rPr>
          <w:rFonts w:ascii="Times New Roman" w:hAnsi="Times New Roman"/>
          <w:b/>
          <w:sz w:val="24"/>
          <w:szCs w:val="24"/>
        </w:rPr>
      </w:pPr>
      <w:r w:rsidRPr="00426537">
        <w:rPr>
          <w:rFonts w:ascii="Times New Roman" w:hAnsi="Times New Roman"/>
          <w:b/>
          <w:sz w:val="24"/>
          <w:szCs w:val="24"/>
        </w:rPr>
        <w:t>4. Lėšų poreikis ir šaltiniai.</w:t>
      </w:r>
    </w:p>
    <w:p w14:paraId="37C2A8BF" w14:textId="36CED067" w:rsidR="00426537" w:rsidRPr="00426537" w:rsidRDefault="00CE62D2" w:rsidP="00937A64">
      <w:pPr>
        <w:pStyle w:val="Sraopastraipa"/>
        <w:spacing w:after="0" w:line="240" w:lineRule="auto"/>
        <w:ind w:left="0" w:firstLine="851"/>
        <w:jc w:val="both"/>
        <w:rPr>
          <w:rFonts w:ascii="Times New Roman" w:hAnsi="Times New Roman"/>
          <w:b/>
          <w:sz w:val="24"/>
          <w:szCs w:val="24"/>
        </w:rPr>
      </w:pPr>
      <w:r>
        <w:rPr>
          <w:rFonts w:ascii="Times New Roman" w:hAnsi="Times New Roman"/>
          <w:sz w:val="24"/>
          <w:szCs w:val="24"/>
        </w:rPr>
        <w:t>Specialiojo plano rengimu</w:t>
      </w:r>
      <w:r w:rsidR="00F34AEE">
        <w:rPr>
          <w:rFonts w:ascii="Times New Roman" w:hAnsi="Times New Roman"/>
          <w:sz w:val="24"/>
          <w:szCs w:val="24"/>
        </w:rPr>
        <w:t>i</w:t>
      </w:r>
      <w:r w:rsidR="008177F4">
        <w:rPr>
          <w:rFonts w:ascii="Times New Roman" w:hAnsi="Times New Roman"/>
          <w:sz w:val="24"/>
          <w:szCs w:val="24"/>
        </w:rPr>
        <w:t xml:space="preserve"> </w:t>
      </w:r>
      <w:r w:rsidR="00660F96">
        <w:rPr>
          <w:rFonts w:ascii="Times New Roman" w:hAnsi="Times New Roman"/>
          <w:sz w:val="24"/>
          <w:szCs w:val="24"/>
        </w:rPr>
        <w:t>reikalinga</w:t>
      </w:r>
      <w:r w:rsidR="008177F4">
        <w:rPr>
          <w:rFonts w:ascii="Times New Roman" w:hAnsi="Times New Roman"/>
          <w:sz w:val="24"/>
          <w:szCs w:val="24"/>
        </w:rPr>
        <w:t xml:space="preserve"> apie 30000 eurų.</w:t>
      </w:r>
      <w:r w:rsidR="00426537" w:rsidRPr="00426537">
        <w:rPr>
          <w:rFonts w:ascii="Times New Roman" w:hAnsi="Times New Roman"/>
          <w:sz w:val="24"/>
          <w:szCs w:val="24"/>
        </w:rPr>
        <w:t xml:space="preserve"> </w:t>
      </w:r>
      <w:r>
        <w:rPr>
          <w:rFonts w:ascii="Times New Roman" w:hAnsi="Times New Roman"/>
          <w:sz w:val="24"/>
          <w:szCs w:val="24"/>
        </w:rPr>
        <w:t>Specialusis planas bus apmokamas</w:t>
      </w:r>
      <w:r w:rsidR="00426537" w:rsidRPr="00426537">
        <w:rPr>
          <w:rFonts w:ascii="Times New Roman" w:hAnsi="Times New Roman"/>
          <w:sz w:val="24"/>
          <w:szCs w:val="24"/>
        </w:rPr>
        <w:t xml:space="preserve"> iš savivaldybės biudžeto lėšų, Architektūros ir teritorijų planavimo programos Nr. 1</w:t>
      </w:r>
      <w:r w:rsidR="00660F96">
        <w:rPr>
          <w:rFonts w:ascii="Times New Roman" w:hAnsi="Times New Roman"/>
          <w:sz w:val="24"/>
          <w:szCs w:val="24"/>
        </w:rPr>
        <w:t>1</w:t>
      </w:r>
      <w:r w:rsidR="00426537" w:rsidRPr="00426537">
        <w:rPr>
          <w:rFonts w:ascii="Times New Roman" w:hAnsi="Times New Roman"/>
          <w:sz w:val="24"/>
          <w:szCs w:val="24"/>
        </w:rPr>
        <w:t xml:space="preserve"> priemonės</w:t>
      </w:r>
      <w:r>
        <w:rPr>
          <w:rFonts w:ascii="Times New Roman" w:hAnsi="Times New Roman"/>
          <w:sz w:val="24"/>
          <w:szCs w:val="24"/>
        </w:rPr>
        <w:t xml:space="preserve"> 3.1.1.2</w:t>
      </w:r>
      <w:r w:rsidR="00426537" w:rsidRPr="00426537">
        <w:rPr>
          <w:rFonts w:ascii="Times New Roman" w:hAnsi="Times New Roman"/>
          <w:sz w:val="24"/>
          <w:szCs w:val="24"/>
        </w:rPr>
        <w:t xml:space="preserve"> „</w:t>
      </w:r>
      <w:r>
        <w:rPr>
          <w:rFonts w:ascii="Times New Roman" w:hAnsi="Times New Roman"/>
          <w:sz w:val="24"/>
          <w:szCs w:val="24"/>
        </w:rPr>
        <w:t>Detaliųjų, specialiųjų planų, žemės sklypų formavimo ir pertvarkymo projektų, kadastrinių matavimų</w:t>
      </w:r>
      <w:r w:rsidR="00426537" w:rsidRPr="00426537">
        <w:rPr>
          <w:rFonts w:ascii="Times New Roman" w:hAnsi="Times New Roman"/>
          <w:sz w:val="24"/>
          <w:szCs w:val="24"/>
        </w:rPr>
        <w:t>“.</w:t>
      </w:r>
    </w:p>
    <w:p w14:paraId="41D0711E" w14:textId="77777777" w:rsidR="00426537" w:rsidRPr="00426537" w:rsidRDefault="00426537" w:rsidP="00937A64">
      <w:pPr>
        <w:spacing w:after="0" w:line="240" w:lineRule="auto"/>
        <w:ind w:firstLine="851"/>
        <w:jc w:val="both"/>
        <w:rPr>
          <w:rFonts w:ascii="Times New Roman" w:hAnsi="Times New Roman"/>
          <w:b/>
          <w:sz w:val="24"/>
          <w:szCs w:val="24"/>
        </w:rPr>
      </w:pPr>
      <w:r w:rsidRPr="00426537">
        <w:rPr>
          <w:rFonts w:ascii="Times New Roman" w:hAnsi="Times New Roman"/>
          <w:b/>
          <w:sz w:val="24"/>
          <w:szCs w:val="24"/>
        </w:rPr>
        <w:t>5. Kiti sprendimui priimti reikalingi pagrindimai, skaičiavimai ar paaiškinimai.</w:t>
      </w:r>
    </w:p>
    <w:p w14:paraId="74905B8B" w14:textId="77777777" w:rsidR="00426537" w:rsidRPr="00426537" w:rsidRDefault="00426537" w:rsidP="00937A64">
      <w:pPr>
        <w:pStyle w:val="Pagrindinistekstas"/>
        <w:tabs>
          <w:tab w:val="left" w:pos="851"/>
        </w:tabs>
        <w:jc w:val="both"/>
        <w:rPr>
          <w:b w:val="0"/>
        </w:rPr>
      </w:pPr>
      <w:r w:rsidRPr="00426537">
        <w:tab/>
        <w:t>6.Teisės akto projekto antikorupcinio vertinimo išvada dėl sprendimo projekto teikimo antikorupciniam vertinimui.</w:t>
      </w:r>
    </w:p>
    <w:p w14:paraId="6114E6EB" w14:textId="77777777" w:rsidR="00426537" w:rsidRPr="00426537" w:rsidRDefault="00426537" w:rsidP="00937A64">
      <w:pPr>
        <w:spacing w:after="0" w:line="240" w:lineRule="auto"/>
        <w:ind w:firstLine="851"/>
        <w:jc w:val="both"/>
        <w:rPr>
          <w:rFonts w:ascii="Times New Roman" w:hAnsi="Times New Roman"/>
          <w:sz w:val="24"/>
          <w:szCs w:val="24"/>
        </w:rPr>
      </w:pPr>
      <w:r w:rsidRPr="00426537">
        <w:rPr>
          <w:rFonts w:ascii="Times New Roman" w:hAnsi="Times New Roman"/>
          <w:sz w:val="24"/>
          <w:szCs w:val="24"/>
        </w:rPr>
        <w:t>Teisės akto projektas antikorupciniam vertinimui neteikiamas.</w:t>
      </w:r>
    </w:p>
    <w:p w14:paraId="79EBB649" w14:textId="77777777" w:rsidR="00426537" w:rsidRPr="00426537" w:rsidRDefault="00426537" w:rsidP="00937A64">
      <w:pPr>
        <w:spacing w:after="0" w:line="240" w:lineRule="auto"/>
        <w:ind w:firstLine="851"/>
        <w:jc w:val="both"/>
        <w:rPr>
          <w:rFonts w:ascii="Times New Roman" w:hAnsi="Times New Roman"/>
          <w:b/>
          <w:sz w:val="24"/>
          <w:szCs w:val="24"/>
        </w:rPr>
      </w:pPr>
      <w:r w:rsidRPr="00426537">
        <w:rPr>
          <w:rFonts w:ascii="Times New Roman" w:hAnsi="Times New Roman"/>
          <w:b/>
          <w:sz w:val="24"/>
          <w:szCs w:val="24"/>
        </w:rPr>
        <w:t>7. Autorius ar autorių grupė.</w:t>
      </w:r>
    </w:p>
    <w:p w14:paraId="62BD0474" w14:textId="77777777" w:rsidR="00BC3F96" w:rsidRPr="00EE1624" w:rsidRDefault="00426537" w:rsidP="00937A64">
      <w:pPr>
        <w:pStyle w:val="Sraopastraipa"/>
        <w:spacing w:after="0" w:line="240" w:lineRule="auto"/>
        <w:ind w:left="851"/>
        <w:jc w:val="both"/>
        <w:rPr>
          <w:rFonts w:ascii="Times New Roman" w:hAnsi="Times New Roman"/>
          <w:b/>
          <w:sz w:val="24"/>
          <w:szCs w:val="24"/>
        </w:rPr>
      </w:pPr>
      <w:r w:rsidRPr="00426537">
        <w:rPr>
          <w:rFonts w:ascii="Times New Roman" w:hAnsi="Times New Roman"/>
          <w:sz w:val="24"/>
          <w:szCs w:val="24"/>
        </w:rPr>
        <w:t xml:space="preserve">Architektūros ir teritorijų planavimo skyriaus vyr. specialistė </w:t>
      </w:r>
      <w:r w:rsidR="00CE62D2">
        <w:rPr>
          <w:rFonts w:ascii="Times New Roman" w:hAnsi="Times New Roman"/>
          <w:sz w:val="24"/>
          <w:szCs w:val="24"/>
        </w:rPr>
        <w:t xml:space="preserve">Sandra </w:t>
      </w:r>
      <w:proofErr w:type="spellStart"/>
      <w:r w:rsidR="00CE62D2">
        <w:rPr>
          <w:rFonts w:ascii="Times New Roman" w:hAnsi="Times New Roman"/>
          <w:sz w:val="24"/>
          <w:szCs w:val="24"/>
        </w:rPr>
        <w:t>Skersienė</w:t>
      </w:r>
      <w:proofErr w:type="spellEnd"/>
      <w:r w:rsidRPr="00426537">
        <w:rPr>
          <w:rFonts w:ascii="Times New Roman" w:hAnsi="Times New Roman"/>
          <w:sz w:val="24"/>
          <w:szCs w:val="24"/>
        </w:rPr>
        <w:t>.</w:t>
      </w:r>
    </w:p>
    <w:sectPr w:rsidR="00BC3F96" w:rsidRPr="00EE1624" w:rsidSect="00B13453">
      <w:headerReference w:type="default" r:id="rId10"/>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EE0D5" w14:textId="77777777" w:rsidR="00CE1418" w:rsidRDefault="00CE1418" w:rsidP="00D766E1">
      <w:pPr>
        <w:spacing w:after="0" w:line="240" w:lineRule="auto"/>
      </w:pPr>
      <w:r>
        <w:separator/>
      </w:r>
    </w:p>
  </w:endnote>
  <w:endnote w:type="continuationSeparator" w:id="0">
    <w:p w14:paraId="12029465" w14:textId="77777777" w:rsidR="00CE1418" w:rsidRDefault="00CE1418"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E58DD" w14:textId="77777777" w:rsidR="00CE1418" w:rsidRDefault="00CE1418" w:rsidP="00D766E1">
      <w:pPr>
        <w:spacing w:after="0" w:line="240" w:lineRule="auto"/>
      </w:pPr>
      <w:r>
        <w:separator/>
      </w:r>
    </w:p>
  </w:footnote>
  <w:footnote w:type="continuationSeparator" w:id="0">
    <w:p w14:paraId="5E18A8F9" w14:textId="77777777" w:rsidR="00CE1418" w:rsidRDefault="00CE1418"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BB7A" w14:textId="77777777" w:rsidR="00953E7C" w:rsidRPr="003B5DE1" w:rsidRDefault="00953E7C" w:rsidP="00831B78">
    <w:pPr>
      <w:pStyle w:val="Antrats"/>
      <w:jc w:val="right"/>
      <w:rPr>
        <w:rFonts w:ascii="Times New Roman" w:hAnsi="Times New Roman"/>
        <w:b/>
        <w:bCs/>
        <w:sz w:val="24"/>
        <w:szCs w:val="24"/>
      </w:rPr>
    </w:pPr>
    <w:r w:rsidRPr="003B5DE1">
      <w:rPr>
        <w:rFonts w:ascii="Times New Roman" w:hAnsi="Times New Roman"/>
        <w:b/>
        <w:bCs/>
        <w:sz w:val="24"/>
        <w:szCs w:val="24"/>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0CA4" w14:textId="77777777" w:rsidR="00953E7C" w:rsidRPr="00C93129" w:rsidRDefault="00953E7C" w:rsidP="00C93129">
    <w:pPr>
      <w:pStyle w:val="Antrats"/>
      <w:jc w:val="right"/>
      <w:rPr>
        <w:rFonts w:ascii="Times New Roman" w:hAnsi="Times New Roman"/>
        <w:sz w:val="24"/>
        <w:szCs w:val="24"/>
      </w:rPr>
    </w:pPr>
    <w:r w:rsidRPr="00C93129">
      <w:rPr>
        <w:rFonts w:ascii="Times New Roman" w:hAnsi="Times New Roman"/>
        <w:sz w:val="24"/>
        <w:szCs w:val="24"/>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796451"/>
      <w:docPartObj>
        <w:docPartGallery w:val="Page Numbers (Top of Page)"/>
        <w:docPartUnique/>
      </w:docPartObj>
    </w:sdtPr>
    <w:sdtEndPr>
      <w:rPr>
        <w:rFonts w:ascii="Times New Roman" w:hAnsi="Times New Roman"/>
        <w:sz w:val="24"/>
        <w:szCs w:val="24"/>
      </w:rPr>
    </w:sdtEndPr>
    <w:sdtContent>
      <w:p w14:paraId="60970F22" w14:textId="75C509E6" w:rsidR="0098166D" w:rsidRPr="00B13453" w:rsidRDefault="005E4739">
        <w:pPr>
          <w:pStyle w:val="Antrats"/>
          <w:jc w:val="center"/>
          <w:rPr>
            <w:rFonts w:ascii="Times New Roman" w:hAnsi="Times New Roman"/>
            <w:sz w:val="24"/>
            <w:szCs w:val="24"/>
          </w:rPr>
        </w:pPr>
        <w:r w:rsidRPr="00B13453">
          <w:rPr>
            <w:rFonts w:ascii="Times New Roman" w:hAnsi="Times New Roman"/>
            <w:sz w:val="24"/>
            <w:szCs w:val="24"/>
          </w:rPr>
          <w:fldChar w:fldCharType="begin"/>
        </w:r>
        <w:r w:rsidR="0098166D" w:rsidRPr="00B13453">
          <w:rPr>
            <w:rFonts w:ascii="Times New Roman" w:hAnsi="Times New Roman"/>
            <w:sz w:val="24"/>
            <w:szCs w:val="24"/>
          </w:rPr>
          <w:instrText>PAGE   \* MERGEFORMAT</w:instrText>
        </w:r>
        <w:r w:rsidRPr="00B13453">
          <w:rPr>
            <w:rFonts w:ascii="Times New Roman" w:hAnsi="Times New Roman"/>
            <w:sz w:val="24"/>
            <w:szCs w:val="24"/>
          </w:rPr>
          <w:fldChar w:fldCharType="separate"/>
        </w:r>
        <w:r w:rsidR="00EC35D4">
          <w:rPr>
            <w:rFonts w:ascii="Times New Roman" w:hAnsi="Times New Roman"/>
            <w:noProof/>
            <w:sz w:val="24"/>
            <w:szCs w:val="24"/>
          </w:rPr>
          <w:t>2</w:t>
        </w:r>
        <w:r w:rsidRPr="00B13453">
          <w:rPr>
            <w:rFonts w:ascii="Times New Roman" w:hAnsi="Times New Roman"/>
            <w:sz w:val="24"/>
            <w:szCs w:val="24"/>
          </w:rPr>
          <w:fldChar w:fldCharType="end"/>
        </w:r>
      </w:p>
    </w:sdtContent>
  </w:sdt>
  <w:p w14:paraId="1E2C7920" w14:textId="77777777" w:rsidR="00953E7C" w:rsidRPr="003B5DE1" w:rsidRDefault="00953E7C" w:rsidP="003B5DE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3443" w14:textId="77777777" w:rsidR="0098166D" w:rsidRPr="00C93129" w:rsidRDefault="0098166D" w:rsidP="00C93129">
    <w:pPr>
      <w:pStyle w:val="Antrat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0F1D"/>
    <w:multiLevelType w:val="multilevel"/>
    <w:tmpl w:val="E228A28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AC4327D"/>
    <w:multiLevelType w:val="hybridMultilevel"/>
    <w:tmpl w:val="6726ABEC"/>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3075A5"/>
    <w:multiLevelType w:val="hybridMultilevel"/>
    <w:tmpl w:val="94E0F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9A130C"/>
    <w:multiLevelType w:val="hybridMultilevel"/>
    <w:tmpl w:val="DD1E73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FF942A9"/>
    <w:multiLevelType w:val="hybridMultilevel"/>
    <w:tmpl w:val="1D5CD3E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3B2F37"/>
    <w:multiLevelType w:val="hybridMultilevel"/>
    <w:tmpl w:val="2988C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97235E"/>
    <w:multiLevelType w:val="hybridMultilevel"/>
    <w:tmpl w:val="0C7C4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5D32CF"/>
    <w:multiLevelType w:val="multilevel"/>
    <w:tmpl w:val="C7B63CBC"/>
    <w:lvl w:ilvl="0">
      <w:start w:val="1"/>
      <w:numFmt w:val="decimal"/>
      <w:lvlText w:val="%1."/>
      <w:lvlJc w:val="left"/>
      <w:pPr>
        <w:ind w:left="1636" w:hanging="360"/>
      </w:pPr>
      <w:rPr>
        <w:rFonts w:hint="default"/>
        <w:b w:val="0"/>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9" w15:restartNumberingAfterBreak="0">
    <w:nsid w:val="2E010D08"/>
    <w:multiLevelType w:val="hybridMultilevel"/>
    <w:tmpl w:val="54ACE1F2"/>
    <w:lvl w:ilvl="0" w:tplc="CA92F9CA">
      <w:start w:val="1"/>
      <w:numFmt w:val="decimal"/>
      <w:suff w:val="space"/>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0" w15:restartNumberingAfterBreak="0">
    <w:nsid w:val="3CE61365"/>
    <w:multiLevelType w:val="hybridMultilevel"/>
    <w:tmpl w:val="4BC8BE84"/>
    <w:lvl w:ilvl="0" w:tplc="6462890E">
      <w:start w:val="1"/>
      <w:numFmt w:val="decimal"/>
      <w:lvlText w:val="%1."/>
      <w:lvlJc w:val="left"/>
      <w:pPr>
        <w:ind w:left="720" w:hanging="360"/>
      </w:pPr>
      <w:rPr>
        <w:rFonts w:cs="Arial"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7D52FB"/>
    <w:multiLevelType w:val="hybridMultilevel"/>
    <w:tmpl w:val="311A2EF4"/>
    <w:lvl w:ilvl="0" w:tplc="D64CC54A">
      <w:start w:val="1"/>
      <w:numFmt w:val="decimal"/>
      <w:lvlText w:val="%1."/>
      <w:lvlJc w:val="left"/>
      <w:pPr>
        <w:ind w:left="1069" w:hanging="360"/>
      </w:pPr>
      <w:rPr>
        <w:rFonts w:ascii="Times New Roman" w:hAnsi="Times New Roman" w:cs="Times New Roman"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6C529B8"/>
    <w:multiLevelType w:val="hybridMultilevel"/>
    <w:tmpl w:val="69E84F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47AE14C3"/>
    <w:multiLevelType w:val="multilevel"/>
    <w:tmpl w:val="0809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F77739"/>
    <w:multiLevelType w:val="hybridMultilevel"/>
    <w:tmpl w:val="76E6E936"/>
    <w:lvl w:ilvl="0" w:tplc="C99E6712">
      <w:start w:val="20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1F02BD8"/>
    <w:multiLevelType w:val="hybridMultilevel"/>
    <w:tmpl w:val="52A87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5C0408"/>
    <w:multiLevelType w:val="hybridMultilevel"/>
    <w:tmpl w:val="A1EA14F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76AE4AFC"/>
    <w:multiLevelType w:val="hybridMultilevel"/>
    <w:tmpl w:val="D8D023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826388451">
    <w:abstractNumId w:val="6"/>
  </w:num>
  <w:num w:numId="2" w16cid:durableId="334842580">
    <w:abstractNumId w:val="14"/>
  </w:num>
  <w:num w:numId="3" w16cid:durableId="843322829">
    <w:abstractNumId w:val="15"/>
  </w:num>
  <w:num w:numId="4" w16cid:durableId="1409689703">
    <w:abstractNumId w:val="12"/>
  </w:num>
  <w:num w:numId="5" w16cid:durableId="283510115">
    <w:abstractNumId w:val="7"/>
  </w:num>
  <w:num w:numId="6" w16cid:durableId="442648375">
    <w:abstractNumId w:val="5"/>
  </w:num>
  <w:num w:numId="7" w16cid:durableId="1420053992">
    <w:abstractNumId w:val="4"/>
  </w:num>
  <w:num w:numId="8" w16cid:durableId="1618297950">
    <w:abstractNumId w:val="3"/>
  </w:num>
  <w:num w:numId="9" w16cid:durableId="1941913975">
    <w:abstractNumId w:val="10"/>
  </w:num>
  <w:num w:numId="10" w16cid:durableId="336269700">
    <w:abstractNumId w:val="17"/>
  </w:num>
  <w:num w:numId="11" w16cid:durableId="686175385">
    <w:abstractNumId w:val="16"/>
  </w:num>
  <w:num w:numId="12" w16cid:durableId="1174566915">
    <w:abstractNumId w:val="9"/>
  </w:num>
  <w:num w:numId="13" w16cid:durableId="811413083">
    <w:abstractNumId w:val="8"/>
  </w:num>
  <w:num w:numId="14" w16cid:durableId="1816528387">
    <w:abstractNumId w:val="2"/>
  </w:num>
  <w:num w:numId="15" w16cid:durableId="1085414265">
    <w:abstractNumId w:val="1"/>
  </w:num>
  <w:num w:numId="16" w16cid:durableId="131217538">
    <w:abstractNumId w:val="0"/>
  </w:num>
  <w:num w:numId="17" w16cid:durableId="35931847">
    <w:abstractNumId w:val="13"/>
  </w:num>
  <w:num w:numId="18" w16cid:durableId="17674615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9C"/>
    <w:rsid w:val="000017A1"/>
    <w:rsid w:val="00001BDE"/>
    <w:rsid w:val="0001224E"/>
    <w:rsid w:val="00013592"/>
    <w:rsid w:val="00017341"/>
    <w:rsid w:val="00031A9F"/>
    <w:rsid w:val="00054C25"/>
    <w:rsid w:val="000762B9"/>
    <w:rsid w:val="00081901"/>
    <w:rsid w:val="00086124"/>
    <w:rsid w:val="000932D1"/>
    <w:rsid w:val="000943D8"/>
    <w:rsid w:val="000A4F5A"/>
    <w:rsid w:val="000C1EE0"/>
    <w:rsid w:val="000C53B3"/>
    <w:rsid w:val="000E549C"/>
    <w:rsid w:val="000F7329"/>
    <w:rsid w:val="0010182F"/>
    <w:rsid w:val="00107ADB"/>
    <w:rsid w:val="00111204"/>
    <w:rsid w:val="00133D06"/>
    <w:rsid w:val="00134A06"/>
    <w:rsid w:val="00140EF4"/>
    <w:rsid w:val="00142456"/>
    <w:rsid w:val="00144DDA"/>
    <w:rsid w:val="00157A99"/>
    <w:rsid w:val="00185B52"/>
    <w:rsid w:val="00185D8E"/>
    <w:rsid w:val="001961A7"/>
    <w:rsid w:val="001A31A4"/>
    <w:rsid w:val="001C4006"/>
    <w:rsid w:val="001D6373"/>
    <w:rsid w:val="001E7354"/>
    <w:rsid w:val="001F18F2"/>
    <w:rsid w:val="002163BB"/>
    <w:rsid w:val="002175FB"/>
    <w:rsid w:val="002205CB"/>
    <w:rsid w:val="0022240B"/>
    <w:rsid w:val="00225203"/>
    <w:rsid w:val="002467BF"/>
    <w:rsid w:val="002619E0"/>
    <w:rsid w:val="00274A1F"/>
    <w:rsid w:val="0027592A"/>
    <w:rsid w:val="00276C66"/>
    <w:rsid w:val="002777BB"/>
    <w:rsid w:val="00280C1A"/>
    <w:rsid w:val="00282133"/>
    <w:rsid w:val="00282C5E"/>
    <w:rsid w:val="00287521"/>
    <w:rsid w:val="0029659C"/>
    <w:rsid w:val="002B3EEE"/>
    <w:rsid w:val="002C25F5"/>
    <w:rsid w:val="002E3EAE"/>
    <w:rsid w:val="002E4F1A"/>
    <w:rsid w:val="002F2456"/>
    <w:rsid w:val="002F727D"/>
    <w:rsid w:val="003117A2"/>
    <w:rsid w:val="003259A5"/>
    <w:rsid w:val="00333F1B"/>
    <w:rsid w:val="00335593"/>
    <w:rsid w:val="00337C02"/>
    <w:rsid w:val="00341E82"/>
    <w:rsid w:val="003509FA"/>
    <w:rsid w:val="0035791F"/>
    <w:rsid w:val="00357F2D"/>
    <w:rsid w:val="003868D4"/>
    <w:rsid w:val="003A7B9D"/>
    <w:rsid w:val="003B5DE1"/>
    <w:rsid w:val="003D43BB"/>
    <w:rsid w:val="003D457B"/>
    <w:rsid w:val="003F7C91"/>
    <w:rsid w:val="00400CC8"/>
    <w:rsid w:val="00404D41"/>
    <w:rsid w:val="004064E6"/>
    <w:rsid w:val="00415FB0"/>
    <w:rsid w:val="00426537"/>
    <w:rsid w:val="00444819"/>
    <w:rsid w:val="004523C6"/>
    <w:rsid w:val="00457FB1"/>
    <w:rsid w:val="004629DC"/>
    <w:rsid w:val="00464BB0"/>
    <w:rsid w:val="004652F7"/>
    <w:rsid w:val="00487819"/>
    <w:rsid w:val="004A4F62"/>
    <w:rsid w:val="004B0A4F"/>
    <w:rsid w:val="004B50F0"/>
    <w:rsid w:val="004C07C0"/>
    <w:rsid w:val="004C12B8"/>
    <w:rsid w:val="004C223C"/>
    <w:rsid w:val="004C7F66"/>
    <w:rsid w:val="004F240D"/>
    <w:rsid w:val="004F58D3"/>
    <w:rsid w:val="004F70D7"/>
    <w:rsid w:val="005027EB"/>
    <w:rsid w:val="00506622"/>
    <w:rsid w:val="00507B23"/>
    <w:rsid w:val="005103E1"/>
    <w:rsid w:val="00513206"/>
    <w:rsid w:val="00515B2C"/>
    <w:rsid w:val="00517AAD"/>
    <w:rsid w:val="0052011B"/>
    <w:rsid w:val="00525731"/>
    <w:rsid w:val="00533F09"/>
    <w:rsid w:val="0054671B"/>
    <w:rsid w:val="005507F0"/>
    <w:rsid w:val="00550AF2"/>
    <w:rsid w:val="00550B78"/>
    <w:rsid w:val="00553BEE"/>
    <w:rsid w:val="005640BB"/>
    <w:rsid w:val="005659F3"/>
    <w:rsid w:val="005740D1"/>
    <w:rsid w:val="00583BC8"/>
    <w:rsid w:val="00590F0D"/>
    <w:rsid w:val="00592626"/>
    <w:rsid w:val="005A439C"/>
    <w:rsid w:val="005A5E8B"/>
    <w:rsid w:val="005A63F4"/>
    <w:rsid w:val="005B1F95"/>
    <w:rsid w:val="005B450E"/>
    <w:rsid w:val="005B6ADA"/>
    <w:rsid w:val="005C254E"/>
    <w:rsid w:val="005C2DDA"/>
    <w:rsid w:val="005E02AB"/>
    <w:rsid w:val="005E2674"/>
    <w:rsid w:val="005E4739"/>
    <w:rsid w:val="005E4D23"/>
    <w:rsid w:val="00603BC3"/>
    <w:rsid w:val="0065190A"/>
    <w:rsid w:val="00660F96"/>
    <w:rsid w:val="0066674D"/>
    <w:rsid w:val="00681607"/>
    <w:rsid w:val="00684977"/>
    <w:rsid w:val="00690EF2"/>
    <w:rsid w:val="00692B5C"/>
    <w:rsid w:val="006932F8"/>
    <w:rsid w:val="00697733"/>
    <w:rsid w:val="006A0861"/>
    <w:rsid w:val="006B4564"/>
    <w:rsid w:val="006C0F53"/>
    <w:rsid w:val="006C6509"/>
    <w:rsid w:val="006C6855"/>
    <w:rsid w:val="006E57E8"/>
    <w:rsid w:val="006E7C24"/>
    <w:rsid w:val="006F58EF"/>
    <w:rsid w:val="00707479"/>
    <w:rsid w:val="007152D1"/>
    <w:rsid w:val="00757605"/>
    <w:rsid w:val="00764E69"/>
    <w:rsid w:val="007655DF"/>
    <w:rsid w:val="00766764"/>
    <w:rsid w:val="00767C33"/>
    <w:rsid w:val="0077117E"/>
    <w:rsid w:val="00790BEE"/>
    <w:rsid w:val="00791923"/>
    <w:rsid w:val="007C1694"/>
    <w:rsid w:val="007C7786"/>
    <w:rsid w:val="007D7061"/>
    <w:rsid w:val="007E4426"/>
    <w:rsid w:val="00801755"/>
    <w:rsid w:val="008033D1"/>
    <w:rsid w:val="008177F4"/>
    <w:rsid w:val="00822294"/>
    <w:rsid w:val="008237A6"/>
    <w:rsid w:val="00824B15"/>
    <w:rsid w:val="008252FD"/>
    <w:rsid w:val="008276FF"/>
    <w:rsid w:val="00831B78"/>
    <w:rsid w:val="00842BBF"/>
    <w:rsid w:val="00852190"/>
    <w:rsid w:val="00855CC7"/>
    <w:rsid w:val="00870AC8"/>
    <w:rsid w:val="008728B2"/>
    <w:rsid w:val="008756E1"/>
    <w:rsid w:val="00876345"/>
    <w:rsid w:val="008A2936"/>
    <w:rsid w:val="008A5525"/>
    <w:rsid w:val="008A6F25"/>
    <w:rsid w:val="008A6F63"/>
    <w:rsid w:val="008C135F"/>
    <w:rsid w:val="008E5128"/>
    <w:rsid w:val="008E768B"/>
    <w:rsid w:val="008F4A2B"/>
    <w:rsid w:val="00906D0B"/>
    <w:rsid w:val="00907469"/>
    <w:rsid w:val="00910381"/>
    <w:rsid w:val="00914C23"/>
    <w:rsid w:val="00927977"/>
    <w:rsid w:val="00937A64"/>
    <w:rsid w:val="00937B62"/>
    <w:rsid w:val="00945C05"/>
    <w:rsid w:val="009529C8"/>
    <w:rsid w:val="00953E7C"/>
    <w:rsid w:val="009671F0"/>
    <w:rsid w:val="0097500C"/>
    <w:rsid w:val="0098166D"/>
    <w:rsid w:val="00992542"/>
    <w:rsid w:val="009A5034"/>
    <w:rsid w:val="009A564B"/>
    <w:rsid w:val="009B4EC3"/>
    <w:rsid w:val="009B70A0"/>
    <w:rsid w:val="009B70A1"/>
    <w:rsid w:val="009C1509"/>
    <w:rsid w:val="009C40A0"/>
    <w:rsid w:val="009D0280"/>
    <w:rsid w:val="009E3A04"/>
    <w:rsid w:val="009E4117"/>
    <w:rsid w:val="009F02B2"/>
    <w:rsid w:val="00A037AA"/>
    <w:rsid w:val="00A03C30"/>
    <w:rsid w:val="00A041FF"/>
    <w:rsid w:val="00A26F83"/>
    <w:rsid w:val="00A33AD0"/>
    <w:rsid w:val="00A40B1F"/>
    <w:rsid w:val="00A42C6A"/>
    <w:rsid w:val="00A65EA6"/>
    <w:rsid w:val="00A75EA2"/>
    <w:rsid w:val="00A840CE"/>
    <w:rsid w:val="00A93420"/>
    <w:rsid w:val="00A938F0"/>
    <w:rsid w:val="00A93B72"/>
    <w:rsid w:val="00A945B8"/>
    <w:rsid w:val="00A978DF"/>
    <w:rsid w:val="00AA2227"/>
    <w:rsid w:val="00AB2432"/>
    <w:rsid w:val="00AC6486"/>
    <w:rsid w:val="00AD7408"/>
    <w:rsid w:val="00AF3F73"/>
    <w:rsid w:val="00AF4377"/>
    <w:rsid w:val="00AF60D6"/>
    <w:rsid w:val="00B00FBA"/>
    <w:rsid w:val="00B01EB9"/>
    <w:rsid w:val="00B03683"/>
    <w:rsid w:val="00B04BF9"/>
    <w:rsid w:val="00B13453"/>
    <w:rsid w:val="00B2698A"/>
    <w:rsid w:val="00B30AAF"/>
    <w:rsid w:val="00B5213A"/>
    <w:rsid w:val="00B5598E"/>
    <w:rsid w:val="00B64CCE"/>
    <w:rsid w:val="00B70DA5"/>
    <w:rsid w:val="00B731C9"/>
    <w:rsid w:val="00B96DB5"/>
    <w:rsid w:val="00BA6B89"/>
    <w:rsid w:val="00BB59E7"/>
    <w:rsid w:val="00BC1E24"/>
    <w:rsid w:val="00BC3D0E"/>
    <w:rsid w:val="00BC3F96"/>
    <w:rsid w:val="00BD1B6C"/>
    <w:rsid w:val="00BE65A3"/>
    <w:rsid w:val="00C14D15"/>
    <w:rsid w:val="00C37EA6"/>
    <w:rsid w:val="00C44946"/>
    <w:rsid w:val="00C54172"/>
    <w:rsid w:val="00C61609"/>
    <w:rsid w:val="00C62365"/>
    <w:rsid w:val="00C763A8"/>
    <w:rsid w:val="00C815B9"/>
    <w:rsid w:val="00C92738"/>
    <w:rsid w:val="00C93129"/>
    <w:rsid w:val="00C94600"/>
    <w:rsid w:val="00C953CF"/>
    <w:rsid w:val="00CB0638"/>
    <w:rsid w:val="00CB44CA"/>
    <w:rsid w:val="00CB7309"/>
    <w:rsid w:val="00CC21BD"/>
    <w:rsid w:val="00CC5EEC"/>
    <w:rsid w:val="00CD0E9C"/>
    <w:rsid w:val="00CD13D9"/>
    <w:rsid w:val="00CD3D8B"/>
    <w:rsid w:val="00CE1418"/>
    <w:rsid w:val="00CE45C8"/>
    <w:rsid w:val="00CE62D2"/>
    <w:rsid w:val="00CE6E78"/>
    <w:rsid w:val="00CE7361"/>
    <w:rsid w:val="00D03B27"/>
    <w:rsid w:val="00D31D59"/>
    <w:rsid w:val="00D3680C"/>
    <w:rsid w:val="00D454F5"/>
    <w:rsid w:val="00D5022D"/>
    <w:rsid w:val="00D50D53"/>
    <w:rsid w:val="00D57BA8"/>
    <w:rsid w:val="00D63D72"/>
    <w:rsid w:val="00D7460A"/>
    <w:rsid w:val="00D766E1"/>
    <w:rsid w:val="00D86AA1"/>
    <w:rsid w:val="00D90FE0"/>
    <w:rsid w:val="00D95398"/>
    <w:rsid w:val="00DA1E5D"/>
    <w:rsid w:val="00DA739E"/>
    <w:rsid w:val="00DD003C"/>
    <w:rsid w:val="00DD45A0"/>
    <w:rsid w:val="00DD6928"/>
    <w:rsid w:val="00DE718C"/>
    <w:rsid w:val="00DF1F8D"/>
    <w:rsid w:val="00DF5219"/>
    <w:rsid w:val="00E02F15"/>
    <w:rsid w:val="00E045A4"/>
    <w:rsid w:val="00E1036D"/>
    <w:rsid w:val="00E10BBA"/>
    <w:rsid w:val="00E2202A"/>
    <w:rsid w:val="00E248A3"/>
    <w:rsid w:val="00E318B7"/>
    <w:rsid w:val="00E40C11"/>
    <w:rsid w:val="00E40D5B"/>
    <w:rsid w:val="00E41F3A"/>
    <w:rsid w:val="00E5122A"/>
    <w:rsid w:val="00E51E1E"/>
    <w:rsid w:val="00E83CFC"/>
    <w:rsid w:val="00E85DF8"/>
    <w:rsid w:val="00E900D1"/>
    <w:rsid w:val="00EB111F"/>
    <w:rsid w:val="00EB303E"/>
    <w:rsid w:val="00EC03FE"/>
    <w:rsid w:val="00EC35D4"/>
    <w:rsid w:val="00ED6A06"/>
    <w:rsid w:val="00EE019C"/>
    <w:rsid w:val="00EE1624"/>
    <w:rsid w:val="00EE5623"/>
    <w:rsid w:val="00EE5896"/>
    <w:rsid w:val="00EF0AFF"/>
    <w:rsid w:val="00F00B10"/>
    <w:rsid w:val="00F022B5"/>
    <w:rsid w:val="00F1308B"/>
    <w:rsid w:val="00F175A5"/>
    <w:rsid w:val="00F21E51"/>
    <w:rsid w:val="00F34AEE"/>
    <w:rsid w:val="00F4006C"/>
    <w:rsid w:val="00F4075C"/>
    <w:rsid w:val="00F43B7D"/>
    <w:rsid w:val="00F46E49"/>
    <w:rsid w:val="00F47930"/>
    <w:rsid w:val="00F53860"/>
    <w:rsid w:val="00F654F6"/>
    <w:rsid w:val="00F74751"/>
    <w:rsid w:val="00F86996"/>
    <w:rsid w:val="00F97C71"/>
    <w:rsid w:val="00FA12B5"/>
    <w:rsid w:val="00FA6F59"/>
    <w:rsid w:val="00FC1A29"/>
    <w:rsid w:val="00FD557D"/>
    <w:rsid w:val="00FD5F57"/>
    <w:rsid w:val="00FE5850"/>
    <w:rsid w:val="00FF12AD"/>
    <w:rsid w:val="00FF78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265631E"/>
  <w15:docId w15:val="{1C865F49-FA61-4CCA-B15C-AC86809D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F8D"/>
    <w:pPr>
      <w:spacing w:after="200" w:line="276" w:lineRule="auto"/>
    </w:pPr>
    <w:rPr>
      <w:lang w:eastAsia="en-US"/>
    </w:rPr>
  </w:style>
  <w:style w:type="paragraph" w:styleId="Antrat1">
    <w:name w:val="heading 1"/>
    <w:basedOn w:val="prastasis"/>
    <w:next w:val="prastasis"/>
    <w:link w:val="Antrat1Diagrama"/>
    <w:uiPriority w:val="99"/>
    <w:qFormat/>
    <w:locked/>
    <w:rsid w:val="00BE65A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71F0"/>
    <w:rPr>
      <w:rFonts w:ascii="Cambria"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59"/>
    <w:rsid w:val="00A26F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BE65A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BE65A3"/>
    <w:pPr>
      <w:ind w:left="720"/>
      <w:contextualSpacing/>
    </w:pPr>
    <w:rPr>
      <w:rFonts w:eastAsia="Times New Roman"/>
    </w:rPr>
  </w:style>
  <w:style w:type="paragraph" w:styleId="Pagrindinistekstas">
    <w:name w:val="Body Text"/>
    <w:basedOn w:val="prastasis"/>
    <w:link w:val="PagrindinistekstasDiagrama"/>
    <w:uiPriority w:val="99"/>
    <w:rsid w:val="00BE65A3"/>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semiHidden/>
    <w:locked/>
    <w:rsid w:val="009671F0"/>
    <w:rPr>
      <w:rFonts w:cs="Times New Roman"/>
      <w:lang w:eastAsia="en-US"/>
    </w:rPr>
  </w:style>
  <w:style w:type="paragraph" w:styleId="Pagrindinistekstas2">
    <w:name w:val="Body Text 2"/>
    <w:basedOn w:val="prastasis"/>
    <w:link w:val="Pagrindinistekstas2Diagrama"/>
    <w:uiPriority w:val="99"/>
    <w:rsid w:val="00BE65A3"/>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locked/>
    <w:rsid w:val="009671F0"/>
    <w:rPr>
      <w:rFonts w:cs="Times New Roman"/>
      <w:lang w:eastAsia="en-US"/>
    </w:rPr>
  </w:style>
  <w:style w:type="paragraph" w:styleId="Sraopastraipa">
    <w:name w:val="List Paragraph"/>
    <w:aliases w:val="Numbering,ERP-List Paragraph,List Paragraph11,Bullet EY,List Paragraph2,List Paragraph Red,Buletai,List Paragraph21,lp1,Bullet 1,Use Case List Paragraph,List Paragraph111,Paragraph,List not in Table,List Paragr1,Numbered List,Lentele"/>
    <w:basedOn w:val="prastasis"/>
    <w:link w:val="SraopastraipaDiagrama"/>
    <w:uiPriority w:val="34"/>
    <w:qFormat/>
    <w:rsid w:val="00013592"/>
    <w:pPr>
      <w:ind w:left="720"/>
      <w:contextualSpacing/>
    </w:pPr>
  </w:style>
  <w:style w:type="character" w:customStyle="1" w:styleId="mtextantraste1">
    <w:name w:val="m_text_antraste1"/>
    <w:rsid w:val="00F175A5"/>
    <w:rPr>
      <w:rFonts w:ascii="Arial" w:hAnsi="Arial" w:cs="Arial" w:hint="default"/>
      <w:b/>
      <w:bCs/>
      <w:color w:val="4C6C97"/>
      <w:sz w:val="17"/>
      <w:szCs w:val="17"/>
    </w:rPr>
  </w:style>
  <w:style w:type="character" w:styleId="Grietas">
    <w:name w:val="Strong"/>
    <w:basedOn w:val="Numatytasispastraiposriftas"/>
    <w:uiPriority w:val="22"/>
    <w:qFormat/>
    <w:locked/>
    <w:rsid w:val="008F4A2B"/>
    <w:rPr>
      <w:b/>
      <w:bCs/>
    </w:rPr>
  </w:style>
  <w:style w:type="character" w:customStyle="1" w:styleId="FontStyle11">
    <w:name w:val="Font Style11"/>
    <w:basedOn w:val="Numatytasispastraiposriftas"/>
    <w:uiPriority w:val="99"/>
    <w:rsid w:val="00553BEE"/>
    <w:rPr>
      <w:rFonts w:ascii="Times New Roman" w:hAnsi="Times New Roman" w:cs="Times New Roman" w:hint="default"/>
      <w:b/>
      <w:bCs/>
      <w:sz w:val="20"/>
      <w:szCs w:val="20"/>
    </w:rPr>
  </w:style>
  <w:style w:type="paragraph" w:styleId="Pataisymai">
    <w:name w:val="Revision"/>
    <w:hidden/>
    <w:uiPriority w:val="99"/>
    <w:semiHidden/>
    <w:rsid w:val="009A564B"/>
    <w:rPr>
      <w:lang w:eastAsia="en-US"/>
    </w:rPr>
  </w:style>
  <w:style w:type="character" w:styleId="Komentaronuoroda">
    <w:name w:val="annotation reference"/>
    <w:basedOn w:val="Numatytasispastraiposriftas"/>
    <w:uiPriority w:val="99"/>
    <w:semiHidden/>
    <w:unhideWhenUsed/>
    <w:rsid w:val="009A564B"/>
    <w:rPr>
      <w:sz w:val="16"/>
      <w:szCs w:val="16"/>
    </w:rPr>
  </w:style>
  <w:style w:type="paragraph" w:styleId="Komentarotekstas">
    <w:name w:val="annotation text"/>
    <w:basedOn w:val="prastasis"/>
    <w:link w:val="KomentarotekstasDiagrama"/>
    <w:uiPriority w:val="99"/>
    <w:semiHidden/>
    <w:unhideWhenUsed/>
    <w:rsid w:val="009A56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A564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A564B"/>
    <w:rPr>
      <w:b/>
      <w:bCs/>
    </w:rPr>
  </w:style>
  <w:style w:type="character" w:customStyle="1" w:styleId="KomentarotemaDiagrama">
    <w:name w:val="Komentaro tema Diagrama"/>
    <w:basedOn w:val="KomentarotekstasDiagrama"/>
    <w:link w:val="Komentarotema"/>
    <w:uiPriority w:val="99"/>
    <w:semiHidden/>
    <w:rsid w:val="009A564B"/>
    <w:rPr>
      <w:b/>
      <w:bCs/>
      <w:sz w:val="20"/>
      <w:szCs w:val="20"/>
      <w:lang w:eastAsia="en-US"/>
    </w:rPr>
  </w:style>
  <w:style w:type="paragraph" w:styleId="Betarp">
    <w:name w:val="No Spacing"/>
    <w:uiPriority w:val="1"/>
    <w:qFormat/>
    <w:rsid w:val="00F1308B"/>
    <w:rPr>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locked/>
    <w:rsid w:val="00F1308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245413">
      <w:marLeft w:val="0"/>
      <w:marRight w:val="0"/>
      <w:marTop w:val="0"/>
      <w:marBottom w:val="0"/>
      <w:divBdr>
        <w:top w:val="none" w:sz="0" w:space="0" w:color="auto"/>
        <w:left w:val="none" w:sz="0" w:space="0" w:color="auto"/>
        <w:bottom w:val="none" w:sz="0" w:space="0" w:color="auto"/>
        <w:right w:val="none" w:sz="0" w:space="0" w:color="auto"/>
      </w:divBdr>
    </w:div>
    <w:div w:id="968245414">
      <w:marLeft w:val="0"/>
      <w:marRight w:val="0"/>
      <w:marTop w:val="0"/>
      <w:marBottom w:val="0"/>
      <w:divBdr>
        <w:top w:val="none" w:sz="0" w:space="0" w:color="auto"/>
        <w:left w:val="none" w:sz="0" w:space="0" w:color="auto"/>
        <w:bottom w:val="none" w:sz="0" w:space="0" w:color="auto"/>
        <w:right w:val="none" w:sz="0" w:space="0" w:color="auto"/>
      </w:divBdr>
    </w:div>
    <w:div w:id="113653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4D53C-351E-4E14-A41F-BA669202A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4717</Words>
  <Characters>2690</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Reda Pilelienė</cp:lastModifiedBy>
  <cp:revision>2</cp:revision>
  <cp:lastPrinted>2023-11-28T11:23:00Z</cp:lastPrinted>
  <dcterms:created xsi:type="dcterms:W3CDTF">2023-12-06T09:07:00Z</dcterms:created>
  <dcterms:modified xsi:type="dcterms:W3CDTF">2023-12-06T09:07:00Z</dcterms:modified>
</cp:coreProperties>
</file>