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9BA6" w14:textId="7E8413AF" w:rsidR="00AD2340" w:rsidRDefault="00AD2340" w:rsidP="00AD2340">
      <w:pPr>
        <w:jc w:val="center"/>
      </w:pPr>
      <w:r>
        <w:rPr>
          <w:noProof/>
        </w:rPr>
        <w:drawing>
          <wp:inline distT="0" distB="0" distL="0" distR="0" wp14:anchorId="2BF41876" wp14:editId="4E5B325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AD2340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4CAD5B37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EF38D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SAVIVALDYBĖS </w:t>
            </w:r>
            <w:r w:rsidR="00DE473F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KOLEGIJOS</w:t>
            </w:r>
            <w:r w:rsidR="00CB39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31743508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gegužės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D2340">
        <w:rPr>
          <w:rFonts w:ascii="Times New Roman" w:hAnsi="Times New Roman"/>
          <w:sz w:val="24"/>
          <w:szCs w:val="20"/>
          <w:lang w:eastAsia="lt-LT"/>
        </w:rPr>
        <w:t>25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AD2340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6615D5">
        <w:rPr>
          <w:rFonts w:ascii="Times New Roman" w:hAnsi="Times New Roman"/>
          <w:sz w:val="24"/>
          <w:szCs w:val="20"/>
          <w:lang w:eastAsia="lt-LT"/>
        </w:rPr>
        <w:t>1</w:t>
      </w:r>
      <w:r w:rsidR="00AD2340">
        <w:rPr>
          <w:rFonts w:ascii="Times New Roman" w:hAnsi="Times New Roman"/>
          <w:sz w:val="24"/>
          <w:szCs w:val="20"/>
          <w:lang w:eastAsia="lt-LT"/>
        </w:rPr>
        <w:t>56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0AF256CE" w:rsidR="004623E3" w:rsidRPr="00801A5A" w:rsidRDefault="00291A04" w:rsidP="006F433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4E36D6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5</w:t>
      </w:r>
      <w:r w:rsidRPr="004E36D6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>2</w:t>
      </w:r>
      <w:r w:rsidRPr="004E36D6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DE473F" w:rsidRPr="004E36D6">
        <w:rPr>
          <w:rFonts w:ascii="Times New Roman" w:hAnsi="Times New Roman"/>
          <w:sz w:val="24"/>
          <w:szCs w:val="20"/>
          <w:lang w:eastAsia="lt-LT"/>
        </w:rPr>
        <w:t>es 3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E473F" w:rsidRPr="004E36D6">
        <w:rPr>
          <w:rFonts w:ascii="Times New Roman" w:hAnsi="Times New Roman"/>
          <w:sz w:val="24"/>
          <w:szCs w:val="20"/>
          <w:lang w:eastAsia="lt-LT"/>
        </w:rPr>
        <w:t>punktu ir 18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4E36D6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0261CA" w:rsidRPr="004E36D6">
        <w:rPr>
          <w:rFonts w:ascii="Times New Roman" w:hAnsi="Times New Roman"/>
          <w:sz w:val="24"/>
          <w:szCs w:val="20"/>
          <w:lang w:eastAsia="lt-LT"/>
        </w:rPr>
        <w:t>65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AD2588" w:rsidRPr="004E36D6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43200" w:rsidRPr="004E36D6">
        <w:rPr>
          <w:rFonts w:ascii="Times New Roman" w:hAnsi="Times New Roman"/>
          <w:sz w:val="24"/>
          <w:szCs w:val="20"/>
          <w:lang w:eastAsia="lt-LT"/>
        </w:rPr>
        <w:t xml:space="preserve">23.2.3 papunkčiu ir </w:t>
      </w:r>
      <w:r w:rsidR="001B7FE8" w:rsidRPr="004E36D6">
        <w:rPr>
          <w:rFonts w:ascii="Times New Roman" w:hAnsi="Times New Roman"/>
          <w:sz w:val="24"/>
          <w:szCs w:val="20"/>
          <w:lang w:eastAsia="lt-LT"/>
        </w:rPr>
        <w:t>93 punktu</w:t>
      </w:r>
      <w:r w:rsidR="004E36D6" w:rsidRPr="004E36D6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4623E3" w:rsidRPr="004E36D6">
        <w:rPr>
          <w:rFonts w:ascii="Times New Roman" w:hAnsi="Times New Roman"/>
          <w:sz w:val="24"/>
          <w:szCs w:val="20"/>
          <w:lang w:eastAsia="lt-LT"/>
        </w:rPr>
        <w:t xml:space="preserve">atsižvelgdama į </w:t>
      </w:r>
      <w:r w:rsidR="00181B71" w:rsidRPr="004E36D6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</w:t>
      </w:r>
      <w:r w:rsidR="004E36D6" w:rsidRPr="004E36D6">
        <w:rPr>
          <w:rFonts w:ascii="Times New Roman" w:hAnsi="Times New Roman"/>
          <w:sz w:val="24"/>
          <w:szCs w:val="20"/>
          <w:lang w:eastAsia="lt-LT"/>
        </w:rPr>
        <w:t xml:space="preserve">2023 m. balandžio 13 d. sprendimą Nr. T2-114 „Dėl </w:t>
      </w:r>
      <w:r w:rsidR="004E36D6" w:rsidRPr="004E36D6">
        <w:rPr>
          <w:rFonts w:ascii="Times New Roman" w:eastAsia="Times New Roman" w:hAnsi="Times New Roman"/>
          <w:sz w:val="24"/>
          <w:szCs w:val="20"/>
        </w:rPr>
        <w:t>Kretingos rajono savivaldybės tarybos komitetų pirmininkų ir komitetų pirmininkų pavaduotojų paskyrimo</w:t>
      </w:r>
      <w:r w:rsidR="004E36D6" w:rsidRPr="004E36D6">
        <w:rPr>
          <w:rFonts w:ascii="Times New Roman" w:hAnsi="Times New Roman"/>
          <w:sz w:val="24"/>
          <w:szCs w:val="20"/>
          <w:lang w:eastAsia="lt-LT"/>
        </w:rPr>
        <w:t>“</w:t>
      </w:r>
      <w:r w:rsidR="004E36D6" w:rsidRPr="00801A5A">
        <w:rPr>
          <w:rFonts w:ascii="Times New Roman" w:eastAsia="Times New Roman" w:hAnsi="Times New Roman"/>
          <w:bCs/>
          <w:sz w:val="24"/>
          <w:szCs w:val="20"/>
        </w:rPr>
        <w:t>,</w:t>
      </w:r>
      <w:r w:rsidR="004E36D6" w:rsidRPr="004E36D6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A228C3" w:rsidRPr="004E36D6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4623E3" w:rsidRPr="004E36D6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A228C3" w:rsidRPr="004E36D6">
        <w:rPr>
          <w:rFonts w:ascii="Times New Roman" w:hAnsi="Times New Roman"/>
          <w:sz w:val="24"/>
          <w:szCs w:val="20"/>
          <w:lang w:eastAsia="lt-LT"/>
        </w:rPr>
        <w:t>t</w:t>
      </w:r>
      <w:r w:rsidR="004623E3" w:rsidRPr="004E36D6">
        <w:rPr>
          <w:rFonts w:ascii="Times New Roman" w:hAnsi="Times New Roman"/>
          <w:sz w:val="24"/>
          <w:szCs w:val="20"/>
          <w:lang w:eastAsia="lt-LT"/>
        </w:rPr>
        <w:t>arybos</w:t>
      </w:r>
      <w:r w:rsidR="0012214A" w:rsidRPr="004E36D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81B71" w:rsidRPr="004E36D6">
        <w:rPr>
          <w:rFonts w:ascii="Times New Roman" w:hAnsi="Times New Roman"/>
          <w:sz w:val="24"/>
          <w:szCs w:val="20"/>
          <w:lang w:eastAsia="lt-LT"/>
        </w:rPr>
        <w:t>Lietuvos socialdemokra</w:t>
      </w:r>
      <w:r w:rsidR="009D461E">
        <w:rPr>
          <w:rFonts w:ascii="Times New Roman" w:hAnsi="Times New Roman"/>
          <w:sz w:val="24"/>
          <w:szCs w:val="20"/>
          <w:lang w:eastAsia="lt-LT"/>
        </w:rPr>
        <w:t>tų frakcijos, Tėvynės sąjungos</w:t>
      </w:r>
      <w:r w:rsidR="00801A5A">
        <w:rPr>
          <w:rFonts w:ascii="Times New Roman" w:hAnsi="Times New Roman"/>
          <w:sz w:val="24"/>
          <w:szCs w:val="20"/>
          <w:lang w:eastAsia="lt-LT"/>
        </w:rPr>
        <w:t>–</w:t>
      </w:r>
      <w:r w:rsidR="00181B71" w:rsidRPr="004E36D6">
        <w:rPr>
          <w:rFonts w:ascii="Times New Roman" w:hAnsi="Times New Roman"/>
          <w:sz w:val="24"/>
          <w:szCs w:val="20"/>
          <w:lang w:eastAsia="lt-LT"/>
        </w:rPr>
        <w:t>Lietuvos krikščionių demokratų frakcijos, Lietuvos valstiečių ir žaliųjų sąjungos frakcijos 2023 m. balandžio 27 d. viešą pareiškimą,</w:t>
      </w:r>
      <w:r w:rsidR="00801A5A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="004623E3"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3652D6CE" w:rsidR="004623E3" w:rsidRPr="00467AA1" w:rsidRDefault="00697A4A" w:rsidP="006F4339">
      <w:pPr>
        <w:pStyle w:val="Sraopastraipa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67AA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467AA1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trylikos</w:t>
      </w:r>
      <w:r w:rsidR="000261CA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64966745" w:rsidR="007C6564" w:rsidRPr="006F4339" w:rsidRDefault="001B7FE8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627843F6" w14:textId="77777777" w:rsid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Tomas Abelkis – Tarybos narys, Švietimo komiteto pirmininkas, narys.</w:t>
      </w:r>
    </w:p>
    <w:p w14:paraId="5A2C8FA1" w14:textId="730A053F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Steponas Baltuonis – Tarybos narys, Antikorupcijos komisijos pirmininkas, narys.</w:t>
      </w:r>
    </w:p>
    <w:p w14:paraId="7BF91968" w14:textId="77777777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Mindaugas Černeckis – Tarybos narys, Kultūros, sporto ir jaunimo reikalų komiteto pirmininkas, narys.</w:t>
      </w:r>
    </w:p>
    <w:p w14:paraId="413D09B5" w14:textId="0828E396" w:rsid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Povilas Černeckis – Savivaldybės administracijos direktorius, narys.</w:t>
      </w:r>
    </w:p>
    <w:p w14:paraId="589E1462" w14:textId="77777777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Jolanta Girdvainė – Tarybos narė, Sveikatos apsaugos ir socialinių reikalų komiteto pirmininkė, narė.</w:t>
      </w:r>
    </w:p>
    <w:p w14:paraId="57B02A61" w14:textId="77777777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 Jakumienė – Savivaldybės vicemerė, narė.</w:t>
      </w:r>
    </w:p>
    <w:p w14:paraId="02ECC3F3" w14:textId="77777777" w:rsidR="006F4339" w:rsidRPr="006F4339" w:rsidRDefault="006F4339" w:rsidP="006F4339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Vaidas Kuprelis – Tarybos narys, Etikos komisijos pirmininkas, narys.</w:t>
      </w:r>
    </w:p>
    <w:p w14:paraId="100B85EA" w14:textId="77777777" w:rsidR="006F4339" w:rsidRPr="006F4339" w:rsidRDefault="006F4339" w:rsidP="006F4339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Vilija Venckutė-Palaitienė – Savivaldybės vicemerė, narė.</w:t>
      </w:r>
    </w:p>
    <w:p w14:paraId="68F402C4" w14:textId="77777777" w:rsidR="006F4339" w:rsidRPr="006F4339" w:rsidRDefault="006F4339" w:rsidP="006F4339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Giedrius Petreikis – Tarybos narys, Kontrolės komiteto pirmininkas, narys.</w:t>
      </w:r>
    </w:p>
    <w:p w14:paraId="2BF1400C" w14:textId="77777777" w:rsidR="006F4339" w:rsidRPr="006F4339" w:rsidRDefault="006F4339" w:rsidP="006F4339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Vytautas Ročys  –Tarybos narys, Ūkio, kaimo ir aplinkosaugos komiteto pirmininkas, narys.</w:t>
      </w:r>
    </w:p>
    <w:p w14:paraId="18192EC7" w14:textId="77777777" w:rsidR="006F4339" w:rsidRPr="006F4339" w:rsidRDefault="006F4339" w:rsidP="006F4339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Violeta Turauskaitė – Tarybos narė, opozicijos lyderė, narė.</w:t>
      </w:r>
    </w:p>
    <w:p w14:paraId="063DF6EB" w14:textId="25C45DCD" w:rsidR="001B7FE8" w:rsidRPr="006F4339" w:rsidRDefault="006F4339" w:rsidP="006F4339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Romandas Žiubrys – Tarybos narys, Finansų ir inovacijų komiteto pirmininkas, narys.</w:t>
      </w:r>
    </w:p>
    <w:p w14:paraId="393958A0" w14:textId="639D6D01" w:rsidR="00467AA1" w:rsidRPr="006F4339" w:rsidRDefault="00467AA1" w:rsidP="00643200">
      <w:pPr>
        <w:pStyle w:val="Betarp"/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eastAsia="Times New Roman" w:hAnsi="Times New Roman"/>
          <w:sz w:val="24"/>
          <w:szCs w:val="24"/>
        </w:rPr>
        <w:t>Teisės aktą skelbti savivaldybės interneto svetainėje.</w:t>
      </w:r>
    </w:p>
    <w:p w14:paraId="6CB8AD68" w14:textId="754A62A0" w:rsidR="00241863" w:rsidRPr="00C10259" w:rsidRDefault="00241863" w:rsidP="00D25518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239F0D3D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AD234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234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234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234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D2340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2AA8A027" w:rsidR="00A228C3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2BBAD1" w14:textId="6EAAEE77" w:rsidR="004E36D6" w:rsidRPr="00C10259" w:rsidRDefault="004E36D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83F90" w14:textId="799B6275" w:rsidR="001D0BCE" w:rsidRDefault="001D0BC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15EB3" w14:textId="726AD2F0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865588" w14:textId="4F8C0FF5" w:rsidR="006F4339" w:rsidRDefault="006F433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49FA03" w14:textId="14090934" w:rsidR="00D25518" w:rsidRPr="00C10259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3AA2C73F" w:rsidR="00C045C7" w:rsidRPr="00C10259" w:rsidRDefault="00864C41" w:rsidP="00AD2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F8D3" w14:textId="77777777" w:rsidR="00BE1206" w:rsidRDefault="00BE1206">
      <w:pPr>
        <w:spacing w:after="0" w:line="240" w:lineRule="auto"/>
      </w:pPr>
      <w:r>
        <w:separator/>
      </w:r>
    </w:p>
  </w:endnote>
  <w:endnote w:type="continuationSeparator" w:id="0">
    <w:p w14:paraId="18C782FD" w14:textId="77777777" w:rsidR="00BE1206" w:rsidRDefault="00BE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8344" w14:textId="77777777" w:rsidR="00BE1206" w:rsidRDefault="00BE1206">
      <w:pPr>
        <w:spacing w:after="0" w:line="240" w:lineRule="auto"/>
      </w:pPr>
      <w:r>
        <w:separator/>
      </w:r>
    </w:p>
  </w:footnote>
  <w:footnote w:type="continuationSeparator" w:id="0">
    <w:p w14:paraId="52D7635F" w14:textId="77777777" w:rsidR="00BE1206" w:rsidRDefault="00BE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144002760">
    <w:abstractNumId w:val="2"/>
  </w:num>
  <w:num w:numId="2" w16cid:durableId="1214997457">
    <w:abstractNumId w:val="0"/>
  </w:num>
  <w:num w:numId="3" w16cid:durableId="91482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1F73"/>
    <w:rsid w:val="00043668"/>
    <w:rsid w:val="0004722C"/>
    <w:rsid w:val="00050BDB"/>
    <w:rsid w:val="00076326"/>
    <w:rsid w:val="000B504F"/>
    <w:rsid w:val="000B7CF7"/>
    <w:rsid w:val="000E120D"/>
    <w:rsid w:val="000E4456"/>
    <w:rsid w:val="000F3756"/>
    <w:rsid w:val="00101BC9"/>
    <w:rsid w:val="0012214A"/>
    <w:rsid w:val="00124AF3"/>
    <w:rsid w:val="00134698"/>
    <w:rsid w:val="001572D5"/>
    <w:rsid w:val="0016087F"/>
    <w:rsid w:val="001640AB"/>
    <w:rsid w:val="00167B82"/>
    <w:rsid w:val="0017777B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3A7E"/>
    <w:rsid w:val="004C52B2"/>
    <w:rsid w:val="004C7DF0"/>
    <w:rsid w:val="004E36D6"/>
    <w:rsid w:val="004F744B"/>
    <w:rsid w:val="00514CD7"/>
    <w:rsid w:val="00533533"/>
    <w:rsid w:val="0054434B"/>
    <w:rsid w:val="0054694E"/>
    <w:rsid w:val="005529A1"/>
    <w:rsid w:val="0055590A"/>
    <w:rsid w:val="00560EED"/>
    <w:rsid w:val="00563006"/>
    <w:rsid w:val="005714ED"/>
    <w:rsid w:val="00571E24"/>
    <w:rsid w:val="00592ACC"/>
    <w:rsid w:val="005B5492"/>
    <w:rsid w:val="005C65F5"/>
    <w:rsid w:val="005D09AE"/>
    <w:rsid w:val="005E1686"/>
    <w:rsid w:val="005F5043"/>
    <w:rsid w:val="0060023D"/>
    <w:rsid w:val="00600EE6"/>
    <w:rsid w:val="006147CD"/>
    <w:rsid w:val="00617DBB"/>
    <w:rsid w:val="006239DF"/>
    <w:rsid w:val="00643200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4339"/>
    <w:rsid w:val="006F7D81"/>
    <w:rsid w:val="00704095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801A5A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2BB3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D461E"/>
    <w:rsid w:val="009E1CEE"/>
    <w:rsid w:val="009F308C"/>
    <w:rsid w:val="00A024CD"/>
    <w:rsid w:val="00A228C3"/>
    <w:rsid w:val="00A27062"/>
    <w:rsid w:val="00A37AE9"/>
    <w:rsid w:val="00A433A2"/>
    <w:rsid w:val="00A50B3C"/>
    <w:rsid w:val="00A537D4"/>
    <w:rsid w:val="00A57087"/>
    <w:rsid w:val="00A70D71"/>
    <w:rsid w:val="00A82414"/>
    <w:rsid w:val="00A977EE"/>
    <w:rsid w:val="00AD0228"/>
    <w:rsid w:val="00AD1A42"/>
    <w:rsid w:val="00AD1F6A"/>
    <w:rsid w:val="00AD2340"/>
    <w:rsid w:val="00AD2588"/>
    <w:rsid w:val="00B01091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E1206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78E7"/>
    <w:rsid w:val="00D037F9"/>
    <w:rsid w:val="00D120D2"/>
    <w:rsid w:val="00D25518"/>
    <w:rsid w:val="00D318B8"/>
    <w:rsid w:val="00D47C2A"/>
    <w:rsid w:val="00D5269C"/>
    <w:rsid w:val="00D73ABF"/>
    <w:rsid w:val="00D77017"/>
    <w:rsid w:val="00DA0BF4"/>
    <w:rsid w:val="00DA165A"/>
    <w:rsid w:val="00DE473F"/>
    <w:rsid w:val="00E04771"/>
    <w:rsid w:val="00E10EB6"/>
    <w:rsid w:val="00E2079C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EF38DC"/>
    <w:rsid w:val="00F04C80"/>
    <w:rsid w:val="00F21DED"/>
    <w:rsid w:val="00F31B32"/>
    <w:rsid w:val="00F34A5A"/>
    <w:rsid w:val="00F47513"/>
    <w:rsid w:val="00F53805"/>
    <w:rsid w:val="00F66253"/>
    <w:rsid w:val="00F713DE"/>
    <w:rsid w:val="00F75B1E"/>
    <w:rsid w:val="00F75D39"/>
    <w:rsid w:val="00F827F2"/>
    <w:rsid w:val="00FA7E87"/>
    <w:rsid w:val="00FC2CAD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E313-FB8B-4025-BC12-03693A24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2023-05-11T06:30:00Z</cp:lastPrinted>
  <dcterms:created xsi:type="dcterms:W3CDTF">2023-05-17T06:46:00Z</dcterms:created>
  <dcterms:modified xsi:type="dcterms:W3CDTF">2023-05-26T05:59:00Z</dcterms:modified>
</cp:coreProperties>
</file>