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2B0C" w14:textId="0EAD023B" w:rsidR="00753BAC" w:rsidRDefault="00753BAC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</w:pPr>
      <w:r>
        <w:rPr>
          <w:noProof/>
        </w:rPr>
        <w:drawing>
          <wp:inline distT="0" distB="0" distL="0" distR="0" wp14:anchorId="4822A798" wp14:editId="74845E30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B4609" w14:textId="77777777" w:rsidR="00753BAC" w:rsidRDefault="00753BAC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</w:pPr>
    </w:p>
    <w:p w14:paraId="106ADE08" w14:textId="169448EB" w:rsidR="008E21A6" w:rsidRPr="008E21A6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  <w:t>KRETINGOS RAJONO SAVIVALDYBĖS TARYBA</w:t>
      </w:r>
    </w:p>
    <w:p w14:paraId="61E3503B" w14:textId="77777777" w:rsidR="008E21A6" w:rsidRPr="00311F0D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ED4911A" w14:textId="44A3FB0F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SPRENDIMAS</w:t>
      </w:r>
    </w:p>
    <w:p w14:paraId="6BCF7520" w14:textId="53AC391D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KRETINGOS RAJONO SAVIVALDYBĖS TARYBOS 2016 M. BALANDŽIO 27 D. SPRENDIMO NR. T2-142 „</w:t>
      </w:r>
      <w:r w:rsidR="00994283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KRETINGOS MUZIEJAUS TEIKIAMŲ PASLAUGŲ KAINŲ NUSTATYMO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 PAKEITIMO</w:t>
      </w:r>
    </w:p>
    <w:p w14:paraId="10CD2F02" w14:textId="795C51D5" w:rsidR="008E21A6" w:rsidRPr="008E21A6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2A91263C" w14:textId="0145886B" w:rsidR="008E21A6" w:rsidRPr="008E21A6" w:rsidRDefault="0045676D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2023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0F58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kovo</w:t>
      </w:r>
      <w:r w:rsidR="00795B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53B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30</w:t>
      </w:r>
      <w:r w:rsidR="00795B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55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Nr. T</w:t>
      </w:r>
      <w:r w:rsidR="00753B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795B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 w:rsidR="007B62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</w:p>
    <w:p w14:paraId="1D74A2B7" w14:textId="77777777" w:rsidR="008E21A6" w:rsidRPr="008E21A6" w:rsidRDefault="008E21A6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Kretinga</w:t>
      </w:r>
    </w:p>
    <w:p w14:paraId="1E9314EF" w14:textId="65BC634B" w:rsidR="008E21A6" w:rsidRPr="008E21A6" w:rsidRDefault="008E21A6" w:rsidP="00593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339497E0" w14:textId="569FA209" w:rsidR="008E21A6" w:rsidRPr="008E21A6" w:rsidRDefault="008E21A6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bb268898fb24370a5740c4d9c44447c"/>
      <w:bookmarkEnd w:id="0"/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Lietuvos Respublikos vietos savivaldos įstatymo 1</w:t>
      </w:r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straipsnio </w:t>
      </w:r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 dalimi 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ir atsižvelgdama į Kretingos muziejaus </w:t>
      </w:r>
      <w:r w:rsidR="007B1B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2023</w:t>
      </w:r>
      <w:r w:rsidR="00DC7696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7B1B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sausio 5</w:t>
      </w:r>
      <w:r w:rsidR="00DC7696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</w:t>
      </w:r>
      <w:r w:rsidR="007B1B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raštą Nr. V3-007</w:t>
      </w:r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„Dėl teikiamų paslaugų </w:t>
      </w:r>
      <w:r w:rsidR="005E489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kainų </w:t>
      </w:r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nustatymo“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Kretingos rajono savivaldybės taryba n u s p r e n d ž i a:</w:t>
      </w:r>
    </w:p>
    <w:p w14:paraId="516DF702" w14:textId="5ECDFE25" w:rsidR="0045676D" w:rsidRDefault="00DC7696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c85903bd7d664163abe70c3d6f748358"/>
      <w:bookmarkEnd w:id="1"/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Pakeisti Kretingos rajono savivaldybės tarybos </w:t>
      </w:r>
      <w:r w:rsidR="00563E29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201</w:t>
      </w:r>
      <w:r w:rsidR="003D19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563E29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balandžio 27 d. </w:t>
      </w:r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sprendimo</w:t>
      </w:r>
      <w:r w:rsidR="00563E29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</w:t>
      </w:r>
      <w:r w:rsidR="00593C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563E29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T2-142 „Dėl Kretingos muziejaus teikiamų paslaugų kainų nustatymo“ </w:t>
      </w:r>
      <w:r w:rsidR="004567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(su vėlesniais pakeitimais) priedą:</w:t>
      </w:r>
    </w:p>
    <w:p w14:paraId="01E894F2" w14:textId="0D7E82BF" w:rsidR="00DC7696" w:rsidRPr="00A82A39" w:rsidRDefault="0045676D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1.1. </w:t>
      </w:r>
      <w:r w:rsidR="00F74C1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akeisti 18</w:t>
      </w:r>
      <w:r w:rsidR="005E489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punktą ir jį išdėstyti taip</w:t>
      </w:r>
      <w:r w:rsidR="00E17504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07AF491D" w14:textId="55089C4C" w:rsidR="002A194A" w:rsidRDefault="003615EC" w:rsidP="0045676D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="0045676D" w:rsidRPr="00383B4C">
        <w:rPr>
          <w:rFonts w:ascii="Times New Roman" w:hAnsi="Times New Roman" w:cs="Times New Roman"/>
          <w:sz w:val="24"/>
          <w:szCs w:val="24"/>
        </w:rPr>
        <w:t>18. Edukacinės programos „Kretingos dvaro saldaininė“ vienas užsiėmimas –</w:t>
      </w:r>
      <w:r w:rsidR="0045676D">
        <w:rPr>
          <w:rFonts w:ascii="Times New Roman" w:hAnsi="Times New Roman" w:cs="Times New Roman"/>
          <w:sz w:val="24"/>
          <w:szCs w:val="24"/>
        </w:rPr>
        <w:t xml:space="preserve"> </w:t>
      </w:r>
      <w:r w:rsidR="0045676D" w:rsidRPr="00383B4C">
        <w:rPr>
          <w:rFonts w:ascii="Times New Roman" w:hAnsi="Times New Roman" w:cs="Times New Roman"/>
          <w:sz w:val="24"/>
          <w:szCs w:val="24"/>
        </w:rPr>
        <w:t>70,00 Eur. Edukacinės programos „Kretingos dvaro saldaininė“ vieno užsiėmimo kaina vienam 1–10 ir / ar (I–IV G) klasių moksleiviui –</w:t>
      </w:r>
      <w:r w:rsidR="0045676D">
        <w:rPr>
          <w:rFonts w:ascii="Times New Roman" w:hAnsi="Times New Roman" w:cs="Times New Roman"/>
          <w:sz w:val="24"/>
          <w:szCs w:val="24"/>
        </w:rPr>
        <w:t xml:space="preserve"> </w:t>
      </w:r>
      <w:r w:rsidR="0045676D" w:rsidRPr="00383B4C">
        <w:rPr>
          <w:rFonts w:ascii="Times New Roman" w:hAnsi="Times New Roman" w:cs="Times New Roman"/>
          <w:sz w:val="24"/>
          <w:szCs w:val="24"/>
        </w:rPr>
        <w:t>6,00 Eur.</w:t>
      </w:r>
      <w:r w:rsidR="002A194A" w:rsidRPr="002F61E6">
        <w:rPr>
          <w:rFonts w:ascii="Times New Roman" w:hAnsi="Times New Roman" w:cs="Times New Roman"/>
          <w:sz w:val="24"/>
          <w:szCs w:val="24"/>
        </w:rPr>
        <w:t>“</w:t>
      </w:r>
      <w:r w:rsidR="0045676D">
        <w:rPr>
          <w:rFonts w:ascii="Times New Roman" w:hAnsi="Times New Roman" w:cs="Times New Roman"/>
          <w:sz w:val="24"/>
          <w:szCs w:val="24"/>
        </w:rPr>
        <w:t>;</w:t>
      </w:r>
    </w:p>
    <w:p w14:paraId="2C1F88DF" w14:textId="3363DBA3" w:rsidR="0045676D" w:rsidRDefault="0045676D" w:rsidP="0045676D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F74C1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 w:rsidR="00DD5F53">
        <w:rPr>
          <w:rFonts w:ascii="Times New Roman" w:hAnsi="Times New Roman" w:cs="Times New Roman"/>
          <w:sz w:val="24"/>
          <w:szCs w:val="24"/>
        </w:rPr>
        <w:t>pildyti</w:t>
      </w:r>
      <w:r>
        <w:rPr>
          <w:rFonts w:ascii="Times New Roman" w:hAnsi="Times New Roman" w:cs="Times New Roman"/>
          <w:sz w:val="24"/>
          <w:szCs w:val="24"/>
        </w:rPr>
        <w:t xml:space="preserve"> 41 punkt</w:t>
      </w:r>
      <w:r w:rsidR="00DD5F53">
        <w:rPr>
          <w:rFonts w:ascii="Times New Roman" w:hAnsi="Times New Roman" w:cs="Times New Roman"/>
          <w:sz w:val="24"/>
          <w:szCs w:val="24"/>
        </w:rPr>
        <w:t>u:</w:t>
      </w:r>
    </w:p>
    <w:p w14:paraId="3DDE2549" w14:textId="76A2B5E6" w:rsidR="0045676D" w:rsidRDefault="0045676D" w:rsidP="004567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83B4C">
        <w:rPr>
          <w:rFonts w:ascii="Times New Roman" w:hAnsi="Times New Roman" w:cs="Times New Roman"/>
          <w:sz w:val="24"/>
          <w:szCs w:val="24"/>
        </w:rPr>
        <w:t xml:space="preserve">41. Edukacinės programos „Arbatėlė ū-ta-ta, joje slypi sveikata“ </w:t>
      </w:r>
      <w:r w:rsidR="00363ABF" w:rsidRPr="00383B4C">
        <w:rPr>
          <w:rFonts w:ascii="Times New Roman" w:hAnsi="Times New Roman" w:cs="Times New Roman"/>
          <w:sz w:val="24"/>
          <w:szCs w:val="24"/>
        </w:rPr>
        <w:t>vienas užsiėmimas –</w:t>
      </w:r>
      <w:r w:rsidR="00363ABF">
        <w:rPr>
          <w:rFonts w:ascii="Times New Roman" w:hAnsi="Times New Roman" w:cs="Times New Roman"/>
          <w:sz w:val="24"/>
          <w:szCs w:val="24"/>
        </w:rPr>
        <w:t xml:space="preserve"> 67 Eur. </w:t>
      </w:r>
      <w:r w:rsidR="00363ABF" w:rsidRPr="00383B4C">
        <w:rPr>
          <w:rFonts w:ascii="Times New Roman" w:hAnsi="Times New Roman" w:cs="Times New Roman"/>
          <w:sz w:val="24"/>
          <w:szCs w:val="24"/>
        </w:rPr>
        <w:t xml:space="preserve">Edukacinės programos „Arbatėlė ū-ta-ta, joje slypi sveikata“ </w:t>
      </w:r>
      <w:r w:rsidRPr="00383B4C">
        <w:rPr>
          <w:rFonts w:ascii="Times New Roman" w:hAnsi="Times New Roman" w:cs="Times New Roman"/>
          <w:sz w:val="24"/>
          <w:szCs w:val="24"/>
        </w:rPr>
        <w:t>vieno užsiėmimo kaina vienam 1</w:t>
      </w:r>
      <w:r w:rsidR="00F74C18">
        <w:rPr>
          <w:rFonts w:ascii="Times New Roman" w:hAnsi="Times New Roman" w:cs="Times New Roman"/>
          <w:sz w:val="24"/>
          <w:szCs w:val="24"/>
        </w:rPr>
        <w:t>–</w:t>
      </w:r>
      <w:r w:rsidRPr="00383B4C">
        <w:rPr>
          <w:rFonts w:ascii="Times New Roman" w:hAnsi="Times New Roman" w:cs="Times New Roman"/>
          <w:sz w:val="24"/>
          <w:szCs w:val="24"/>
        </w:rPr>
        <w:t>10 ir / ar (I</w:t>
      </w:r>
      <w:r w:rsidR="00F74C18">
        <w:rPr>
          <w:rFonts w:ascii="Times New Roman" w:hAnsi="Times New Roman" w:cs="Times New Roman"/>
          <w:sz w:val="24"/>
          <w:szCs w:val="24"/>
        </w:rPr>
        <w:t>–</w:t>
      </w:r>
      <w:r w:rsidRPr="00383B4C">
        <w:rPr>
          <w:rFonts w:ascii="Times New Roman" w:hAnsi="Times New Roman" w:cs="Times New Roman"/>
          <w:sz w:val="24"/>
          <w:szCs w:val="24"/>
        </w:rPr>
        <w:t>IV G) klasių moksleiviui – 4,00 Eur.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2BEF9927" w14:textId="4EF6CC72" w:rsidR="0045676D" w:rsidRPr="00383B4C" w:rsidRDefault="0045676D" w:rsidP="0045676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DD5F53">
        <w:rPr>
          <w:rFonts w:ascii="Times New Roman" w:hAnsi="Times New Roman" w:cs="Times New Roman"/>
          <w:sz w:val="24"/>
          <w:szCs w:val="24"/>
        </w:rPr>
        <w:t xml:space="preserve">buvusį </w:t>
      </w:r>
      <w:r>
        <w:rPr>
          <w:rFonts w:ascii="Times New Roman" w:hAnsi="Times New Roman" w:cs="Times New Roman"/>
          <w:sz w:val="24"/>
          <w:szCs w:val="24"/>
        </w:rPr>
        <w:t xml:space="preserve">41 punktą laikyti </w:t>
      </w:r>
      <w:r w:rsidR="007665CD">
        <w:rPr>
          <w:rFonts w:ascii="Times New Roman" w:hAnsi="Times New Roman" w:cs="Times New Roman"/>
          <w:sz w:val="24"/>
          <w:szCs w:val="24"/>
        </w:rPr>
        <w:t xml:space="preserve">atitinkamai </w:t>
      </w:r>
      <w:r>
        <w:rPr>
          <w:rFonts w:ascii="Times New Roman" w:hAnsi="Times New Roman" w:cs="Times New Roman"/>
          <w:sz w:val="24"/>
          <w:szCs w:val="24"/>
        </w:rPr>
        <w:t>42 punktu.</w:t>
      </w:r>
    </w:p>
    <w:p w14:paraId="75AEDF9E" w14:textId="00162A18" w:rsidR="00A82A39" w:rsidRPr="008E21A6" w:rsidRDefault="00802E26" w:rsidP="0045676D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</w:pPr>
      <w:bookmarkStart w:id="2" w:name="part_b3dfae244e3b46a28c99d9a3c916a667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A82A39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A82A39" w:rsidRPr="00A82A39">
        <w:rPr>
          <w:rFonts w:ascii="Times New Roman" w:hAnsi="Times New Roman" w:cs="Times New Roman"/>
          <w:sz w:val="24"/>
        </w:rPr>
        <w:t xml:space="preserve">Šis sprendimas gali būti skundžiamas </w:t>
      </w:r>
      <w:r w:rsidR="00B225D6">
        <w:rPr>
          <w:rFonts w:ascii="Times New Roman" w:hAnsi="Times New Roman" w:cs="Times New Roman"/>
          <w:sz w:val="24"/>
        </w:rPr>
        <w:t xml:space="preserve">Lietuvos Respublikos ikiteisminio administracinių ginčų nagrinėjimo tvarkos įstatymo nustatyta tvarka Lietuvos administracinių ginčų komisijos Klaipėdos apygardos skyriui </w:t>
      </w:r>
      <w:r w:rsidR="00A82A39" w:rsidRPr="00A82A39">
        <w:rPr>
          <w:rFonts w:ascii="Times New Roman" w:hAnsi="Times New Roman" w:cs="Times New Roman"/>
          <w:sz w:val="24"/>
        </w:rPr>
        <w:t xml:space="preserve">(H. Manto g. 37, Klaipėdoje) arba </w:t>
      </w:r>
      <w:r w:rsidR="00B225D6">
        <w:rPr>
          <w:rFonts w:ascii="Times New Roman" w:hAnsi="Times New Roman" w:cs="Times New Roman"/>
          <w:sz w:val="24"/>
        </w:rPr>
        <w:t xml:space="preserve">Lietuvos Respublikos administracinių bylų teisenos įstatymo nustatyta tvarka </w:t>
      </w:r>
      <w:r w:rsidR="00A82A39" w:rsidRPr="00A82A39">
        <w:rPr>
          <w:rFonts w:ascii="Times New Roman" w:hAnsi="Times New Roman" w:cs="Times New Roman"/>
          <w:sz w:val="24"/>
        </w:rPr>
        <w:t>Regionų apygardos administracinio teismo Klaipėdos rūmams (Galinio Pylimo g. 9, Klaipėdoje) per vieną mėnesį nuo šio sprendimo paskelbimo arba įteikimo suinteresuotam asmeniui dienos.</w:t>
      </w:r>
    </w:p>
    <w:p w14:paraId="13DE76BE" w14:textId="23C02556" w:rsidR="008E21A6" w:rsidRPr="008E21A6" w:rsidRDefault="008E21A6" w:rsidP="009449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276aefab07a34252b9ef8405fa562270"/>
      <w:bookmarkEnd w:id="3"/>
    </w:p>
    <w:p w14:paraId="772359A2" w14:textId="32155B41" w:rsidR="008E21A6" w:rsidRPr="008E21A6" w:rsidRDefault="008E21A6" w:rsidP="0059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meras </w:t>
      </w:r>
      <w:r w:rsidR="00753B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753B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753B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753B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753B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Antanas Kalnius </w:t>
      </w:r>
    </w:p>
    <w:p w14:paraId="2E41E61B" w14:textId="11A0B6FB" w:rsidR="00EB2B02" w:rsidRPr="00A82A39" w:rsidRDefault="00EB2B02" w:rsidP="00593C8C">
      <w:pPr>
        <w:spacing w:after="0" w:line="240" w:lineRule="auto"/>
        <w:rPr>
          <w:rFonts w:ascii="Times New Roman" w:hAnsi="Times New Roman" w:cs="Times New Roman"/>
        </w:rPr>
      </w:pPr>
    </w:p>
    <w:p w14:paraId="169B1D64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C353C7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71D9F2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C32541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7910B2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AACF3BF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80FF1D4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BD2D33" w14:textId="778874DD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8F845C9" w14:textId="779A0177" w:rsidR="00593C8C" w:rsidRDefault="00593C8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371D13" w14:textId="5F636301" w:rsidR="00593C8C" w:rsidRDefault="00593C8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2D9F5EF" w14:textId="7EBC79C2" w:rsidR="00593C8C" w:rsidRDefault="00593C8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F980091" w14:textId="255A7340" w:rsidR="00593C8C" w:rsidRDefault="00593C8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DE36211" w14:textId="42FA4776" w:rsidR="00383B4C" w:rsidRDefault="00944931" w:rsidP="00753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D</w:t>
      </w:r>
      <w:r w:rsidR="00A82A39" w:rsidRPr="00A82A39">
        <w:rPr>
          <w:rFonts w:ascii="Times New Roman" w:hAnsi="Times New Roman" w:cs="Times New Roman"/>
          <w:sz w:val="24"/>
        </w:rPr>
        <w:t>alia Činkienė</w:t>
      </w:r>
    </w:p>
    <w:sectPr w:rsidR="00383B4C" w:rsidSect="007106C4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D7799" w14:textId="77777777" w:rsidR="00A02FD3" w:rsidRDefault="00A02FD3" w:rsidP="008E21A6">
      <w:pPr>
        <w:spacing w:after="0" w:line="240" w:lineRule="auto"/>
      </w:pPr>
      <w:r>
        <w:separator/>
      </w:r>
    </w:p>
  </w:endnote>
  <w:endnote w:type="continuationSeparator" w:id="0">
    <w:p w14:paraId="5F16EBA5" w14:textId="77777777" w:rsidR="00A02FD3" w:rsidRDefault="00A02FD3" w:rsidP="008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F922C" w14:textId="77777777" w:rsidR="00A02FD3" w:rsidRDefault="00A02FD3" w:rsidP="008E21A6">
      <w:pPr>
        <w:spacing w:after="0" w:line="240" w:lineRule="auto"/>
      </w:pPr>
      <w:r>
        <w:separator/>
      </w:r>
    </w:p>
  </w:footnote>
  <w:footnote w:type="continuationSeparator" w:id="0">
    <w:p w14:paraId="18ED5888" w14:textId="77777777" w:rsidR="00A02FD3" w:rsidRDefault="00A02FD3" w:rsidP="008E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7CBB" w14:textId="77777777" w:rsidR="00593C8C" w:rsidRDefault="00593C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F58AC"/>
    <w:multiLevelType w:val="hybridMultilevel"/>
    <w:tmpl w:val="2878C710"/>
    <w:lvl w:ilvl="0" w:tplc="7B98114E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62EE1F47"/>
    <w:multiLevelType w:val="hybridMultilevel"/>
    <w:tmpl w:val="393AC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262F8"/>
    <w:multiLevelType w:val="hybridMultilevel"/>
    <w:tmpl w:val="69EE3674"/>
    <w:lvl w:ilvl="0" w:tplc="B83A39F8">
      <w:start w:val="1"/>
      <w:numFmt w:val="decimal"/>
      <w:lvlText w:val="%1."/>
      <w:lvlJc w:val="left"/>
      <w:pPr>
        <w:ind w:left="2601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437826229">
    <w:abstractNumId w:val="2"/>
  </w:num>
  <w:num w:numId="2" w16cid:durableId="1716999979">
    <w:abstractNumId w:val="0"/>
  </w:num>
  <w:num w:numId="3" w16cid:durableId="637106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9F"/>
    <w:rsid w:val="000449D4"/>
    <w:rsid w:val="00060C0C"/>
    <w:rsid w:val="000673C6"/>
    <w:rsid w:val="000F58F0"/>
    <w:rsid w:val="00113675"/>
    <w:rsid w:val="00120E4F"/>
    <w:rsid w:val="001259C0"/>
    <w:rsid w:val="00150FE9"/>
    <w:rsid w:val="00163CC3"/>
    <w:rsid w:val="001D3F63"/>
    <w:rsid w:val="00200069"/>
    <w:rsid w:val="0020440D"/>
    <w:rsid w:val="0021227B"/>
    <w:rsid w:val="00212392"/>
    <w:rsid w:val="002267D3"/>
    <w:rsid w:val="00231026"/>
    <w:rsid w:val="0025029F"/>
    <w:rsid w:val="00250B86"/>
    <w:rsid w:val="0029474A"/>
    <w:rsid w:val="002A194A"/>
    <w:rsid w:val="002E3D62"/>
    <w:rsid w:val="002F29C5"/>
    <w:rsid w:val="002F4CAA"/>
    <w:rsid w:val="002F61E6"/>
    <w:rsid w:val="00305879"/>
    <w:rsid w:val="00311F0D"/>
    <w:rsid w:val="00325469"/>
    <w:rsid w:val="00332406"/>
    <w:rsid w:val="00342532"/>
    <w:rsid w:val="00345901"/>
    <w:rsid w:val="00346CEF"/>
    <w:rsid w:val="003474D5"/>
    <w:rsid w:val="00351616"/>
    <w:rsid w:val="003615EC"/>
    <w:rsid w:val="00363ABF"/>
    <w:rsid w:val="0038053B"/>
    <w:rsid w:val="00383B4C"/>
    <w:rsid w:val="003A4759"/>
    <w:rsid w:val="003D19E0"/>
    <w:rsid w:val="003F4ED0"/>
    <w:rsid w:val="00405110"/>
    <w:rsid w:val="004135E4"/>
    <w:rsid w:val="004179E6"/>
    <w:rsid w:val="0045676D"/>
    <w:rsid w:val="004773C7"/>
    <w:rsid w:val="004853CE"/>
    <w:rsid w:val="0049081E"/>
    <w:rsid w:val="00495238"/>
    <w:rsid w:val="00497BE0"/>
    <w:rsid w:val="004C1F46"/>
    <w:rsid w:val="004C6B30"/>
    <w:rsid w:val="004C6EDF"/>
    <w:rsid w:val="004D2E35"/>
    <w:rsid w:val="0054186A"/>
    <w:rsid w:val="00563E29"/>
    <w:rsid w:val="00571E56"/>
    <w:rsid w:val="005870AE"/>
    <w:rsid w:val="00593C8C"/>
    <w:rsid w:val="005B18D1"/>
    <w:rsid w:val="005C4F76"/>
    <w:rsid w:val="005C5917"/>
    <w:rsid w:val="005E489C"/>
    <w:rsid w:val="0061728C"/>
    <w:rsid w:val="00626B50"/>
    <w:rsid w:val="006962B7"/>
    <w:rsid w:val="006A5BDA"/>
    <w:rsid w:val="006B0299"/>
    <w:rsid w:val="007106C4"/>
    <w:rsid w:val="007310D2"/>
    <w:rsid w:val="00753BAC"/>
    <w:rsid w:val="007665CD"/>
    <w:rsid w:val="00775D3C"/>
    <w:rsid w:val="00795B62"/>
    <w:rsid w:val="00797129"/>
    <w:rsid w:val="007A272A"/>
    <w:rsid w:val="007B1BD2"/>
    <w:rsid w:val="007B6278"/>
    <w:rsid w:val="007F78FB"/>
    <w:rsid w:val="00802E26"/>
    <w:rsid w:val="00820D93"/>
    <w:rsid w:val="008A28AA"/>
    <w:rsid w:val="008A776D"/>
    <w:rsid w:val="008C03FF"/>
    <w:rsid w:val="008C7F22"/>
    <w:rsid w:val="008E21A6"/>
    <w:rsid w:val="0091084C"/>
    <w:rsid w:val="00921B1D"/>
    <w:rsid w:val="00935C46"/>
    <w:rsid w:val="00944931"/>
    <w:rsid w:val="009756B6"/>
    <w:rsid w:val="00982CBB"/>
    <w:rsid w:val="0099163C"/>
    <w:rsid w:val="0099173F"/>
    <w:rsid w:val="00994283"/>
    <w:rsid w:val="009C345C"/>
    <w:rsid w:val="009C55C4"/>
    <w:rsid w:val="009C59C1"/>
    <w:rsid w:val="00A02FD3"/>
    <w:rsid w:val="00A0594A"/>
    <w:rsid w:val="00A33BE5"/>
    <w:rsid w:val="00A4332A"/>
    <w:rsid w:val="00A72159"/>
    <w:rsid w:val="00A74F89"/>
    <w:rsid w:val="00A82A39"/>
    <w:rsid w:val="00AF6F8D"/>
    <w:rsid w:val="00B225D6"/>
    <w:rsid w:val="00B31524"/>
    <w:rsid w:val="00B50A13"/>
    <w:rsid w:val="00B83475"/>
    <w:rsid w:val="00BD5D92"/>
    <w:rsid w:val="00BE1372"/>
    <w:rsid w:val="00C043BC"/>
    <w:rsid w:val="00C1275B"/>
    <w:rsid w:val="00C22281"/>
    <w:rsid w:val="00C22777"/>
    <w:rsid w:val="00C36383"/>
    <w:rsid w:val="00C377C7"/>
    <w:rsid w:val="00C61E73"/>
    <w:rsid w:val="00C847C0"/>
    <w:rsid w:val="00C95641"/>
    <w:rsid w:val="00CA7EF1"/>
    <w:rsid w:val="00CB61D0"/>
    <w:rsid w:val="00D55E12"/>
    <w:rsid w:val="00D709C0"/>
    <w:rsid w:val="00D73462"/>
    <w:rsid w:val="00DA0FE8"/>
    <w:rsid w:val="00DB0642"/>
    <w:rsid w:val="00DB5175"/>
    <w:rsid w:val="00DC7696"/>
    <w:rsid w:val="00DD5F53"/>
    <w:rsid w:val="00DE3F61"/>
    <w:rsid w:val="00DE70B5"/>
    <w:rsid w:val="00E17504"/>
    <w:rsid w:val="00E1798B"/>
    <w:rsid w:val="00E4610A"/>
    <w:rsid w:val="00E47636"/>
    <w:rsid w:val="00E72E1B"/>
    <w:rsid w:val="00E818B6"/>
    <w:rsid w:val="00E91D5B"/>
    <w:rsid w:val="00E93991"/>
    <w:rsid w:val="00EB2B02"/>
    <w:rsid w:val="00EB4FBC"/>
    <w:rsid w:val="00EE07CC"/>
    <w:rsid w:val="00EE1B1C"/>
    <w:rsid w:val="00EE570B"/>
    <w:rsid w:val="00EF1DB1"/>
    <w:rsid w:val="00F15734"/>
    <w:rsid w:val="00F23424"/>
    <w:rsid w:val="00F44521"/>
    <w:rsid w:val="00F74C18"/>
    <w:rsid w:val="00FB0650"/>
    <w:rsid w:val="00FB1B0D"/>
    <w:rsid w:val="00FD5262"/>
    <w:rsid w:val="00FE73D4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7B4D"/>
  <w15:docId w15:val="{79CA1F13-EFAF-483E-9BD9-5C2002C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21A6"/>
  </w:style>
  <w:style w:type="paragraph" w:styleId="Porat">
    <w:name w:val="footer"/>
    <w:basedOn w:val="prastasis"/>
    <w:link w:val="Porat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21A6"/>
  </w:style>
  <w:style w:type="paragraph" w:styleId="Sraopastraipa">
    <w:name w:val="List Paragraph"/>
    <w:basedOn w:val="prastasis"/>
    <w:uiPriority w:val="34"/>
    <w:qFormat/>
    <w:rsid w:val="00DC7696"/>
    <w:pPr>
      <w:ind w:left="720"/>
      <w:contextualSpacing/>
    </w:pPr>
  </w:style>
  <w:style w:type="paragraph" w:customStyle="1" w:styleId="a">
    <w:basedOn w:val="prastasis"/>
    <w:next w:val="prastasiniatinklio"/>
    <w:uiPriority w:val="99"/>
    <w:unhideWhenUsed/>
    <w:rsid w:val="0041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4135E4"/>
    <w:rPr>
      <w:rFonts w:ascii="Times New Roman" w:hAnsi="Times New Roman" w:cs="Times New Roman"/>
      <w:sz w:val="24"/>
      <w:szCs w:val="24"/>
    </w:rPr>
  </w:style>
  <w:style w:type="paragraph" w:customStyle="1" w:styleId="a0">
    <w:basedOn w:val="prastasis"/>
    <w:next w:val="prastasiniatinklio"/>
    <w:uiPriority w:val="99"/>
    <w:unhideWhenUsed/>
    <w:rsid w:val="0034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unhideWhenUsed/>
    <w:rsid w:val="00DB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unhideWhenUsed/>
    <w:rsid w:val="00497B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97BE0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D5F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5F5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5F5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5F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5F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Reda Pilelienė</cp:lastModifiedBy>
  <cp:revision>5</cp:revision>
  <cp:lastPrinted>2023-03-20T06:44:00Z</cp:lastPrinted>
  <dcterms:created xsi:type="dcterms:W3CDTF">2023-03-20T06:44:00Z</dcterms:created>
  <dcterms:modified xsi:type="dcterms:W3CDTF">2023-03-31T05:04:00Z</dcterms:modified>
</cp:coreProperties>
</file>