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B7" w:rsidRDefault="007427B7" w:rsidP="0070423B">
      <w:pPr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59B517DD" wp14:editId="177407A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7B7" w:rsidRDefault="007427B7" w:rsidP="0070423B">
      <w:pPr>
        <w:jc w:val="center"/>
        <w:rPr>
          <w:b/>
          <w:bCs/>
          <w:caps/>
        </w:rPr>
      </w:pPr>
    </w:p>
    <w:p w:rsidR="0070423B" w:rsidRDefault="00E20F77" w:rsidP="0070423B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KRETINGOS RAJONO </w:t>
      </w:r>
      <w:r w:rsidR="0070423B">
        <w:rPr>
          <w:b/>
          <w:bCs/>
          <w:caps/>
        </w:rPr>
        <w:t>SAVIVALDYBĖS taryba</w:t>
      </w:r>
    </w:p>
    <w:p w:rsidR="0070423B" w:rsidRDefault="0070423B" w:rsidP="0070423B">
      <w:pPr>
        <w:jc w:val="center"/>
        <w:rPr>
          <w:b/>
          <w:bCs/>
          <w:sz w:val="28"/>
          <w:szCs w:val="28"/>
        </w:rPr>
      </w:pPr>
    </w:p>
    <w:p w:rsidR="0070423B" w:rsidRDefault="0070423B" w:rsidP="0070423B">
      <w:pPr>
        <w:jc w:val="center"/>
        <w:rPr>
          <w:b/>
          <w:bCs/>
        </w:rPr>
      </w:pPr>
      <w:r>
        <w:rPr>
          <w:b/>
          <w:bCs/>
        </w:rPr>
        <w:t>SPRENDIMAS</w:t>
      </w:r>
    </w:p>
    <w:p w:rsidR="0070423B" w:rsidRDefault="0070423B" w:rsidP="0070423B">
      <w:pPr>
        <w:tabs>
          <w:tab w:val="left" w:pos="851"/>
        </w:tabs>
        <w:jc w:val="center"/>
        <w:rPr>
          <w:b/>
          <w:color w:val="000000" w:themeColor="text1"/>
        </w:rPr>
      </w:pPr>
      <w:bookmarkStart w:id="0" w:name="_Hlk3301121"/>
      <w:bookmarkStart w:id="1" w:name="_Hlk46992871"/>
      <w:r>
        <w:rPr>
          <w:b/>
          <w:color w:val="000000" w:themeColor="text1"/>
        </w:rPr>
        <w:t xml:space="preserve">DĖL </w:t>
      </w:r>
      <w:r w:rsidR="00EC0AF2">
        <w:rPr>
          <w:b/>
          <w:color w:val="000000" w:themeColor="text1"/>
        </w:rPr>
        <w:t>TEC</w:t>
      </w:r>
      <w:r w:rsidR="00A36063">
        <w:rPr>
          <w:b/>
          <w:color w:val="000000" w:themeColor="text1"/>
        </w:rPr>
        <w:t>H</w:t>
      </w:r>
      <w:r w:rsidR="00EC0AF2">
        <w:rPr>
          <w:b/>
          <w:color w:val="000000" w:themeColor="text1"/>
        </w:rPr>
        <w:t>NINĖS KLAIDOS IŠTAISYMO</w:t>
      </w:r>
      <w:r w:rsidR="004D782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KRETINGOS RAJONO SAVIVALDYBĖS TARYBOS 2020 M. BIRŽELIO 25 D. SPRENDIM</w:t>
      </w:r>
      <w:r w:rsidR="00EC0AF2">
        <w:rPr>
          <w:b/>
          <w:color w:val="000000" w:themeColor="text1"/>
        </w:rPr>
        <w:t>E</w:t>
      </w:r>
      <w:r>
        <w:rPr>
          <w:b/>
          <w:color w:val="000000" w:themeColor="text1"/>
        </w:rPr>
        <w:t xml:space="preserve"> NR. T2-185 „DĖL KRETINGOS RAJONO SAVIVALDYBĖS TARYBOS 2014 M. SAUSIO 30 D. SPRENDIMO NR. T2-12 „DĖL SOCIALINĖS PARAMOS MOKINIAMS KREIPIMOSI TVARKOS, MOKINIŲ NEMOKAMO MAITINIMO MOKYKLOSE IR PARAMOS MOKINIO REIKMENIMS ĮSIGYTI TVARKOS APRAŠŲ PATVIRTINIMO“ PAKEITIMO</w:t>
      </w:r>
      <w:r w:rsidR="00EC0AF2">
        <w:rPr>
          <w:b/>
          <w:color w:val="000000" w:themeColor="text1"/>
        </w:rPr>
        <w:t>“</w:t>
      </w:r>
    </w:p>
    <w:bookmarkEnd w:id="0"/>
    <w:p w:rsidR="0070423B" w:rsidRDefault="0070423B" w:rsidP="0070423B">
      <w:pPr>
        <w:jc w:val="center"/>
      </w:pPr>
    </w:p>
    <w:bookmarkEnd w:id="1"/>
    <w:p w:rsidR="0070423B" w:rsidRDefault="0070423B" w:rsidP="0070423B">
      <w:pPr>
        <w:jc w:val="center"/>
      </w:pPr>
      <w:r>
        <w:t>2020 m. rugpjūčio</w:t>
      </w:r>
      <w:r w:rsidR="008C0F1D">
        <w:t xml:space="preserve"> </w:t>
      </w:r>
      <w:r w:rsidR="007427B7">
        <w:t>27</w:t>
      </w:r>
      <w:r>
        <w:t xml:space="preserve"> d. Nr. </w:t>
      </w:r>
      <w:r w:rsidR="008C0F1D">
        <w:t>T</w:t>
      </w:r>
      <w:r w:rsidR="007427B7">
        <w:t>2</w:t>
      </w:r>
      <w:r w:rsidR="008C0F1D">
        <w:t>-22</w:t>
      </w:r>
      <w:r w:rsidR="007427B7">
        <w:t>8</w:t>
      </w:r>
    </w:p>
    <w:p w:rsidR="0070423B" w:rsidRDefault="0070423B" w:rsidP="0070423B">
      <w:pPr>
        <w:jc w:val="center"/>
      </w:pPr>
      <w:r>
        <w:t>Kretinga</w:t>
      </w:r>
    </w:p>
    <w:p w:rsidR="0070423B" w:rsidRDefault="0070423B" w:rsidP="0070423B">
      <w:pPr>
        <w:ind w:firstLine="851"/>
        <w:jc w:val="both"/>
      </w:pPr>
    </w:p>
    <w:p w:rsidR="0070423B" w:rsidRDefault="0070423B" w:rsidP="0070423B">
      <w:pPr>
        <w:ind w:firstLine="851"/>
        <w:jc w:val="both"/>
      </w:pPr>
      <w:r>
        <w:t xml:space="preserve">Vadovaudamasi Lietuvos Respublikos vietos savivaldos įstatymo </w:t>
      </w:r>
      <w:r>
        <w:rPr>
          <w:color w:val="000000"/>
          <w:shd w:val="clear" w:color="auto" w:fill="FFFFFF"/>
        </w:rPr>
        <w:t>18 straipsnio 1 dalimi,</w:t>
      </w:r>
      <w:r>
        <w:t xml:space="preserve"> Lietuvos Respublikos viešojo administravimo įstatymo 35 straipsnio 1 dalimi, Kretingos rajono savivaldybės taryba n u s p r e n d ž i a:</w:t>
      </w:r>
    </w:p>
    <w:p w:rsidR="0070423B" w:rsidRDefault="0070423B" w:rsidP="006B38CC">
      <w:pPr>
        <w:tabs>
          <w:tab w:val="left" w:pos="851"/>
        </w:tabs>
        <w:jc w:val="both"/>
        <w:rPr>
          <w:color w:val="000000" w:themeColor="text1"/>
        </w:rPr>
      </w:pPr>
      <w:r>
        <w:t xml:space="preserve">              1.  </w:t>
      </w:r>
      <w:r w:rsidR="006B38CC">
        <w:t xml:space="preserve">Ištaisyti techninę klaidą </w:t>
      </w:r>
      <w:r>
        <w:t>Kretingos rajono savivaldybės tarybos 2020 m. birželio 25  d. sprendim</w:t>
      </w:r>
      <w:r w:rsidR="006B38CC">
        <w:t xml:space="preserve">e </w:t>
      </w:r>
      <w:r>
        <w:t>Nr. T2-185 „D</w:t>
      </w:r>
      <w:r>
        <w:rPr>
          <w:color w:val="000000" w:themeColor="text1"/>
        </w:rPr>
        <w:t xml:space="preserve">ėl Kretingos rajono savivaldybės tarybos 2014 m. sausio 30 d. sprendimo Nr. T2-12 „Dėl </w:t>
      </w:r>
      <w:r w:rsidR="009120AB">
        <w:rPr>
          <w:color w:val="000000" w:themeColor="text1"/>
        </w:rPr>
        <w:t>S</w:t>
      </w:r>
      <w:r>
        <w:rPr>
          <w:color w:val="000000" w:themeColor="text1"/>
        </w:rPr>
        <w:t xml:space="preserve">ocialinės paramos mokiniams kreipimosi tvarkos, </w:t>
      </w:r>
      <w:r w:rsidR="009120AB">
        <w:rPr>
          <w:color w:val="000000" w:themeColor="text1"/>
        </w:rPr>
        <w:t>M</w:t>
      </w:r>
      <w:r>
        <w:rPr>
          <w:color w:val="000000" w:themeColor="text1"/>
        </w:rPr>
        <w:t xml:space="preserve">okinių nemokamo maitinimo mokyklose ir </w:t>
      </w:r>
      <w:r w:rsidR="009120AB">
        <w:rPr>
          <w:color w:val="000000" w:themeColor="text1"/>
        </w:rPr>
        <w:t>P</w:t>
      </w:r>
      <w:r>
        <w:rPr>
          <w:color w:val="000000" w:themeColor="text1"/>
        </w:rPr>
        <w:t>aramos mokinio reikmenims įsigyti tvarkos aprašų patvirtinimo“ pakeitimo</w:t>
      </w:r>
      <w:r w:rsidR="006B38CC">
        <w:rPr>
          <w:color w:val="000000" w:themeColor="text1"/>
        </w:rPr>
        <w:t>“</w:t>
      </w:r>
      <w:r>
        <w:rPr>
          <w:color w:val="000000" w:themeColor="text1"/>
        </w:rPr>
        <w:t>:</w:t>
      </w:r>
    </w:p>
    <w:p w:rsidR="0070423B" w:rsidRDefault="00EC0AF2" w:rsidP="003C6F7B">
      <w:pPr>
        <w:tabs>
          <w:tab w:val="left" w:pos="851"/>
          <w:tab w:val="left" w:pos="1134"/>
        </w:tabs>
        <w:jc w:val="both"/>
      </w:pPr>
      <w:r>
        <w:tab/>
      </w:r>
      <w:r w:rsidR="0070423B">
        <w:t xml:space="preserve">1.1. </w:t>
      </w:r>
      <w:r w:rsidR="006B38CC">
        <w:t>p</w:t>
      </w:r>
      <w:r w:rsidR="0070423B">
        <w:t>akeisti 4.1</w:t>
      </w:r>
      <w:r w:rsidR="003C6F7B">
        <w:t xml:space="preserve"> papunktį </w:t>
      </w:r>
      <w:r w:rsidR="0070423B">
        <w:t xml:space="preserve"> ir </w:t>
      </w:r>
      <w:r w:rsidR="003C6F7B">
        <w:t>jį</w:t>
      </w:r>
      <w:r w:rsidR="0070423B">
        <w:t xml:space="preserve"> išdėstyti taip:</w:t>
      </w:r>
    </w:p>
    <w:p w:rsidR="0070423B" w:rsidRDefault="0070423B" w:rsidP="0070423B">
      <w:pPr>
        <w:pStyle w:val="Pagrindinistekstas"/>
        <w:tabs>
          <w:tab w:val="left" w:pos="851"/>
        </w:tabs>
        <w:spacing w:after="0"/>
        <w:ind w:firstLine="851"/>
        <w:rPr>
          <w:color w:val="000000" w:themeColor="text1"/>
        </w:rPr>
      </w:pPr>
      <w:r>
        <w:t xml:space="preserve">„4. 1. </w:t>
      </w:r>
      <w:r>
        <w:rPr>
          <w:color w:val="000000" w:themeColor="text1"/>
        </w:rPr>
        <w:t>šis sprendimas, išskyrus šio sprendimo 1.4 papunktį, įsigalioja 2020 m. liepos 1 d.</w:t>
      </w:r>
      <w:r w:rsidR="003C6F7B">
        <w:rPr>
          <w:color w:val="000000" w:themeColor="text1"/>
        </w:rPr>
        <w:t>“;</w:t>
      </w:r>
    </w:p>
    <w:p w:rsidR="003C6F7B" w:rsidRDefault="003C6F7B" w:rsidP="0070423B">
      <w:pPr>
        <w:pStyle w:val="Pagrindinistekstas"/>
        <w:tabs>
          <w:tab w:val="left" w:pos="851"/>
        </w:tabs>
        <w:spacing w:after="0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1.2. </w:t>
      </w:r>
      <w:r w:rsidR="006B38CC">
        <w:rPr>
          <w:color w:val="000000" w:themeColor="text1"/>
        </w:rPr>
        <w:t>p</w:t>
      </w:r>
      <w:r>
        <w:t>akeisti 4.</w:t>
      </w:r>
      <w:r w:rsidR="006B38CC">
        <w:t>2</w:t>
      </w:r>
      <w:r>
        <w:t xml:space="preserve"> papunktį  ir jį išdėstyti taip:</w:t>
      </w:r>
    </w:p>
    <w:p w:rsidR="0070423B" w:rsidRDefault="006B38CC" w:rsidP="0070423B">
      <w:pPr>
        <w:pStyle w:val="Pagrindinistekstas"/>
        <w:tabs>
          <w:tab w:val="left" w:pos="851"/>
        </w:tabs>
        <w:spacing w:after="0"/>
        <w:ind w:firstLine="851"/>
        <w:rPr>
          <w:color w:val="000000" w:themeColor="text1"/>
        </w:rPr>
      </w:pPr>
      <w:r>
        <w:rPr>
          <w:color w:val="000000" w:themeColor="text1"/>
        </w:rPr>
        <w:t>,,</w:t>
      </w:r>
      <w:r w:rsidR="0070423B">
        <w:rPr>
          <w:color w:val="000000" w:themeColor="text1"/>
        </w:rPr>
        <w:t>4.2. šio sprendimo 1.4 papunktis įsigalioja 2020 m. rugsėjo 1 d.“</w:t>
      </w:r>
      <w:r w:rsidR="00336D0F">
        <w:rPr>
          <w:color w:val="000000" w:themeColor="text1"/>
        </w:rPr>
        <w:t>.</w:t>
      </w:r>
    </w:p>
    <w:p w:rsidR="00A36063" w:rsidRPr="00A36063" w:rsidRDefault="00A36063" w:rsidP="00A36063">
      <w:pPr>
        <w:tabs>
          <w:tab w:val="left" w:pos="851"/>
        </w:tabs>
        <w:ind w:firstLine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</w:t>
      </w:r>
      <w:r w:rsidRPr="00A36063">
        <w:rPr>
          <w:color w:val="000000" w:themeColor="text1"/>
          <w:lang w:eastAsia="lt-LT"/>
        </w:rPr>
        <w:t>. Teisės aktą skelbti Teisės aktų registre ( TAR) ir savivaldybės interneto svetainėje.</w:t>
      </w:r>
    </w:p>
    <w:p w:rsidR="0070423B" w:rsidRDefault="0070423B" w:rsidP="0070423B">
      <w:pPr>
        <w:jc w:val="both"/>
      </w:pPr>
    </w:p>
    <w:p w:rsidR="0070423B" w:rsidRDefault="0070423B" w:rsidP="0070423B">
      <w:pPr>
        <w:tabs>
          <w:tab w:val="center" w:pos="4820"/>
          <w:tab w:val="right" w:pos="9639"/>
        </w:tabs>
        <w:jc w:val="both"/>
      </w:pPr>
      <w:r>
        <w:t>Savivaldybės meras</w:t>
      </w:r>
      <w:r w:rsidR="007427B7">
        <w:t xml:space="preserve">                                                                                                     Antanas Kalnius                     </w:t>
      </w:r>
    </w:p>
    <w:p w:rsidR="0070423B" w:rsidRDefault="0070423B" w:rsidP="0070423B">
      <w:pPr>
        <w:jc w:val="both"/>
      </w:pPr>
    </w:p>
    <w:p w:rsidR="0070423B" w:rsidRDefault="0070423B" w:rsidP="0070423B">
      <w:pPr>
        <w:jc w:val="both"/>
      </w:pPr>
    </w:p>
    <w:p w:rsidR="0070423B" w:rsidRDefault="0070423B" w:rsidP="0070423B">
      <w:pPr>
        <w:jc w:val="both"/>
      </w:pPr>
    </w:p>
    <w:p w:rsidR="0070423B" w:rsidRDefault="0070423B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8C0F1D" w:rsidRDefault="008C0F1D" w:rsidP="0070423B">
      <w:pPr>
        <w:jc w:val="both"/>
      </w:pPr>
    </w:p>
    <w:p w:rsidR="007427B7" w:rsidRDefault="007427B7" w:rsidP="0070423B">
      <w:pPr>
        <w:jc w:val="both"/>
      </w:pPr>
    </w:p>
    <w:p w:rsidR="00E04CBA" w:rsidRDefault="00E04CBA" w:rsidP="0070423B">
      <w:pPr>
        <w:jc w:val="both"/>
      </w:pPr>
    </w:p>
    <w:p w:rsidR="007427B7" w:rsidRDefault="007427B7" w:rsidP="0070423B">
      <w:pPr>
        <w:jc w:val="both"/>
      </w:pPr>
      <w:bookmarkStart w:id="2" w:name="_GoBack"/>
      <w:bookmarkEnd w:id="2"/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</w:p>
    <w:p w:rsidR="00E04CBA" w:rsidRDefault="00E04CBA" w:rsidP="0070423B">
      <w:pPr>
        <w:jc w:val="both"/>
      </w:pPr>
      <w:r>
        <w:t xml:space="preserve">Danutė </w:t>
      </w:r>
      <w:proofErr w:type="spellStart"/>
      <w:r>
        <w:t>Blagnienė</w:t>
      </w:r>
      <w:proofErr w:type="spellEnd"/>
    </w:p>
    <w:sectPr w:rsidR="00E04CBA" w:rsidSect="007427B7"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18" w:rsidRDefault="00B83018" w:rsidP="00261BB5">
      <w:r>
        <w:separator/>
      </w:r>
    </w:p>
  </w:endnote>
  <w:endnote w:type="continuationSeparator" w:id="0">
    <w:p w:rsidR="00B83018" w:rsidRDefault="00B83018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18" w:rsidRDefault="00B83018" w:rsidP="00261BB5">
      <w:r>
        <w:separator/>
      </w:r>
    </w:p>
  </w:footnote>
  <w:footnote w:type="continuationSeparator" w:id="0">
    <w:p w:rsidR="00B83018" w:rsidRDefault="00B83018" w:rsidP="0026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B"/>
    <w:rsid w:val="00084803"/>
    <w:rsid w:val="00261BB5"/>
    <w:rsid w:val="0032220B"/>
    <w:rsid w:val="00336D0F"/>
    <w:rsid w:val="00366512"/>
    <w:rsid w:val="003C6F7B"/>
    <w:rsid w:val="004013AA"/>
    <w:rsid w:val="004D7828"/>
    <w:rsid w:val="00553EF0"/>
    <w:rsid w:val="006B38CC"/>
    <w:rsid w:val="006E2AD2"/>
    <w:rsid w:val="0070423B"/>
    <w:rsid w:val="007427B7"/>
    <w:rsid w:val="0089529B"/>
    <w:rsid w:val="008C0F1D"/>
    <w:rsid w:val="009120AB"/>
    <w:rsid w:val="009274DD"/>
    <w:rsid w:val="009C21AC"/>
    <w:rsid w:val="00A36063"/>
    <w:rsid w:val="00AC1587"/>
    <w:rsid w:val="00B41F81"/>
    <w:rsid w:val="00B83018"/>
    <w:rsid w:val="00C4583D"/>
    <w:rsid w:val="00D60B2C"/>
    <w:rsid w:val="00D93D15"/>
    <w:rsid w:val="00DC433F"/>
    <w:rsid w:val="00E04CBA"/>
    <w:rsid w:val="00E20F77"/>
    <w:rsid w:val="00E233B4"/>
    <w:rsid w:val="00EC0AF2"/>
    <w:rsid w:val="00F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E0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9A2F-19BB-4047-BEBF-3A7158A3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user</cp:lastModifiedBy>
  <cp:revision>3</cp:revision>
  <dcterms:created xsi:type="dcterms:W3CDTF">2020-08-18T12:40:00Z</dcterms:created>
  <dcterms:modified xsi:type="dcterms:W3CDTF">2020-08-18T12:42:00Z</dcterms:modified>
</cp:coreProperties>
</file>