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DB448" w14:textId="5B3F436F" w:rsidR="00031B8B" w:rsidRDefault="00031B8B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50AEA18" wp14:editId="2EC35C5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ED65" w14:textId="77777777" w:rsidR="00031B8B" w:rsidRDefault="00031B8B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2DC898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14:paraId="10754F94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AAB04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14:paraId="1FFFB8E2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dėl KRETINGOS RAJONO SAVIVALDYBĖS 2019 metų konsoliduotųjų finansinių ataskaitų rinkinio patvirtinimo</w:t>
      </w:r>
    </w:p>
    <w:p w14:paraId="30647677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18E32" w14:textId="05A82989" w:rsidR="001F5A68" w:rsidRDefault="001F5A68" w:rsidP="001F5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m. rugpjūčio</w:t>
      </w:r>
      <w:r w:rsidR="00816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B8B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Nr. T</w:t>
      </w:r>
      <w:r w:rsidR="00031B8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163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1B8B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3758DB46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66E0CE5D" w14:textId="77777777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59BFFE" w14:textId="5E4478F1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2 dalies 15 punktu, Lietuvos Respublikos viešojo sektoriaus atskaitomybės įstatymo 26 straipsnio 1 dalimi, 27 straipsniu, 33 straipsnio 2 dalimi, atsižvelgdama į Kretingos rajono savivaldybės kontrolės ir audito tarnybos 2020 m. liepos 14 d.</w:t>
      </w:r>
      <w:r w:rsidR="00620746">
        <w:rPr>
          <w:rFonts w:ascii="Times New Roman" w:eastAsia="Times New Roman" w:hAnsi="Times New Roman" w:cs="Times New Roman"/>
          <w:sz w:val="24"/>
          <w:szCs w:val="24"/>
        </w:rPr>
        <w:t xml:space="preserve"> audito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746">
        <w:rPr>
          <w:rFonts w:ascii="Times New Roman" w:eastAsia="Times New Roman" w:hAnsi="Times New Roman" w:cs="Times New Roman"/>
          <w:sz w:val="24"/>
          <w:szCs w:val="24"/>
        </w:rPr>
        <w:t>išvadą Nr. K13-1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taryba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2756ED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eastAsia="Times New Roman" w:hAnsi="Times New Roman" w:cs="Times New Roman"/>
          <w:sz w:val="24"/>
          <w:szCs w:val="20"/>
        </w:rPr>
        <w:t>Kretingos rajono savivaldybės 2019 metų konsoliduotųjų finansinių ataskaitų rinkinį (pridedama):</w:t>
      </w:r>
    </w:p>
    <w:p w14:paraId="773EB243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Finansinės būklės ataskaitą pagal 2019 m. gruodžio 31 d. duomenis;</w:t>
      </w:r>
    </w:p>
    <w:p w14:paraId="3B49B152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1.2. Veiklos rezultatų ataskaitą pagal 2019 m. gruodžio 31 d. duomenis;</w:t>
      </w:r>
    </w:p>
    <w:p w14:paraId="15246FBB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Pinigų srautų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2019 m. gruodžio 31 d. duomenis;</w:t>
      </w:r>
    </w:p>
    <w:p w14:paraId="31DF23B7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Grynojo turto pokyčių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2019 m. gruodžio 31 d. duomenis;</w:t>
      </w:r>
    </w:p>
    <w:p w14:paraId="5869E198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Aiškinamąjį raštą ir aiškinamojo rašto lenteles.</w:t>
      </w:r>
      <w:bookmarkStart w:id="0" w:name="_GoBack"/>
      <w:bookmarkEnd w:id="0"/>
    </w:p>
    <w:p w14:paraId="7100744F" w14:textId="77777777" w:rsidR="001F5A68" w:rsidRDefault="001F5A68" w:rsidP="001F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Skelbti šį sprendimą Kretingos rajono savivaldybės interneto svetainėje.</w:t>
      </w:r>
    </w:p>
    <w:p w14:paraId="6293B5FC" w14:textId="77777777" w:rsidR="001F5A68" w:rsidRDefault="001F5A68" w:rsidP="00C5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9686D" w14:textId="11BC73A2" w:rsidR="001F5A68" w:rsidRDefault="001F5A68" w:rsidP="001F5A68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031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14:paraId="7EE7FC4E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72CF5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466C8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7CDD7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07A03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3594D0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AD398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43480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4EFAE0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B3E30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D96F9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598B5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0582E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3C371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187C3" w14:textId="77777777" w:rsidR="00484AE1" w:rsidRDefault="00484AE1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9FFA6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1411F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C167C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74CD2" w14:textId="20F54DE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098E6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BE7E6" w14:textId="77777777" w:rsidR="00F71872" w:rsidRDefault="00F71872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69D40" w14:textId="77777777" w:rsidR="001F5A68" w:rsidRDefault="001F5A68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B7719" w14:textId="09C9BC69" w:rsidR="001F5A68" w:rsidRDefault="00031B8B" w:rsidP="001F5A6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Gvidas Jonauskas </w:t>
      </w:r>
    </w:p>
    <w:sectPr w:rsidR="001F5A68" w:rsidSect="00484AE1">
      <w:headerReference w:type="even" r:id="rId9"/>
      <w:headerReference w:type="default" r:id="rId10"/>
      <w:headerReference w:type="first" r:id="rId11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93E71" w14:textId="77777777" w:rsidR="00C81502" w:rsidRDefault="00C81502" w:rsidP="00FD66F3">
      <w:pPr>
        <w:spacing w:after="0" w:line="240" w:lineRule="auto"/>
      </w:pPr>
      <w:r>
        <w:separator/>
      </w:r>
    </w:p>
  </w:endnote>
  <w:endnote w:type="continuationSeparator" w:id="0">
    <w:p w14:paraId="7193D738" w14:textId="77777777" w:rsidR="00C81502" w:rsidRDefault="00C81502" w:rsidP="00FD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84D94" w14:textId="77777777" w:rsidR="00C81502" w:rsidRDefault="00C81502" w:rsidP="00FD66F3">
      <w:pPr>
        <w:spacing w:after="0" w:line="240" w:lineRule="auto"/>
      </w:pPr>
      <w:r>
        <w:separator/>
      </w:r>
    </w:p>
  </w:footnote>
  <w:footnote w:type="continuationSeparator" w:id="0">
    <w:p w14:paraId="18DB22BF" w14:textId="77777777" w:rsidR="00C81502" w:rsidRDefault="00C81502" w:rsidP="00FD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2845"/>
      <w:docPartObj>
        <w:docPartGallery w:val="Page Numbers (Top of Page)"/>
        <w:docPartUnique/>
      </w:docPartObj>
    </w:sdtPr>
    <w:sdtEndPr/>
    <w:sdtContent>
      <w:p w14:paraId="26602DEE" w14:textId="77777777" w:rsidR="00C5245E" w:rsidRDefault="00C524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ED0B6" w14:textId="77777777" w:rsidR="00C5245E" w:rsidRDefault="00C524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453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A90115" w14:textId="03DE9FCF" w:rsidR="00C5245E" w:rsidRPr="00C5245E" w:rsidRDefault="00C5245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24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24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24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18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524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9D7901" w14:textId="77777777" w:rsidR="00C5245E" w:rsidRDefault="00C5245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635824"/>
      <w:docPartObj>
        <w:docPartGallery w:val="Page Numbers (Top of Page)"/>
        <w:docPartUnique/>
      </w:docPartObj>
    </w:sdtPr>
    <w:sdtEndPr/>
    <w:sdtContent>
      <w:p w14:paraId="03FDE5D5" w14:textId="2EA5FC58" w:rsidR="00C5245E" w:rsidRDefault="00C81502">
        <w:pPr>
          <w:pStyle w:val="Antrats"/>
          <w:jc w:val="center"/>
        </w:pPr>
      </w:p>
    </w:sdtContent>
  </w:sdt>
  <w:p w14:paraId="2B6ECCE5" w14:textId="77777777" w:rsidR="00C5245E" w:rsidRPr="00AE2377" w:rsidRDefault="00C5245E" w:rsidP="00FD66F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68"/>
    <w:rsid w:val="00031B8B"/>
    <w:rsid w:val="001F5A68"/>
    <w:rsid w:val="00226772"/>
    <w:rsid w:val="002450BE"/>
    <w:rsid w:val="0039053C"/>
    <w:rsid w:val="00484AE1"/>
    <w:rsid w:val="004A6C7A"/>
    <w:rsid w:val="005332C7"/>
    <w:rsid w:val="00614C41"/>
    <w:rsid w:val="006150CE"/>
    <w:rsid w:val="00620746"/>
    <w:rsid w:val="00620A65"/>
    <w:rsid w:val="00785F74"/>
    <w:rsid w:val="008163E9"/>
    <w:rsid w:val="00987894"/>
    <w:rsid w:val="00A85613"/>
    <w:rsid w:val="00AB05CA"/>
    <w:rsid w:val="00AE2377"/>
    <w:rsid w:val="00B47DE8"/>
    <w:rsid w:val="00BC0218"/>
    <w:rsid w:val="00C5245E"/>
    <w:rsid w:val="00C81502"/>
    <w:rsid w:val="00CB545E"/>
    <w:rsid w:val="00CF3F9E"/>
    <w:rsid w:val="00CF6660"/>
    <w:rsid w:val="00D131CE"/>
    <w:rsid w:val="00D25907"/>
    <w:rsid w:val="00D5310A"/>
    <w:rsid w:val="00D84179"/>
    <w:rsid w:val="00D847F7"/>
    <w:rsid w:val="00E42303"/>
    <w:rsid w:val="00E84336"/>
    <w:rsid w:val="00F26ABC"/>
    <w:rsid w:val="00F65A9E"/>
    <w:rsid w:val="00F71872"/>
    <w:rsid w:val="00FC7401"/>
    <w:rsid w:val="00FD66F3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88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5A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6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6F3"/>
  </w:style>
  <w:style w:type="paragraph" w:styleId="Porat">
    <w:name w:val="footer"/>
    <w:basedOn w:val="prastasis"/>
    <w:link w:val="PoratDiagrama"/>
    <w:uiPriority w:val="99"/>
    <w:unhideWhenUsed/>
    <w:rsid w:val="00FD6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6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5A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6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6F3"/>
  </w:style>
  <w:style w:type="paragraph" w:styleId="Porat">
    <w:name w:val="footer"/>
    <w:basedOn w:val="prastasis"/>
    <w:link w:val="PoratDiagrama"/>
    <w:uiPriority w:val="99"/>
    <w:unhideWhenUsed/>
    <w:rsid w:val="00FD6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6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Žilienė</dc:creator>
  <cp:lastModifiedBy>user</cp:lastModifiedBy>
  <cp:revision>4</cp:revision>
  <cp:lastPrinted>2020-08-19T09:55:00Z</cp:lastPrinted>
  <dcterms:created xsi:type="dcterms:W3CDTF">2020-08-18T11:29:00Z</dcterms:created>
  <dcterms:modified xsi:type="dcterms:W3CDTF">2020-08-19T11:13:00Z</dcterms:modified>
</cp:coreProperties>
</file>