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735" w:rsidRPr="00A574C4" w:rsidRDefault="005D3735" w:rsidP="00F6591C">
      <w:pPr>
        <w:spacing w:after="0" w:line="240" w:lineRule="auto"/>
        <w:ind w:left="5103"/>
        <w:outlineLvl w:val="0"/>
        <w:rPr>
          <w:rFonts w:ascii="Times New Roman" w:hAnsi="Times New Roman"/>
          <w:iCs/>
          <w:sz w:val="24"/>
          <w:szCs w:val="24"/>
        </w:rPr>
      </w:pPr>
      <w:r w:rsidRPr="00A574C4">
        <w:rPr>
          <w:rFonts w:ascii="Times New Roman" w:hAnsi="Times New Roman"/>
          <w:iCs/>
          <w:sz w:val="24"/>
          <w:szCs w:val="24"/>
        </w:rPr>
        <w:t>PATVIRTINTA</w:t>
      </w:r>
    </w:p>
    <w:p w:rsidR="005D3735" w:rsidRPr="00A574C4" w:rsidRDefault="005D3735" w:rsidP="00F6591C">
      <w:pPr>
        <w:tabs>
          <w:tab w:val="left" w:pos="-2127"/>
          <w:tab w:val="left" w:pos="6096"/>
        </w:tabs>
        <w:spacing w:after="0" w:line="240" w:lineRule="auto"/>
        <w:ind w:left="5103"/>
        <w:rPr>
          <w:rFonts w:ascii="Times New Roman" w:hAnsi="Times New Roman"/>
          <w:sz w:val="24"/>
          <w:szCs w:val="24"/>
        </w:rPr>
      </w:pPr>
      <w:r w:rsidRPr="00A574C4">
        <w:rPr>
          <w:rFonts w:ascii="Times New Roman" w:hAnsi="Times New Roman"/>
          <w:sz w:val="24"/>
          <w:szCs w:val="24"/>
        </w:rPr>
        <w:t>Kretingos rajono savivaldybės tarybos</w:t>
      </w:r>
    </w:p>
    <w:p w:rsidR="005D3735" w:rsidRPr="00A574C4" w:rsidRDefault="005D3735" w:rsidP="00F6591C">
      <w:pPr>
        <w:tabs>
          <w:tab w:val="left" w:pos="-2127"/>
          <w:tab w:val="left" w:pos="5387"/>
          <w:tab w:val="left" w:pos="5529"/>
        </w:tabs>
        <w:spacing w:after="0" w:line="240" w:lineRule="auto"/>
        <w:ind w:left="5103"/>
        <w:rPr>
          <w:rFonts w:ascii="Times New Roman" w:hAnsi="Times New Roman"/>
          <w:sz w:val="24"/>
          <w:szCs w:val="24"/>
        </w:rPr>
      </w:pPr>
      <w:r w:rsidRPr="00A574C4">
        <w:rPr>
          <w:rFonts w:ascii="Times New Roman" w:hAnsi="Times New Roman"/>
          <w:sz w:val="24"/>
          <w:szCs w:val="24"/>
        </w:rPr>
        <w:t>2018 m. vasario 22 d. sprendimu Nr. T2-41</w:t>
      </w:r>
    </w:p>
    <w:p w:rsidR="005D3735" w:rsidRPr="00A574C4" w:rsidRDefault="005D3735" w:rsidP="00F6591C">
      <w:pPr>
        <w:tabs>
          <w:tab w:val="left" w:pos="-2127"/>
          <w:tab w:val="left" w:pos="5529"/>
        </w:tabs>
        <w:spacing w:after="0" w:line="240" w:lineRule="auto"/>
        <w:ind w:left="5103"/>
        <w:rPr>
          <w:rFonts w:ascii="Times New Roman" w:hAnsi="Times New Roman"/>
          <w:iCs/>
          <w:sz w:val="24"/>
          <w:szCs w:val="24"/>
        </w:rPr>
      </w:pPr>
      <w:r w:rsidRPr="00A574C4">
        <w:rPr>
          <w:rFonts w:ascii="Times New Roman" w:hAnsi="Times New Roman"/>
          <w:sz w:val="24"/>
          <w:szCs w:val="24"/>
        </w:rPr>
        <w:t xml:space="preserve">(Kretingos rajono savivaldybės tarybos </w:t>
      </w:r>
      <w:r w:rsidRPr="00A574C4">
        <w:rPr>
          <w:rFonts w:ascii="Times New Roman" w:hAnsi="Times New Roman"/>
          <w:iCs/>
          <w:sz w:val="24"/>
          <w:szCs w:val="24"/>
        </w:rPr>
        <w:t xml:space="preserve"> </w:t>
      </w:r>
    </w:p>
    <w:p w:rsidR="005D3735" w:rsidRPr="00A574C4" w:rsidRDefault="005D3735" w:rsidP="00F6591C">
      <w:pPr>
        <w:tabs>
          <w:tab w:val="left" w:pos="-2127"/>
          <w:tab w:val="left" w:pos="5529"/>
        </w:tabs>
        <w:spacing w:after="0" w:line="240" w:lineRule="auto"/>
        <w:ind w:left="5103"/>
        <w:rPr>
          <w:rFonts w:ascii="Times New Roman" w:hAnsi="Times New Roman"/>
          <w:iCs/>
          <w:sz w:val="24"/>
          <w:szCs w:val="24"/>
        </w:rPr>
      </w:pPr>
      <w:r w:rsidRPr="00A574C4">
        <w:rPr>
          <w:rFonts w:ascii="Times New Roman" w:hAnsi="Times New Roman"/>
          <w:iCs/>
          <w:sz w:val="24"/>
          <w:szCs w:val="24"/>
        </w:rPr>
        <w:t xml:space="preserve">2020 m. </w:t>
      </w:r>
      <w:r w:rsidR="002D15DA">
        <w:rPr>
          <w:rFonts w:ascii="Times New Roman" w:hAnsi="Times New Roman"/>
          <w:iCs/>
          <w:sz w:val="24"/>
          <w:szCs w:val="24"/>
        </w:rPr>
        <w:t>gegužės</w:t>
      </w:r>
      <w:r w:rsidR="00542256">
        <w:rPr>
          <w:rFonts w:ascii="Times New Roman" w:hAnsi="Times New Roman"/>
          <w:iCs/>
          <w:sz w:val="24"/>
          <w:szCs w:val="24"/>
        </w:rPr>
        <w:t xml:space="preserve"> 28 </w:t>
      </w:r>
      <w:r w:rsidRPr="00A574C4">
        <w:rPr>
          <w:rFonts w:ascii="Times New Roman" w:hAnsi="Times New Roman"/>
          <w:iCs/>
          <w:sz w:val="24"/>
          <w:szCs w:val="24"/>
        </w:rPr>
        <w:t>d. sprendimo Nr. T2-</w:t>
      </w:r>
      <w:r w:rsidR="00542256">
        <w:rPr>
          <w:rFonts w:ascii="Times New Roman" w:hAnsi="Times New Roman"/>
          <w:iCs/>
          <w:sz w:val="24"/>
          <w:szCs w:val="24"/>
        </w:rPr>
        <w:t>14</w:t>
      </w:r>
      <w:r w:rsidR="00C318B7">
        <w:rPr>
          <w:rFonts w:ascii="Times New Roman" w:hAnsi="Times New Roman"/>
          <w:iCs/>
          <w:sz w:val="24"/>
          <w:szCs w:val="24"/>
        </w:rPr>
        <w:t>7</w:t>
      </w:r>
      <w:bookmarkStart w:id="0" w:name="_GoBack"/>
      <w:bookmarkEnd w:id="0"/>
      <w:r w:rsidRPr="00A574C4">
        <w:rPr>
          <w:rFonts w:ascii="Times New Roman" w:hAnsi="Times New Roman"/>
          <w:iCs/>
          <w:sz w:val="24"/>
          <w:szCs w:val="24"/>
        </w:rPr>
        <w:t xml:space="preserve"> </w:t>
      </w:r>
    </w:p>
    <w:p w:rsidR="005D3735" w:rsidRPr="00A574C4" w:rsidRDefault="005D3735" w:rsidP="00F6591C">
      <w:pPr>
        <w:tabs>
          <w:tab w:val="left" w:pos="1134"/>
          <w:tab w:val="left" w:pos="5529"/>
        </w:tabs>
        <w:spacing w:after="0" w:line="240" w:lineRule="auto"/>
        <w:ind w:left="5103"/>
        <w:rPr>
          <w:rFonts w:ascii="Times New Roman" w:hAnsi="Times New Roman"/>
          <w:sz w:val="24"/>
          <w:szCs w:val="24"/>
        </w:rPr>
      </w:pPr>
      <w:r w:rsidRPr="00A574C4">
        <w:rPr>
          <w:rFonts w:ascii="Times New Roman" w:hAnsi="Times New Roman"/>
          <w:sz w:val="24"/>
          <w:szCs w:val="24"/>
        </w:rPr>
        <w:t>redakcija)</w:t>
      </w:r>
    </w:p>
    <w:p w:rsidR="005D3735" w:rsidRPr="00A574C4" w:rsidRDefault="005D3735" w:rsidP="005D3735">
      <w:pPr>
        <w:spacing w:after="0" w:line="240" w:lineRule="auto"/>
        <w:ind w:firstLine="5040"/>
        <w:rPr>
          <w:rFonts w:ascii="Times New Roman" w:eastAsia="Times New Roman" w:hAnsi="Times New Roman"/>
          <w:sz w:val="24"/>
          <w:szCs w:val="24"/>
        </w:rPr>
      </w:pPr>
    </w:p>
    <w:p w:rsidR="005D3735" w:rsidRPr="00A574C4" w:rsidRDefault="005D3735" w:rsidP="005D3735">
      <w:pPr>
        <w:spacing w:after="0" w:line="240" w:lineRule="auto"/>
        <w:jc w:val="center"/>
        <w:rPr>
          <w:rFonts w:ascii="Times New Roman" w:eastAsia="Times New Roman" w:hAnsi="Times New Roman"/>
          <w:b/>
          <w:bCs/>
          <w:sz w:val="24"/>
          <w:szCs w:val="24"/>
        </w:rPr>
      </w:pPr>
      <w:r w:rsidRPr="00A574C4">
        <w:rPr>
          <w:rFonts w:ascii="Times New Roman" w:eastAsia="Times New Roman" w:hAnsi="Times New Roman"/>
          <w:b/>
          <w:bCs/>
          <w:sz w:val="24"/>
          <w:szCs w:val="24"/>
        </w:rPr>
        <w:t xml:space="preserve">KRETINGOS MARIJONO DAUJOTO PROGIMNAZIJOS </w:t>
      </w:r>
    </w:p>
    <w:p w:rsidR="005D3735" w:rsidRPr="00A574C4" w:rsidRDefault="005D3735" w:rsidP="005D3735">
      <w:pPr>
        <w:tabs>
          <w:tab w:val="center" w:pos="4819"/>
          <w:tab w:val="right" w:pos="9638"/>
        </w:tabs>
        <w:spacing w:after="0" w:line="240" w:lineRule="auto"/>
        <w:rPr>
          <w:rFonts w:ascii="Times New Roman" w:eastAsia="Times New Roman" w:hAnsi="Times New Roman"/>
          <w:sz w:val="24"/>
          <w:szCs w:val="24"/>
        </w:rPr>
      </w:pPr>
      <w:r w:rsidRPr="00A574C4">
        <w:rPr>
          <w:rFonts w:ascii="Times New Roman" w:eastAsia="Times New Roman" w:hAnsi="Times New Roman"/>
          <w:b/>
          <w:bCs/>
          <w:sz w:val="24"/>
          <w:szCs w:val="24"/>
        </w:rPr>
        <w:tab/>
        <w:t>NUOSTATAI</w:t>
      </w:r>
      <w:r w:rsidRPr="00A574C4">
        <w:rPr>
          <w:rFonts w:ascii="Times New Roman" w:eastAsia="Times New Roman" w:hAnsi="Times New Roman"/>
          <w:b/>
          <w:bCs/>
          <w:sz w:val="24"/>
          <w:szCs w:val="24"/>
        </w:rPr>
        <w:tab/>
      </w:r>
    </w:p>
    <w:p w:rsidR="005D3735" w:rsidRPr="00A574C4" w:rsidRDefault="005D3735" w:rsidP="005D3735">
      <w:pPr>
        <w:numPr>
          <w:ilvl w:val="0"/>
          <w:numId w:val="1"/>
        </w:numPr>
        <w:tabs>
          <w:tab w:val="clear" w:pos="3780"/>
          <w:tab w:val="left" w:pos="360"/>
        </w:tabs>
        <w:spacing w:before="240" w:after="240" w:line="240" w:lineRule="auto"/>
        <w:ind w:left="0" w:firstLine="0"/>
        <w:jc w:val="center"/>
        <w:outlineLvl w:val="0"/>
        <w:rPr>
          <w:rFonts w:ascii="Times New Roman" w:eastAsia="Times New Roman" w:hAnsi="Times New Roman"/>
          <w:sz w:val="24"/>
          <w:szCs w:val="24"/>
        </w:rPr>
      </w:pPr>
      <w:r w:rsidRPr="00A574C4">
        <w:rPr>
          <w:rFonts w:ascii="Times New Roman" w:eastAsia="Times New Roman" w:hAnsi="Times New Roman"/>
          <w:b/>
          <w:sz w:val="24"/>
          <w:szCs w:val="24"/>
        </w:rPr>
        <w:t>BENDROSIOS NUOSTATOS</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Kretingos Marijono Daujoto progimnazijos nuostatai (toliau – Nuostatai) reglamentuoja Kretingos Marijono Daujoto progimnazijos (toliau – Progimnazija) teisinę formą, priklausomybę, savininką, savininko teises ir pareigas įgyvendinančią instituciją, buveinę, grupę, tipą, pagrindinę paskirtį, mokymo kalbą ir mokymo formas, būdus, vykdomas švietimo programas, veiklos teisinį pagrindą, sritį, rūšis, tikslą, uždavinius, funkcijas, mokymosi pasiekimus įteisinančių dokumentų išdavimą, Progimnazijos teises ir pareigas, veiklos organizavimą ir valdymą, savivaldą, darbuotojų priėmimą į darbą, jų darbo apmokėjimo tvarką ir atestaciją, turtą, lėšas, jų naudojimo tvarką, finansinės veiklos kontrolę ir Progimnazijos veiklos priežiūrą, reorganizavimo, likvidavimo ar pertvarkymo tvarką. </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Progimnazijos oficialusis pavadinimas – Kretingos Marijono Daujoto progimnazija, trumpasis pavadinimas – Kretingos M. Daujoto progimnazija, juridinio asmens kodas – 303382953.</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Įsteigimo data – 193</w:t>
      </w:r>
      <w:r w:rsidR="002B1922" w:rsidRPr="008F4CEE">
        <w:rPr>
          <w:rFonts w:ascii="Times New Roman" w:eastAsia="Times New Roman" w:hAnsi="Times New Roman"/>
          <w:sz w:val="24"/>
          <w:szCs w:val="24"/>
        </w:rPr>
        <w:t>9</w:t>
      </w:r>
      <w:r w:rsidRPr="008F4CEE">
        <w:rPr>
          <w:rFonts w:ascii="Times New Roman" w:eastAsia="Times New Roman" w:hAnsi="Times New Roman"/>
          <w:sz w:val="24"/>
          <w:szCs w:val="24"/>
        </w:rPr>
        <w:t xml:space="preserve"> metai. </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Teisinė forma – biudžetinė įstaiga.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Priklausomybė – savivaldybės mokykla, kodas – 20.</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Savininkas – Kretingos rajono savivaldybė.</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Savininko teises ir pareigas įgyvendinanti institucija – Kretingos rajono savivaldybės (toliau – Savivaldybė) taryba, kuri sprendžia Lietuvos Respublikos biudžetinių įstaigų, Lietuvos Respublikos švietimo ir kituose įstatymuose bei šiuose Nuostatuose</w:t>
      </w:r>
      <w:r w:rsidRPr="008F4CEE">
        <w:rPr>
          <w:rFonts w:ascii="Times New Roman" w:eastAsia="Times New Roman" w:hAnsi="Times New Roman"/>
          <w:b/>
          <w:sz w:val="24"/>
          <w:szCs w:val="24"/>
        </w:rPr>
        <w:t xml:space="preserve"> </w:t>
      </w:r>
      <w:r w:rsidRPr="008F4CEE">
        <w:rPr>
          <w:rFonts w:ascii="Times New Roman" w:eastAsia="Times New Roman" w:hAnsi="Times New Roman"/>
          <w:sz w:val="24"/>
          <w:szCs w:val="24"/>
        </w:rPr>
        <w:t>jos kompetencijai priskirtus klausimus.</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Progimnazijos buveinė – Vilniaus g. 12, LT-97108 Kretinga.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Grupė – bendrojo ugdymo mokykla. </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Tipas – progimnazija. </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Pagrindinė paskirtis – progimnazijos tipo progimnazija.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Mokymo kalba – lietuvių.</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Mokymo formos:</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lang w:eastAsia="lt-LT"/>
        </w:rPr>
        <w:t xml:space="preserve">grupinio mokymo; </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pavienio mokymo. </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Mokymo  proceso organizavimo būdai: </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kasdienio mokymo;</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savarankiško mokymo;</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ugdymosi šeimoje;</w:t>
      </w:r>
    </w:p>
    <w:p w:rsidR="007D3E2A"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individualaus mokymo</w:t>
      </w:r>
      <w:r w:rsidR="007D3E2A" w:rsidRPr="008F4CEE">
        <w:rPr>
          <w:rFonts w:ascii="Times New Roman" w:eastAsia="Times New Roman" w:hAnsi="Times New Roman"/>
          <w:sz w:val="24"/>
          <w:szCs w:val="24"/>
        </w:rPr>
        <w:t>;</w:t>
      </w:r>
    </w:p>
    <w:p w:rsidR="005D3735" w:rsidRPr="008F4CEE" w:rsidRDefault="007D3E2A"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nuotolinio mokymo</w:t>
      </w:r>
      <w:r w:rsidR="005D3735" w:rsidRPr="008F4CEE">
        <w:rPr>
          <w:rFonts w:ascii="Times New Roman" w:eastAsia="Times New Roman" w:hAnsi="Times New Roman"/>
          <w:sz w:val="24"/>
          <w:szCs w:val="24"/>
        </w:rPr>
        <w:t>.</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Vykdomos švietimo programos:</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pradinio ugdymo; </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pradinio ugdymo pritaikytos ir</w:t>
      </w:r>
      <w:r w:rsidR="00074B82" w:rsidRPr="008F4CEE">
        <w:rPr>
          <w:rFonts w:ascii="Times New Roman" w:eastAsia="Times New Roman" w:hAnsi="Times New Roman"/>
          <w:sz w:val="24"/>
          <w:szCs w:val="24"/>
        </w:rPr>
        <w:t xml:space="preserve"> </w:t>
      </w:r>
      <w:r w:rsidRPr="008F4CEE">
        <w:rPr>
          <w:rFonts w:ascii="Times New Roman" w:eastAsia="Times New Roman" w:hAnsi="Times New Roman"/>
          <w:sz w:val="24"/>
          <w:szCs w:val="24"/>
        </w:rPr>
        <w:t>/ ar individualizuotos;</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pagrindinio ugdymo pirmosios dalies;</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pagrindinio ugdymo pirmosios dalies pritaikytos ir</w:t>
      </w:r>
      <w:r w:rsidR="00074B82" w:rsidRPr="008F4CEE">
        <w:rPr>
          <w:rFonts w:ascii="Times New Roman" w:eastAsia="Times New Roman" w:hAnsi="Times New Roman"/>
          <w:sz w:val="24"/>
          <w:szCs w:val="24"/>
        </w:rPr>
        <w:t xml:space="preserve"> </w:t>
      </w:r>
      <w:r w:rsidRPr="008F4CEE">
        <w:rPr>
          <w:rFonts w:ascii="Times New Roman" w:eastAsia="Times New Roman" w:hAnsi="Times New Roman"/>
          <w:sz w:val="24"/>
          <w:szCs w:val="24"/>
        </w:rPr>
        <w:t>/</w:t>
      </w:r>
      <w:r w:rsidR="000D0786" w:rsidRPr="008F4CEE">
        <w:rPr>
          <w:rFonts w:ascii="Times New Roman" w:eastAsia="Times New Roman" w:hAnsi="Times New Roman"/>
          <w:sz w:val="24"/>
          <w:szCs w:val="24"/>
        </w:rPr>
        <w:t xml:space="preserve"> </w:t>
      </w:r>
      <w:r w:rsidRPr="008F4CEE">
        <w:rPr>
          <w:rFonts w:ascii="Times New Roman" w:eastAsia="Times New Roman" w:hAnsi="Times New Roman"/>
          <w:sz w:val="24"/>
          <w:szCs w:val="24"/>
        </w:rPr>
        <w:t>ar individualizuotos;</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neformaliojo vaikų švietimo. </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lastRenderedPageBreak/>
        <w:t>Progimnazija yra viešasis juridinis asmuo, turintis antspaudą su valstybės herbu ir savo pavadinimu, atsiskaitomąją ir kitas sąskaitas Lietuvos Respublikos įregistruotuose bankuose, atributiką.</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Progimnazija savo veiklą grindžia Lietuvos Respublikos Konstitucija, Lietuvos Respublikos įstatymais, Lietuvos Respublikos Vyriausybės nutarimais, Lietuvos Respublikos švietimo, mokslo ir sporto ministro įsakymais, kitais teisės aktais ir šiais Nuostatais.</w:t>
      </w:r>
    </w:p>
    <w:p w:rsidR="005D3735" w:rsidRPr="008F4CEE" w:rsidRDefault="005D3735" w:rsidP="005D3735">
      <w:pPr>
        <w:numPr>
          <w:ilvl w:val="0"/>
          <w:numId w:val="1"/>
        </w:numPr>
        <w:tabs>
          <w:tab w:val="clear" w:pos="3780"/>
          <w:tab w:val="left" w:pos="360"/>
        </w:tabs>
        <w:spacing w:before="240" w:after="240" w:line="240" w:lineRule="auto"/>
        <w:ind w:left="0" w:firstLine="0"/>
        <w:jc w:val="center"/>
        <w:outlineLvl w:val="0"/>
        <w:rPr>
          <w:rFonts w:ascii="Times New Roman" w:eastAsia="Times New Roman" w:hAnsi="Times New Roman"/>
          <w:b/>
          <w:sz w:val="24"/>
          <w:szCs w:val="24"/>
        </w:rPr>
      </w:pPr>
      <w:r w:rsidRPr="008F4CEE">
        <w:rPr>
          <w:rFonts w:ascii="Times New Roman" w:eastAsia="Times New Roman" w:hAnsi="Times New Roman"/>
          <w:b/>
          <w:sz w:val="24"/>
          <w:szCs w:val="24"/>
        </w:rPr>
        <w:t>PROGIMNAZIJOS VEIKLOS SRITYS IR RŪŠYS, TIKSLAS, UŽDAVINIAI, FUNKCIJOS, MOKYMOSI PASIEKIMUS ĮTEISINANČIŲ DOKUMENTŲ IŠDAVIMAS</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Progimnazijos veiklos sritis – švietimas, kodas – 85.</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Progimnazijos veiklos rūšys:</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Pagrindinė švietimo veiklos rūšis – pagrindinis ugdymas, kodas – 85.31.10;</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kitos švietimo veiklos rūšys:</w:t>
      </w:r>
    </w:p>
    <w:p w:rsidR="005D3735" w:rsidRPr="008F4CEE" w:rsidRDefault="005D3735" w:rsidP="005D3735">
      <w:pPr>
        <w:numPr>
          <w:ilvl w:val="2"/>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pradinis ugdymas, kodas – 85.20;</w:t>
      </w:r>
    </w:p>
    <w:p w:rsidR="005D3735" w:rsidRPr="008F4CEE" w:rsidRDefault="005D3735" w:rsidP="005D3735">
      <w:pPr>
        <w:numPr>
          <w:ilvl w:val="2"/>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sportinis ir rekreacinis švietimas, kodas – 85.51; </w:t>
      </w:r>
    </w:p>
    <w:p w:rsidR="005D3735" w:rsidRPr="008F4CEE" w:rsidRDefault="005D3735" w:rsidP="005D3735">
      <w:pPr>
        <w:numPr>
          <w:ilvl w:val="2"/>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kultūrinis švietimas, kodas – 85.52; </w:t>
      </w:r>
    </w:p>
    <w:p w:rsidR="005D3735" w:rsidRPr="008F4CEE" w:rsidRDefault="005D3735" w:rsidP="005D3735">
      <w:pPr>
        <w:numPr>
          <w:ilvl w:val="2"/>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kitas, niekur nepriskirtas švietimas, kodas – 85.59; </w:t>
      </w:r>
    </w:p>
    <w:p w:rsidR="005D3735" w:rsidRPr="008F4CEE" w:rsidRDefault="005D3735" w:rsidP="005D3735">
      <w:pPr>
        <w:numPr>
          <w:ilvl w:val="2"/>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švietimui būdingų</w:t>
      </w:r>
      <w:r w:rsidR="0056104D" w:rsidRPr="008F4CEE">
        <w:rPr>
          <w:rFonts w:ascii="Times New Roman" w:eastAsia="Times New Roman" w:hAnsi="Times New Roman"/>
          <w:sz w:val="24"/>
          <w:szCs w:val="24"/>
        </w:rPr>
        <w:t xml:space="preserve"> paslaugų veikla, kodas – 85.60;</w:t>
      </w:r>
    </w:p>
    <w:p w:rsidR="0056104D" w:rsidRPr="008F4CEE" w:rsidRDefault="0056104D" w:rsidP="005D3735">
      <w:pPr>
        <w:numPr>
          <w:ilvl w:val="2"/>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 vaikų dienos priežiūros veikla, kodas – 88.91;</w:t>
      </w:r>
    </w:p>
    <w:p w:rsidR="005D3735" w:rsidRPr="008F4CEE" w:rsidRDefault="005D3735" w:rsidP="005D3735">
      <w:pPr>
        <w:numPr>
          <w:ilvl w:val="2"/>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vaikų poilsio stovyklų veikla, kodas – 55.20.20;</w:t>
      </w:r>
    </w:p>
    <w:p w:rsidR="005D3735" w:rsidRPr="008F4CEE" w:rsidRDefault="005D3735" w:rsidP="005D3735">
      <w:pPr>
        <w:numPr>
          <w:ilvl w:val="2"/>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bibliotekų ir archyvų veikla, kodas – 91.01.</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Kitos ne švietimo veiklos rūšys:</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kitų maitinimo paslaugų teikimas, kodas – 56.29;</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kita žmonių sveikatos priežiūros veikla, kodas – 86.90; </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nuosavo arba nuomojamo nekilnojamojo turto nuoma ir eksploatavimas, kodas – 68.20;</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kita, niekur kitur nepriskirta, asmenų aptarnavimo veikla, kodas – 96.09.</w:t>
      </w:r>
    </w:p>
    <w:p w:rsidR="005D3735" w:rsidRPr="008F4CEE" w:rsidRDefault="007D3E2A" w:rsidP="007D3E2A">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Progimnazijos veiklos tikslas – ugdyti kūrybišką, iniciatyvią, kritiškai mąstančią ir nuolat siekiančią pažangos asmenybę, užtikrinant ugdymo kokybę, kuriant </w:t>
      </w:r>
      <w:proofErr w:type="spellStart"/>
      <w:r w:rsidRPr="008F4CEE">
        <w:rPr>
          <w:rFonts w:ascii="Times New Roman" w:eastAsia="Times New Roman" w:hAnsi="Times New Roman"/>
          <w:sz w:val="24"/>
          <w:szCs w:val="24"/>
        </w:rPr>
        <w:t>inovatyvią</w:t>
      </w:r>
      <w:proofErr w:type="spellEnd"/>
      <w:r w:rsidRPr="008F4CEE">
        <w:rPr>
          <w:rFonts w:ascii="Times New Roman" w:eastAsia="Times New Roman" w:hAnsi="Times New Roman"/>
          <w:sz w:val="24"/>
          <w:szCs w:val="24"/>
        </w:rPr>
        <w:t xml:space="preserve"> ugdymosi aplinką ir diegiant mokymosi visą gyvenimą principus</w:t>
      </w:r>
      <w:r w:rsidR="00197D9D" w:rsidRPr="008F4CEE">
        <w:rPr>
          <w:rFonts w:ascii="Times New Roman" w:eastAsia="Times New Roman" w:hAnsi="Times New Roman"/>
          <w:sz w:val="24"/>
          <w:szCs w:val="24"/>
        </w:rPr>
        <w:t>.</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Progimnazijos veiklos uždaviniai:</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tei</w:t>
      </w:r>
      <w:r w:rsidR="00DA1A33" w:rsidRPr="008F4CEE">
        <w:rPr>
          <w:rFonts w:ascii="Times New Roman" w:eastAsia="Times New Roman" w:hAnsi="Times New Roman"/>
          <w:sz w:val="24"/>
          <w:szCs w:val="24"/>
        </w:rPr>
        <w:t>kti mokiniams kokybišką  pradin</w:t>
      </w:r>
      <w:r w:rsidR="001A2C56" w:rsidRPr="008F4CEE">
        <w:rPr>
          <w:rFonts w:ascii="Times New Roman" w:eastAsia="Times New Roman" w:hAnsi="Times New Roman"/>
          <w:sz w:val="24"/>
          <w:szCs w:val="24"/>
        </w:rPr>
        <w:t>į</w:t>
      </w:r>
      <w:r w:rsidRPr="008F4CEE">
        <w:rPr>
          <w:rFonts w:ascii="Times New Roman" w:eastAsia="Times New Roman" w:hAnsi="Times New Roman"/>
          <w:sz w:val="24"/>
          <w:szCs w:val="24"/>
        </w:rPr>
        <w:t xml:space="preserve"> ugdymą ir pagrindinio ugdymo pirmąją dalį; </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tenkinti mokinių pažinimo ir saviraiškos poreikius;</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teikti mokiniams reikiamą pagalbą;</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užtikrinti sveiką ir saugią mokymo(-si) ir ugdymo(-si) aplinką.</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Įgyvendindama jai pavestus uždavinius, Progimnazija vykdo šias funkcijas:</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užtikrina sveiką, saugią, užkertančią kelią smurto, prievartos apraiškoms ir žalingiems įpročiams aplinką, ugdymo, mokymo, studijų, švietimo programų vykdymą, atvirumą vietos bendruomenei, mokymo sutarties sudarymą ir sutartų įsipareigojimų vykdymą, geros kokybės švietimą; </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kuria, rengia ir sistemingai atnaujina ugdymo turinį, vadovaudamasi Lietuvos Respublikos švietimo, mokslo ir sporto ministro patvirtintomis pradinio, pagrindinio ugdymo pirmosios dalies bendrosiomis programomis ir, atsižvelgdama į vietos ir Progimnazijos bendruomenės reikmes, mokinių poreikius ir interesus, konkretina ir individualizuoja ugdymo turinį;</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įgyvendina pradinio ugdymo, pagrindinio ugdymo pirmosios dalies programas ir jas papildančius bei mokinių poreikius tenkinančius šių programų modulius, neformaliojo vaikų švietimo programas; </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sudaro sąlygas kiekvienam mokiniui nuolat dalyvauti bent vienoje nuoseklioje, ilgalaikėje socialines ir emocines kompetencijas ugdančioje prevencinėje programoje, apimančioje smurto, alkoholio, tabako ir kitų psichiką veikiančių medžiagų vartojimo prevenciją, sveikos </w:t>
      </w:r>
      <w:r w:rsidRPr="008F4CEE">
        <w:rPr>
          <w:rFonts w:ascii="Times New Roman" w:eastAsia="Times New Roman" w:hAnsi="Times New Roman"/>
          <w:sz w:val="24"/>
          <w:szCs w:val="24"/>
        </w:rPr>
        <w:lastRenderedPageBreak/>
        <w:t>gyvensenos skatinimą, įgyvendinant pateiktas Lietuvos Respublikos švietimo, mokslo ir sporto ministro patvirtintas rekomendacijas dėl smurto prevencijos įgyvendinimo mokyklose;</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sudaro palankias sąlygas veikti mokinių organizacijoms, skatinančioms mokinių dorovinį, tautinį, pilietinį sąmoningumą, patriotizmą, puoselėjančioms kultūrinę ir socialinę brandą, padedančioms tenkinti saviugdos ir saviraiškos poreikius; </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teikia informacinę, psichologinę, socialinę pedagoginę, specialiąją pedagoginę, specialiąją pagalbą, ugdymą karjerai, vykdo mokinių sveikatos priežiūrą bei Vaiko minimalios priežiūros priemones;</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organizuoja mokinių tėvų (globėjų, rūpintojų) pageidavimu mokamas papildomas paslaugas (pailgintos dienos grupes, visos dienos mokyklą, klubus, būrelius, stovyklas, ekskursijas ir kita) teisės aktų nustatyta tvarka;</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organizuoja ir vykdo mokinių  vežiojimą;</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užtikrina mokinių maitinimą;</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sudaro sąlygas darbuotojų profesiniam tobulėjimui; </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užtikrina higienos normas, teisės aktų reikalavimus atitinkančią sveiką, saugią ugdymosi, mokymosi ir darbo aplinką;</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vykdo švietimo </w:t>
      </w:r>
      <w:proofErr w:type="spellStart"/>
      <w:r w:rsidRPr="008F4CEE">
        <w:rPr>
          <w:rFonts w:ascii="Times New Roman" w:eastAsia="Times New Roman" w:hAnsi="Times New Roman"/>
          <w:sz w:val="24"/>
          <w:szCs w:val="24"/>
        </w:rPr>
        <w:t>stebėseną</w:t>
      </w:r>
      <w:proofErr w:type="spellEnd"/>
      <w:r w:rsidRPr="008F4CEE">
        <w:rPr>
          <w:rFonts w:ascii="Times New Roman" w:eastAsia="Times New Roman" w:hAnsi="Times New Roman"/>
          <w:sz w:val="24"/>
          <w:szCs w:val="24"/>
        </w:rPr>
        <w:t>, tyrimus, Progimnazijos veiklos kokybės įsivertinimą;</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viešai skelbia informaciją apie veiklą Progimnazijos svetainėje;</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išduoda mokymosi pasiekimus įteisinančius dokumentus mokiniams, baigusiems pradinio ir pagrindinio ugdymo pirmos</w:t>
      </w:r>
      <w:r w:rsidR="00CE0B63" w:rsidRPr="008F4CEE">
        <w:rPr>
          <w:rFonts w:ascii="Times New Roman" w:eastAsia="Times New Roman" w:hAnsi="Times New Roman"/>
          <w:sz w:val="24"/>
          <w:szCs w:val="24"/>
        </w:rPr>
        <w:t>ios</w:t>
      </w:r>
      <w:r w:rsidRPr="008F4CEE">
        <w:rPr>
          <w:rFonts w:ascii="Times New Roman" w:eastAsia="Times New Roman" w:hAnsi="Times New Roman"/>
          <w:sz w:val="24"/>
          <w:szCs w:val="24"/>
        </w:rPr>
        <w:t xml:space="preserve"> dalies programas Lietuvos Respublikos švietimo, mokslo ir sporto ministro nustatyta tvarka;  </w:t>
      </w:r>
    </w:p>
    <w:p w:rsidR="00C6290A" w:rsidRPr="008F4CEE" w:rsidRDefault="00EB0957" w:rsidP="00CE5500">
      <w:pPr>
        <w:numPr>
          <w:ilvl w:val="1"/>
          <w:numId w:val="2"/>
        </w:numPr>
        <w:tabs>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organizuoja </w:t>
      </w:r>
      <w:r w:rsidR="00C6290A" w:rsidRPr="008F4CEE">
        <w:rPr>
          <w:rFonts w:ascii="Times New Roman" w:eastAsia="Times New Roman" w:hAnsi="Times New Roman"/>
          <w:sz w:val="24"/>
          <w:szCs w:val="24"/>
        </w:rPr>
        <w:t>mokymosi pagal</w:t>
      </w:r>
      <w:r w:rsidRPr="008F4CEE">
        <w:rPr>
          <w:rFonts w:ascii="Times New Roman" w:eastAsia="Times New Roman" w:hAnsi="Times New Roman"/>
          <w:sz w:val="24"/>
          <w:szCs w:val="24"/>
        </w:rPr>
        <w:t xml:space="preserve"> pradinio ugdymo ir pagrindinio ugdymo pirmosios dalies programas pasiekimų patikrinimus ir</w:t>
      </w:r>
      <w:r w:rsidR="00C6290A" w:rsidRPr="008F4CEE">
        <w:rPr>
          <w:rFonts w:ascii="Times New Roman" w:eastAsia="Times New Roman" w:hAnsi="Times New Roman"/>
          <w:sz w:val="24"/>
          <w:szCs w:val="24"/>
        </w:rPr>
        <w:t xml:space="preserve"> mokinių pasiekimų tyrimus; </w:t>
      </w:r>
    </w:p>
    <w:p w:rsidR="005D3735" w:rsidRPr="008F4CEE" w:rsidRDefault="005D3735" w:rsidP="00CE5500">
      <w:pPr>
        <w:numPr>
          <w:ilvl w:val="1"/>
          <w:numId w:val="2"/>
        </w:numPr>
        <w:tabs>
          <w:tab w:val="left" w:pos="1418"/>
          <w:tab w:val="left" w:pos="1560"/>
        </w:tabs>
        <w:spacing w:after="0" w:line="240" w:lineRule="auto"/>
        <w:ind w:left="0" w:firstLine="851"/>
        <w:jc w:val="both"/>
        <w:rPr>
          <w:rFonts w:ascii="Times New Roman" w:eastAsia="Times New Roman" w:hAnsi="Times New Roman"/>
          <w:b/>
          <w:sz w:val="24"/>
          <w:szCs w:val="24"/>
          <w:lang w:eastAsia="x-none"/>
        </w:rPr>
      </w:pPr>
      <w:r w:rsidRPr="008F4CEE">
        <w:rPr>
          <w:rFonts w:ascii="Times New Roman" w:eastAsia="Times New Roman" w:hAnsi="Times New Roman"/>
          <w:sz w:val="24"/>
          <w:szCs w:val="24"/>
        </w:rPr>
        <w:t>atlieka kitas Lietuvos Respublikos įstatymų ir kitų teisės aktų numatytas funkcijas.</w:t>
      </w:r>
    </w:p>
    <w:p w:rsidR="005D3735" w:rsidRPr="008F4CEE" w:rsidRDefault="005D3735" w:rsidP="005D3735">
      <w:pPr>
        <w:numPr>
          <w:ilvl w:val="0"/>
          <w:numId w:val="1"/>
        </w:numPr>
        <w:tabs>
          <w:tab w:val="clear" w:pos="3780"/>
          <w:tab w:val="left" w:pos="360"/>
        </w:tabs>
        <w:spacing w:before="240" w:after="240" w:line="240" w:lineRule="auto"/>
        <w:ind w:left="0" w:firstLine="0"/>
        <w:jc w:val="center"/>
        <w:outlineLvl w:val="0"/>
        <w:rPr>
          <w:rFonts w:ascii="Times New Roman" w:eastAsia="Times New Roman" w:hAnsi="Times New Roman"/>
          <w:sz w:val="24"/>
          <w:szCs w:val="24"/>
        </w:rPr>
      </w:pPr>
      <w:r w:rsidRPr="008F4CEE">
        <w:rPr>
          <w:rFonts w:ascii="Times New Roman" w:eastAsia="Times New Roman" w:hAnsi="Times New Roman"/>
          <w:b/>
          <w:sz w:val="24"/>
          <w:szCs w:val="24"/>
        </w:rPr>
        <w:t xml:space="preserve"> PROGIMNAZIJOS TEISĖS IR PAREIGOS</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Progimnazija, įgyvendindama pavestus tikslus ir uždavinius, atlikdama priskirtas funkcijas</w:t>
      </w:r>
      <w:r w:rsidR="007357E0" w:rsidRPr="008F4CEE">
        <w:rPr>
          <w:rFonts w:ascii="Times New Roman" w:eastAsia="Times New Roman" w:hAnsi="Times New Roman"/>
          <w:sz w:val="24"/>
          <w:szCs w:val="24"/>
        </w:rPr>
        <w:t>,</w:t>
      </w:r>
      <w:r w:rsidRPr="008F4CEE">
        <w:rPr>
          <w:rFonts w:ascii="Times New Roman" w:eastAsia="Times New Roman" w:hAnsi="Times New Roman"/>
          <w:sz w:val="24"/>
          <w:szCs w:val="24"/>
        </w:rPr>
        <w:t xml:space="preserve"> turi teisę:</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parinkti ugdymo(-si) ir mokymo</w:t>
      </w:r>
      <w:r w:rsidR="00E97B9A" w:rsidRPr="008F4CEE">
        <w:rPr>
          <w:rFonts w:ascii="Times New Roman" w:eastAsia="Times New Roman" w:hAnsi="Times New Roman"/>
          <w:sz w:val="24"/>
          <w:szCs w:val="24"/>
        </w:rPr>
        <w:t>(-si) metodus ir</w:t>
      </w:r>
      <w:r w:rsidRPr="008F4CEE">
        <w:rPr>
          <w:rFonts w:ascii="Times New Roman" w:eastAsia="Times New Roman" w:hAnsi="Times New Roman"/>
          <w:sz w:val="24"/>
          <w:szCs w:val="24"/>
        </w:rPr>
        <w:t xml:space="preserve"> veiklos būdus;</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kurti naujus ugdymo(-si), mokymo</w:t>
      </w:r>
      <w:r w:rsidR="00BF7F35" w:rsidRPr="008F4CEE">
        <w:rPr>
          <w:rFonts w:ascii="Times New Roman" w:eastAsia="Times New Roman" w:hAnsi="Times New Roman"/>
          <w:sz w:val="24"/>
          <w:szCs w:val="24"/>
        </w:rPr>
        <w:t xml:space="preserve">(-si) </w:t>
      </w:r>
      <w:r w:rsidRPr="008F4CEE">
        <w:rPr>
          <w:rFonts w:ascii="Times New Roman" w:eastAsia="Times New Roman" w:hAnsi="Times New Roman"/>
          <w:sz w:val="24"/>
          <w:szCs w:val="24"/>
        </w:rPr>
        <w:t>modelius, užtikrinančius kokybišką išsilavinimą;</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bendradarbiauti su fiziniais ir juridiniais asmenimis;</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dalyvauti ir vykdyti šalies ir tarptautinius švietimo projektus;</w:t>
      </w:r>
    </w:p>
    <w:p w:rsidR="002A2E0E"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Savivaldybės tarybos sprendimu gali įstatymų nustatyta tvarka jungtis į asociacijas, kurių paskirtis  yra įgyvendinti viešuosius interesus, ir dalyvauti jų veikloje, jeigu toks jungimasis neprieštarauja Progimnazijos steigimo dokumentams ir veiklos tikslams; </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gauti paramą Lietuvos Respublikos labdaros ir paramos įstatymo nustatyta tvarka;</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naudotis kitomis teisės aktų suteiktomis teisėmis.</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Progimnazija privalo:</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užtikrinti geros kokybės švietimą, ugdymo, mokymo ir švietimo programų vykdymą, mokymo sutarčių sudarymą ir sutartų įsipareigojimų vykdymą; </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užtikrinti sveiką, saugią, užkertančią kelią smurto, patyčių, prievartos apraiškoms ir žalingiems įpročiams aplinką, atvirumą vietos bendruomenei;</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teikti informacinę, psichologinę, socialinę pedagoginę, specialiąją pedagoginę ir specialiąją pagalbą;</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b/>
          <w:sz w:val="24"/>
          <w:szCs w:val="24"/>
        </w:rPr>
      </w:pPr>
      <w:r w:rsidRPr="008F4CEE">
        <w:rPr>
          <w:rFonts w:ascii="Times New Roman" w:eastAsia="Times New Roman" w:hAnsi="Times New Roman"/>
          <w:sz w:val="24"/>
          <w:szCs w:val="24"/>
        </w:rPr>
        <w:t>vykdyti mokinių  karjeros ugdymo bei Vaiko minimalios priežiūros priemones.</w:t>
      </w:r>
    </w:p>
    <w:p w:rsidR="00145E2A" w:rsidRPr="008F4CEE" w:rsidRDefault="00145E2A" w:rsidP="00E57F5F">
      <w:pPr>
        <w:tabs>
          <w:tab w:val="left" w:pos="1418"/>
        </w:tabs>
        <w:spacing w:after="0" w:line="240" w:lineRule="auto"/>
        <w:jc w:val="both"/>
        <w:rPr>
          <w:rFonts w:ascii="Times New Roman" w:eastAsia="Times New Roman" w:hAnsi="Times New Roman"/>
          <w:sz w:val="24"/>
          <w:szCs w:val="24"/>
        </w:rPr>
      </w:pPr>
    </w:p>
    <w:p w:rsidR="002A5B82" w:rsidRPr="008F4CEE" w:rsidRDefault="002A5B82" w:rsidP="00E57F5F">
      <w:pPr>
        <w:tabs>
          <w:tab w:val="left" w:pos="1418"/>
        </w:tabs>
        <w:spacing w:after="0" w:line="240" w:lineRule="auto"/>
        <w:jc w:val="both"/>
        <w:rPr>
          <w:rFonts w:ascii="Times New Roman" w:eastAsia="Times New Roman" w:hAnsi="Times New Roman"/>
          <w:sz w:val="24"/>
          <w:szCs w:val="24"/>
        </w:rPr>
      </w:pPr>
    </w:p>
    <w:p w:rsidR="002A5B82" w:rsidRPr="008F4CEE" w:rsidRDefault="002A5B82" w:rsidP="00E57F5F">
      <w:pPr>
        <w:tabs>
          <w:tab w:val="left" w:pos="1418"/>
        </w:tabs>
        <w:spacing w:after="0" w:line="240" w:lineRule="auto"/>
        <w:jc w:val="both"/>
        <w:rPr>
          <w:rFonts w:ascii="Times New Roman" w:eastAsia="Times New Roman" w:hAnsi="Times New Roman"/>
          <w:sz w:val="24"/>
          <w:szCs w:val="24"/>
        </w:rPr>
      </w:pPr>
    </w:p>
    <w:p w:rsidR="005D3735" w:rsidRPr="008F4CEE" w:rsidRDefault="005D3735" w:rsidP="005D3735">
      <w:pPr>
        <w:numPr>
          <w:ilvl w:val="0"/>
          <w:numId w:val="1"/>
        </w:numPr>
        <w:tabs>
          <w:tab w:val="clear" w:pos="3780"/>
          <w:tab w:val="left" w:pos="360"/>
        </w:tabs>
        <w:spacing w:before="240" w:after="240" w:line="240" w:lineRule="auto"/>
        <w:ind w:left="0" w:firstLine="0"/>
        <w:jc w:val="center"/>
        <w:outlineLvl w:val="0"/>
        <w:rPr>
          <w:rFonts w:ascii="Times New Roman" w:eastAsia="Times New Roman" w:hAnsi="Times New Roman"/>
          <w:sz w:val="24"/>
          <w:szCs w:val="24"/>
        </w:rPr>
      </w:pPr>
      <w:r w:rsidRPr="008F4CEE">
        <w:rPr>
          <w:rFonts w:ascii="Times New Roman" w:eastAsia="Times New Roman" w:hAnsi="Times New Roman"/>
          <w:b/>
          <w:sz w:val="24"/>
          <w:szCs w:val="24"/>
        </w:rPr>
        <w:t>PROGIMNAZIJOS VEIKLOS ORGANIZAVIMAS IR VALDYMAS</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Progimnazijos veikla organizuojama pagal Progimnazijos strateginį planą, Progimnazijos metinį veiklos planą, mokslo metų ugdymo planus, kuriuos tvirtina Progimnazijos direktorius teisės aktų nustatyta tvarka.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Progimnazijai vadovauja direktorius, kuris skiriamas į pareigas viešo konkurso būdu penkeriems metams ir atleidžiamas iš jų teisės aktų nustatyta tvarka. Progimnazijos direktorius teisės aktų nustatyta tvarka </w:t>
      </w:r>
      <w:proofErr w:type="spellStart"/>
      <w:r w:rsidRPr="008F4CEE">
        <w:rPr>
          <w:rFonts w:ascii="Times New Roman" w:eastAsia="Times New Roman" w:hAnsi="Times New Roman"/>
          <w:sz w:val="24"/>
          <w:szCs w:val="24"/>
        </w:rPr>
        <w:t>atskaitingas</w:t>
      </w:r>
      <w:proofErr w:type="spellEnd"/>
      <w:r w:rsidRPr="008F4CEE">
        <w:rPr>
          <w:rFonts w:ascii="Times New Roman" w:eastAsia="Times New Roman" w:hAnsi="Times New Roman"/>
          <w:sz w:val="24"/>
          <w:szCs w:val="24"/>
        </w:rPr>
        <w:t xml:space="preserve"> ir pavaldus Savivaldybės tarybai ar jos įgaliotam asmeniui. </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Progimnazijos direktorius: </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organizuoja Progimnazijos darbą, kad būtų įgyvendinami Progimnazijos tikslai ir atliekamos nustatytos funkcijos;</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vadovauja Progimnazijos strateginio plano ir metinio veiklos plano, švietimo programų rengimui, rekomendacijų dėl smurto prevencijos įgyvendinimo Progimnazijoje priemonių įgyvendinimui, juos tvirtina, vadovauja jų vykdymui; </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tvirtina Progimnazijos struktūrą ir pareigybių sąrašą, neviršijant nustatyto didžiausio leistino pareigybių skaičiaus, vadovaudamasis Savivaldybės tarybos sprendimu dėl didžiausio leistino pareigybių skaičiaus ir suderinęs su Kretingos rajono savivaldybės administracijos švietimo skyriumi (toliau – Švietimo skyrius);</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nustatyta tvarka priima ir atleidžia mokytojus, kitus ugdymo procese dalyvaujančius asmenis ir aptarnaujantį personalą, tvirtina jų pareigybių aprašymus, skatina juos, priima sprendimus dėl  darbuotojo atsakomybės  dėl darbo pareigų nevykdymo;</w:t>
      </w:r>
    </w:p>
    <w:p w:rsidR="00C544C4" w:rsidRPr="008F4CEE" w:rsidRDefault="005D3735" w:rsidP="00C544C4">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dalį savo funkcijų teisės aktų nustatyta tvarka gali pavesti vykdyti direktoriaus pavaduotojams. Progimnazijoje nesant direktoriaus, jo pareigas laikinai atlieka direktoriaus pavaduotojas</w:t>
      </w:r>
      <w:r w:rsidR="001F6333" w:rsidRPr="008F4CEE">
        <w:rPr>
          <w:rFonts w:ascii="Times New Roman" w:eastAsia="Times New Roman" w:hAnsi="Times New Roman"/>
          <w:sz w:val="24"/>
          <w:szCs w:val="24"/>
        </w:rPr>
        <w:t xml:space="preserve"> arba </w:t>
      </w:r>
      <w:r w:rsidR="00176B37" w:rsidRPr="008F4CEE">
        <w:rPr>
          <w:rFonts w:ascii="Times New Roman" w:hAnsi="Times New Roman"/>
          <w:sz w:val="24"/>
          <w:szCs w:val="24"/>
        </w:rPr>
        <w:t>kitas darbuotojas, kuriam mero potvarkiu pavedamos direktoriaus funkcijos</w:t>
      </w:r>
      <w:r w:rsidRPr="008F4CEE">
        <w:rPr>
          <w:rFonts w:ascii="Times New Roman" w:eastAsia="Times New Roman" w:hAnsi="Times New Roman"/>
          <w:sz w:val="24"/>
          <w:szCs w:val="24"/>
        </w:rPr>
        <w:t>;</w:t>
      </w:r>
    </w:p>
    <w:p w:rsidR="005D3735" w:rsidRPr="008F4CEE" w:rsidRDefault="005D3735" w:rsidP="00C544C4">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priima mokinius Savivaldybės tarybos nustatyta tvarka, sudaro mokymo sutartis Lietuvos Respublikos teisės aktų nustatyta tvarka;</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kreipiasi į Savivaldybės administracijos direktorių dėl vaiko minimalios ir vidutinės priežiūros priemonių skyrimo Vaiko minimalios ir vidutinės priežiūros įstatymo nustatyta tvarka;</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sudaro Progimnazijos mokiniams ir darbuotojams saugias ir sveikatai nekenksmingas darbo sąlygas visais su ugdymu, mokymusi ir darbu susijusiais aspektais;</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leidžia įsakymus, kontroliuoja jų vykdymą;</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analizuoja Progimnazijos veiklos ir valdymo išteklių būklę ir atsako už Progimnazijos veiklos rezultatus;</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sudaro Progimnazijos vardu sutartis Progimnazijos funkcijoms atlikti;</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organizuoja Progimnazijos dokumentų saugojimą ir valdymą Lietuvos Respublikos teisės aktų nustatyta tvarka;</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inicijuoja Progimnazijos savivaldos institucijų sudarymą ir skatina jų veiklą;</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bendradarbiauja su mokinių tėvais (globėjais, rūpintojais), pagalbą mokiniui, mokytojui ir Progimnazijai teikiančiomis įstaigomis, teritorinėmis policijos, socialinių</w:t>
      </w:r>
      <w:r w:rsidR="00073AC1" w:rsidRPr="008F4CEE">
        <w:rPr>
          <w:rFonts w:ascii="Times New Roman" w:eastAsia="Times New Roman" w:hAnsi="Times New Roman"/>
          <w:sz w:val="24"/>
          <w:szCs w:val="24"/>
        </w:rPr>
        <w:t xml:space="preserve"> paslaugų, sveikatos įstaigomis</w:t>
      </w:r>
      <w:r w:rsidRPr="008F4CEE">
        <w:rPr>
          <w:rFonts w:ascii="Times New Roman" w:eastAsia="Times New Roman" w:hAnsi="Times New Roman"/>
          <w:sz w:val="24"/>
          <w:szCs w:val="24"/>
        </w:rPr>
        <w:t xml:space="preserve"> ir kitomis institucijomis, dirbančiomis vaiko teisių apsaugos srityje;</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atstovauja Progimnazijai kitose institucijose;</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kiekvienais metais teikia Progimnazijos bendruomenei ir Savivaldybės tarybai svarstyti ir vertinti  bei viešai paskelbia savo metų veiklos ataskaitą;</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laiduoja valstybės švietimo politikos vykdymo kokybę vadybos priemonėmis: </w:t>
      </w:r>
      <w:proofErr w:type="spellStart"/>
      <w:r w:rsidRPr="008F4CEE">
        <w:rPr>
          <w:rFonts w:ascii="Times New Roman" w:eastAsia="Times New Roman" w:hAnsi="Times New Roman"/>
          <w:sz w:val="24"/>
          <w:szCs w:val="24"/>
        </w:rPr>
        <w:t>stebėsena</w:t>
      </w:r>
      <w:proofErr w:type="spellEnd"/>
      <w:r w:rsidRPr="008F4CEE">
        <w:rPr>
          <w:rFonts w:ascii="Times New Roman" w:eastAsia="Times New Roman" w:hAnsi="Times New Roman"/>
          <w:sz w:val="24"/>
          <w:szCs w:val="24"/>
        </w:rPr>
        <w:t>, planavimu, įgaliojimų ir atsakomybės paskirstymu bei priežiūra;</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atsako už Progimnazijos finansinę veiklą, svarsto ir priima sprendimus, susijusius su Progimnazijos lėšų (įskaitant lėšas, skirtas švietimo įstaigos darbuotojų darbo užmokesčiui), turto naudojimą ir disponavimą juo;</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užtikrina, kad būtų laikomasi Lietuvos Respublikos įstatymų, kitų teisės aktų ir Progimnazijos nuostatų;</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lastRenderedPageBreak/>
        <w:t>gali turėti ir kitų Lietuvos Respublikos teisės aktuose, pareigybės aprašyme nustatytų funkcijų.</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Progimnazijoje sudaro</w:t>
      </w:r>
      <w:r w:rsidR="00F90C7D" w:rsidRPr="008F4CEE">
        <w:rPr>
          <w:rFonts w:ascii="Times New Roman" w:eastAsia="Times New Roman" w:hAnsi="Times New Roman"/>
          <w:sz w:val="24"/>
          <w:szCs w:val="24"/>
        </w:rPr>
        <w:t xml:space="preserve">mos pedagogų metodinės grupės. </w:t>
      </w:r>
      <w:r w:rsidRPr="008F4CEE">
        <w:rPr>
          <w:rFonts w:ascii="Times New Roman" w:eastAsia="Times New Roman" w:hAnsi="Times New Roman"/>
          <w:sz w:val="24"/>
          <w:szCs w:val="24"/>
        </w:rPr>
        <w:t xml:space="preserve">Jos skirtos planuoti ir aptarti ugdymo turinį (programas,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Progimnazijos strateginiais tikslais, ir kartu siekti mokinių ir Progimnazijos pažangos. Progimnazijos pedagogų metodinių grupių nariai yra pradinio ugdymo mokytojai, švietimo pagalbos specialistai, vieno ar kelių mokomųjų dalykų mokytojai bei klasių vadovai. Pedagogų metodinėms grupėms vadovauja pedagogų metodinių grupių narių išrinkti </w:t>
      </w:r>
      <w:r w:rsidR="003A717E" w:rsidRPr="008F4CEE">
        <w:rPr>
          <w:rFonts w:ascii="Times New Roman" w:eastAsia="Times New Roman" w:hAnsi="Times New Roman"/>
          <w:sz w:val="24"/>
          <w:szCs w:val="24"/>
        </w:rPr>
        <w:t>pirmininkai</w:t>
      </w:r>
      <w:r w:rsidRPr="008F4CEE">
        <w:rPr>
          <w:rFonts w:ascii="Times New Roman" w:eastAsia="Times New Roman" w:hAnsi="Times New Roman"/>
          <w:sz w:val="24"/>
          <w:szCs w:val="24"/>
        </w:rPr>
        <w:t>. Pedagogų metodinių grupių veiklą organizuoja pedago</w:t>
      </w:r>
      <w:r w:rsidR="00E96712" w:rsidRPr="008F4CEE">
        <w:rPr>
          <w:rFonts w:ascii="Times New Roman" w:eastAsia="Times New Roman" w:hAnsi="Times New Roman"/>
          <w:sz w:val="24"/>
          <w:szCs w:val="24"/>
        </w:rPr>
        <w:t xml:space="preserve">gų metodinių grupių </w:t>
      </w:r>
      <w:r w:rsidR="003A717E" w:rsidRPr="008F4CEE">
        <w:rPr>
          <w:rFonts w:ascii="Times New Roman" w:eastAsia="Times New Roman" w:hAnsi="Times New Roman"/>
          <w:sz w:val="24"/>
          <w:szCs w:val="24"/>
        </w:rPr>
        <w:t>pirmininkai</w:t>
      </w:r>
      <w:r w:rsidRPr="008F4CEE">
        <w:rPr>
          <w:rFonts w:ascii="Times New Roman" w:eastAsia="Times New Roman" w:hAnsi="Times New Roman"/>
          <w:sz w:val="24"/>
          <w:szCs w:val="24"/>
        </w:rPr>
        <w:t>, ją koordinuoja – metodinė taryba.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Progimnazijoje sudaroma metodinė taryba. Progimnazijos metodinės tarybos nariai yra visų pedagogų metodinių grupių </w:t>
      </w:r>
      <w:r w:rsidR="003A717E" w:rsidRPr="008F4CEE">
        <w:rPr>
          <w:rFonts w:ascii="Times New Roman" w:eastAsia="Times New Roman" w:hAnsi="Times New Roman"/>
          <w:sz w:val="24"/>
          <w:szCs w:val="24"/>
        </w:rPr>
        <w:t>pirmininkai.</w:t>
      </w:r>
      <w:r w:rsidRPr="008F4CEE">
        <w:rPr>
          <w:rFonts w:ascii="Times New Roman" w:eastAsia="Times New Roman" w:hAnsi="Times New Roman"/>
          <w:sz w:val="24"/>
          <w:szCs w:val="24"/>
        </w:rPr>
        <w:t xml:space="preserve"> Progimnazijos metodinei tarybai vadovauja metodinės tarybos narių išrinktas </w:t>
      </w:r>
      <w:r w:rsidR="003A717E" w:rsidRPr="008F4CEE">
        <w:rPr>
          <w:rFonts w:ascii="Times New Roman" w:eastAsia="Times New Roman" w:hAnsi="Times New Roman"/>
          <w:sz w:val="24"/>
          <w:szCs w:val="24"/>
        </w:rPr>
        <w:t>pirmininkas</w:t>
      </w:r>
      <w:r w:rsidRPr="008F4CEE">
        <w:rPr>
          <w:rFonts w:ascii="Times New Roman" w:eastAsia="Times New Roman" w:hAnsi="Times New Roman"/>
          <w:sz w:val="24"/>
          <w:szCs w:val="24"/>
        </w:rPr>
        <w:t>. Metodinė taryba koordinuoja pedagogų metodinių grupių veiklą. Metodinės tarybos veiklą koordinuoja Progimnazijos direktoriaus pavaduotojas ugdymui. Metodinė taryba nustato pedagogų metodinės veiklos prioritetus, pedagogų kvalifikacijos tobulinimo poreikius, inicijuoja pedagoginių inovacijų diegimą Progimnazijoje, teikia Progimnazijos direktoriui suderintus pedagogų metodinių grupių siūlymus dėl ugdymo turinio formavimo ir jo įgyvendinimo organizavimo gerinimo.</w:t>
      </w:r>
    </w:p>
    <w:p w:rsidR="005D3735" w:rsidRPr="008F4CEE" w:rsidRDefault="005D3735" w:rsidP="005D3735">
      <w:pPr>
        <w:numPr>
          <w:ilvl w:val="0"/>
          <w:numId w:val="1"/>
        </w:numPr>
        <w:tabs>
          <w:tab w:val="clear" w:pos="3780"/>
          <w:tab w:val="left" w:pos="360"/>
        </w:tabs>
        <w:spacing w:before="240" w:after="240" w:line="240" w:lineRule="auto"/>
        <w:ind w:left="0" w:firstLine="0"/>
        <w:jc w:val="center"/>
        <w:outlineLvl w:val="0"/>
        <w:rPr>
          <w:rFonts w:ascii="Times New Roman" w:eastAsia="Times New Roman" w:hAnsi="Times New Roman"/>
          <w:b/>
          <w:sz w:val="24"/>
          <w:szCs w:val="24"/>
        </w:rPr>
      </w:pPr>
      <w:r w:rsidRPr="008F4CEE">
        <w:rPr>
          <w:rFonts w:ascii="Times New Roman" w:eastAsia="Times New Roman" w:hAnsi="Times New Roman"/>
          <w:b/>
          <w:sz w:val="24"/>
          <w:szCs w:val="24"/>
        </w:rPr>
        <w:t>PROGIMNAZIJOS SAVIVALDA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Progimnazijos taryba (toliau – Taryba) yra aukščiausioji Progimnazijos savivaldos institucija. Taryba telkia Progimnazijos mokinius, mokytojus, tėvus (globėjus, rūpintojus) ar kitus teisėtus mokinio atstovus, vietos bendruomenę demokratiniam Progimnazijos valdymui, padeda spręsti Progimnazijai aktualius klausimus, atstovauti teisėtiems Progimnazijos interesams.</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Taryba sudaroma iš mokinių tėvų (globėjų, rūpintojų), mokytojų, mokinių ir vietos bendruomenės atstovų. Tarybą sudaro pirmininkas ir 12–15 narių.</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Tarybos nariu negali būti Progimnazijos direktorius, valstybės politikai, politinio pasitikėjimo valstybės tarnautojai.</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Į Tarybą lygiomis dalimis tėvus (globėjus, rūpintojus) deleguoja tėvų (globėjų, rūpintojų) susirinkimas, mokytojus – mokytojų taryba, mokinius – mokinių taryba, vieną – tris vietos bendruomenės atstovus – Progimnazijos direktorius.</w:t>
      </w:r>
    </w:p>
    <w:p w:rsidR="005D3735" w:rsidRPr="008F4CEE" w:rsidRDefault="00392B98" w:rsidP="00322D67">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Tarybos nario kadencijos </w:t>
      </w:r>
      <w:r w:rsidR="005D3735" w:rsidRPr="008F4CEE">
        <w:rPr>
          <w:rFonts w:ascii="Times New Roman" w:eastAsia="Times New Roman" w:hAnsi="Times New Roman"/>
          <w:sz w:val="24"/>
          <w:szCs w:val="24"/>
        </w:rPr>
        <w:t>skaičius neribojamas.</w:t>
      </w:r>
      <w:r w:rsidR="00322D67" w:rsidRPr="008F4CEE">
        <w:rPr>
          <w:rFonts w:ascii="Times New Roman" w:eastAsia="Times New Roman" w:hAnsi="Times New Roman"/>
          <w:sz w:val="24"/>
          <w:szCs w:val="24"/>
        </w:rPr>
        <w:t xml:space="preserve"> </w:t>
      </w:r>
      <w:r w:rsidR="005D3735" w:rsidRPr="008F4CEE">
        <w:rPr>
          <w:rFonts w:ascii="Times New Roman" w:eastAsia="Times New Roman" w:hAnsi="Times New Roman"/>
          <w:sz w:val="24"/>
          <w:szCs w:val="24"/>
        </w:rPr>
        <w:t xml:space="preserve">Kiekvienais metais gali būti atnaujinama </w:t>
      </w:r>
      <w:r w:rsidR="00186830" w:rsidRPr="008F4CEE">
        <w:rPr>
          <w:rFonts w:ascii="Times New Roman" w:eastAsia="Times New Roman" w:hAnsi="Times New Roman"/>
          <w:sz w:val="24"/>
          <w:szCs w:val="24"/>
        </w:rPr>
        <w:t>Tarybos sudėtis, bet ne daugiau kaip pusė jos</w:t>
      </w:r>
      <w:r w:rsidR="005D3735" w:rsidRPr="008F4CEE">
        <w:rPr>
          <w:rFonts w:ascii="Times New Roman" w:eastAsia="Times New Roman" w:hAnsi="Times New Roman"/>
          <w:sz w:val="24"/>
          <w:szCs w:val="24"/>
        </w:rPr>
        <w:t xml:space="preserve"> narių.</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Tarybos pirmininkas, jo pavaduotojas ir sekretorius renkami atviru balsavimu pirmame Tarybos posėdyje. Posėdžiuose kviestinio nario teisėmis gali dalyvauti Progimnazijos direktorius, su Progimnazijos bendruomenės veikla susijusių įstaigų, organizacijų atstovai, kurie nėra Tarybos nariai.</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Taryba:</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teikia siūlymus dėl Progimnazijos strateginių tikslų, uždavinių ir jų įgyvendinimo priemonių;</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pritaria Progimnazijos strateginiam planui, metiniam</w:t>
      </w:r>
      <w:r w:rsidR="006916A5" w:rsidRPr="008F4CEE">
        <w:rPr>
          <w:rFonts w:ascii="Times New Roman" w:eastAsia="Times New Roman" w:hAnsi="Times New Roman"/>
          <w:sz w:val="24"/>
          <w:szCs w:val="24"/>
        </w:rPr>
        <w:t xml:space="preserve"> veiklos</w:t>
      </w:r>
      <w:r w:rsidRPr="008F4CEE">
        <w:rPr>
          <w:rFonts w:ascii="Times New Roman" w:eastAsia="Times New Roman" w:hAnsi="Times New Roman"/>
          <w:sz w:val="24"/>
          <w:szCs w:val="24"/>
        </w:rPr>
        <w:t xml:space="preserve"> ir ugdymo planams,  Progimnazijos nuostatams, darbo tvarkos taisyklėms, kitiems Progimnazijos veiklą reglamentuojantiems dokumentams, teikiamiems Progimnazijos direktoriaus;</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teikia siūlymus Progimnazijos direktoriui dėl Progimnazijos nuostatų pakeitimo ar</w:t>
      </w:r>
      <w:r w:rsidR="00525EAB" w:rsidRPr="008F4CEE">
        <w:rPr>
          <w:rFonts w:ascii="Times New Roman" w:eastAsia="Times New Roman" w:hAnsi="Times New Roman"/>
          <w:sz w:val="24"/>
          <w:szCs w:val="24"/>
        </w:rPr>
        <w:t xml:space="preserve"> papildymo, Progimnazijos</w:t>
      </w:r>
      <w:r w:rsidRPr="008F4CEE">
        <w:rPr>
          <w:rFonts w:ascii="Times New Roman" w:eastAsia="Times New Roman" w:hAnsi="Times New Roman"/>
          <w:sz w:val="24"/>
          <w:szCs w:val="24"/>
        </w:rPr>
        <w:t xml:space="preserve"> struktūros tobulinimo; </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svarsto Progimnazijos lėšų naudojimo klausimus;</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lastRenderedPageBreak/>
        <w:t>kiekvienai</w:t>
      </w:r>
      <w:r w:rsidR="00507087" w:rsidRPr="008F4CEE">
        <w:rPr>
          <w:rFonts w:ascii="Times New Roman" w:eastAsia="Times New Roman" w:hAnsi="Times New Roman"/>
          <w:sz w:val="24"/>
          <w:szCs w:val="24"/>
        </w:rPr>
        <w:t>s metais Taryba vertina progimnazijos</w:t>
      </w:r>
      <w:r w:rsidRPr="008F4CEE">
        <w:rPr>
          <w:rFonts w:ascii="Times New Roman" w:eastAsia="Times New Roman" w:hAnsi="Times New Roman"/>
          <w:sz w:val="24"/>
          <w:szCs w:val="24"/>
        </w:rPr>
        <w:t xml:space="preserve"> vadovo metų veiklos ataskaitą ir teikia savo sprendimą dėl ataskaitos  Savivaldybės tarybai; </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teikia siūlymus Savivaldybės tarybai dėl Progimnazijos materialinio aprūpinimo, veiklos tobulinimo; </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svarsto Progimnazijos savivaldos institucijų ar bendruomenės narių iniciatyvas ir teikia siūlymus Progimnazijos direktoriui; </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teikia siūlymus dėl Progimnazijos darbo tobulinimo, saugių mokinių ugdymo ir darbo sąlygų sudarymo, talkina formuojant Progimnazijos  materialinius, finansinius ir intelektinius išteklius;</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svarsto Progimnazijos direktoriaus teikiamus klausimus;</w:t>
      </w:r>
    </w:p>
    <w:p w:rsidR="005D3735" w:rsidRPr="008F4CEE" w:rsidRDefault="005D3735" w:rsidP="005D3735">
      <w:pPr>
        <w:numPr>
          <w:ilvl w:val="1"/>
          <w:numId w:val="2"/>
        </w:numPr>
        <w:tabs>
          <w:tab w:val="left" w:pos="1418"/>
          <w:tab w:val="left" w:pos="1560"/>
        </w:tabs>
        <w:spacing w:after="0" w:line="240" w:lineRule="auto"/>
        <w:ind w:left="0" w:firstLine="851"/>
        <w:jc w:val="both"/>
        <w:rPr>
          <w:rFonts w:ascii="Times New Roman" w:eastAsia="Times New Roman" w:hAnsi="Times New Roman"/>
          <w:sz w:val="24"/>
          <w:szCs w:val="24"/>
          <w:lang w:val="x-none"/>
        </w:rPr>
      </w:pPr>
      <w:r w:rsidRPr="008F4CEE">
        <w:rPr>
          <w:rFonts w:ascii="Times New Roman" w:eastAsia="Times New Roman" w:hAnsi="Times New Roman"/>
          <w:sz w:val="24"/>
          <w:szCs w:val="24"/>
          <w:lang w:val="x-none"/>
        </w:rPr>
        <w:t xml:space="preserve">atlieka visuomeninę </w:t>
      </w:r>
      <w:r w:rsidRPr="008F4CEE">
        <w:rPr>
          <w:rFonts w:ascii="Times New Roman" w:eastAsia="Times New Roman" w:hAnsi="Times New Roman"/>
          <w:sz w:val="24"/>
          <w:szCs w:val="24"/>
        </w:rPr>
        <w:t>Progimnazijos</w:t>
      </w:r>
      <w:r w:rsidRPr="008F4CEE">
        <w:rPr>
          <w:rFonts w:ascii="Times New Roman" w:eastAsia="Times New Roman" w:hAnsi="Times New Roman"/>
          <w:sz w:val="24"/>
          <w:szCs w:val="24"/>
          <w:lang w:val="x-none"/>
        </w:rPr>
        <w:t xml:space="preserve"> valdymo priežiūrą.</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Tarybos nutarimai yra teisėti, jei jie neprieštarauja Lietuvos Respublikos teisės aktams. </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Taryba už savo veiklą vieną kartą per metus atsiskaito Progimnazijos bendruomenei.</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Mokytojų taryba – nuolat veikianti Progimnazijos savivaldos institucija pedagogų profesiniams ir bendriesiems ugdymo klausimams spręsti. Ją sudaro Progimnazijos direktorius, direktoriaus pavaduotojai ugdymui, visi Progimnazijoje dirbantys mokytojai, švietimo pagalbą teikiantys specialistai, kiti tiesiogiai ugdymo procese dalyvaujantys asmenys. Mokytojų taryba svarsto ir priima nutarimus Lietuvos Respublikos teisės aktų nustatytais ir Progimnazijos direktoriaus teikiamais klausimais.</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Mokytojų tarybai vadovauja Progimnazijos direktorius.</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Mokytojų tarybos posėdžius šaukia Progimnazijos direktorius. Posėdis yra teisėtas, jei jame dalyvauja du trečdaliai mokytojų tarybos narių. Nutarimai priimami posėdyje dalyvavusių narių balsų dauguma, jei balsai pasiskirsto po lygiai, Mokytojų tarybos pirmininko balsas yra lemiamas. </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Mokytojų taryba:</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eastAsia="Times New Roman" w:hAnsi="Times New Roman"/>
          <w:sz w:val="24"/>
          <w:szCs w:val="24"/>
        </w:rPr>
        <w:t>aptaria švietimo politikos įgyvendinimo klausimus;</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svarsto bendrųjų ugdymo programų įgyvendinimą, optimalų ugdymo sąlygų sudarymą, ugdymo turinio atnaujinimą, mokinių ugdymosi rezultatus, pedagoginės veiklos tobulinimo būdus;</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teikia siūlymus dėl Progimnazijos metinio plano, ugdymo planų įgyvendinimo, mokinių pažangos ir pasiekimų vertinimo, informacijos kaupimo ir panaudojimo tobulinimo;</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analizuoja mokinių sveikatos, socialinės paramos, mokymosi, prevencinės veiklos, poilsio, mitybos, saugos klausimus.</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Progimnazijoje nuolat veikia Progimnazijos mokinių savivaldos institucija – mokinių taryba. Mokinių tarybos nariai yra mokinių, besimokančių pagal pagrindinio ugdymo pirmosios dalies </w:t>
      </w:r>
      <w:r w:rsidR="002E7BFD" w:rsidRPr="008F4CEE">
        <w:rPr>
          <w:rFonts w:ascii="Times New Roman" w:eastAsia="Times New Roman" w:hAnsi="Times New Roman"/>
          <w:sz w:val="24"/>
          <w:szCs w:val="24"/>
        </w:rPr>
        <w:t xml:space="preserve">programą, išrinkti atstovai. </w:t>
      </w:r>
      <w:r w:rsidR="00515A9B" w:rsidRPr="008F4CEE">
        <w:rPr>
          <w:rFonts w:ascii="Times New Roman" w:hAnsi="Times New Roman"/>
          <w:sz w:val="24"/>
          <w:szCs w:val="24"/>
        </w:rPr>
        <w:t xml:space="preserve">Jos narių skaičių bei veiklos kadencijos trukmę nustato Progimnazijos direktorius. </w:t>
      </w:r>
      <w:r w:rsidRPr="008F4CEE">
        <w:rPr>
          <w:rFonts w:ascii="Times New Roman" w:eastAsia="Times New Roman" w:hAnsi="Times New Roman"/>
          <w:sz w:val="24"/>
          <w:szCs w:val="24"/>
        </w:rPr>
        <w:t>Mokinių tarybai v</w:t>
      </w:r>
      <w:r w:rsidR="00D51DF3" w:rsidRPr="008F4CEE">
        <w:rPr>
          <w:rFonts w:ascii="Times New Roman" w:eastAsia="Times New Roman" w:hAnsi="Times New Roman"/>
          <w:sz w:val="24"/>
          <w:szCs w:val="24"/>
        </w:rPr>
        <w:t>adovauja narių išrinktas pirmininkas</w:t>
      </w:r>
      <w:r w:rsidRPr="008F4CEE">
        <w:rPr>
          <w:rFonts w:ascii="Times New Roman" w:eastAsia="Times New Roman" w:hAnsi="Times New Roman"/>
          <w:sz w:val="24"/>
          <w:szCs w:val="24"/>
        </w:rPr>
        <w:t>. Mokinių taryba inicijuoja ir padeda organizuoti Progimnazijos renginius, akcijas, vykdyti prevencines programas, teikia siūlymus dėl mokymo organizavimo, mokinių neformaliojo švietimo programų plėtros, socialinės veiklos, organizuoja savanorių judėjimą, dalyvauja rengiant Progimnazijos veiklą reglamentuojančius dokumentus, svarsto Progimnazijos direktoriaus teikiamus klausimus, susitaria dėl institucijos veiklos organizavimo, deleguoja narius į Progimnazijos tarybą.</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Progimnazijos mokinių tėvų (globėjų, rūpintojų) savivaldos institucija – tėvų komitetas renkamas klasės tėvų (globėjų, rūpintojų) susirinkime. Šiai institucijai vadovau</w:t>
      </w:r>
      <w:r w:rsidR="00B71B75" w:rsidRPr="008F4CEE">
        <w:rPr>
          <w:rFonts w:ascii="Times New Roman" w:eastAsia="Times New Roman" w:hAnsi="Times New Roman"/>
          <w:sz w:val="24"/>
          <w:szCs w:val="24"/>
        </w:rPr>
        <w:t>ja susirinkimo išrinktas pirmininkas</w:t>
      </w:r>
      <w:r w:rsidRPr="008F4CEE">
        <w:rPr>
          <w:rFonts w:ascii="Times New Roman" w:eastAsia="Times New Roman" w:hAnsi="Times New Roman"/>
          <w:sz w:val="24"/>
          <w:szCs w:val="24"/>
        </w:rPr>
        <w:t xml:space="preserve">. Tėvų komitetas aptaria su klasės vadovu klasės mokinių lankomumo, elgesio ir pažangumo, saugumo, maitinimo, informacijos gavimo apie vaikus klausimus, padeda organizuoti klasės renginius, išvykas, kurti edukacinę aplinką, vykdyti karjeros ugdymą, teikia siūlymus Progimnazijos tarybai ir direktoriui. </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Mokinių ugdymo(-si) organizavimo, elgesio, lankomumo, saugumo užtikrinimo ir kitais mokiniams ir jų tėvams (globėjams, rūpintojams) aktualiais klausimais Progimnazijos </w:t>
      </w:r>
      <w:r w:rsidRPr="008F4CEE">
        <w:rPr>
          <w:rFonts w:ascii="Times New Roman" w:eastAsia="Times New Roman" w:hAnsi="Times New Roman"/>
          <w:sz w:val="24"/>
          <w:szCs w:val="24"/>
        </w:rPr>
        <w:lastRenderedPageBreak/>
        <w:t>direktorius gali organizuo</w:t>
      </w:r>
      <w:r w:rsidR="0053757D" w:rsidRPr="008F4CEE">
        <w:rPr>
          <w:rFonts w:ascii="Times New Roman" w:eastAsia="Times New Roman" w:hAnsi="Times New Roman"/>
          <w:sz w:val="24"/>
          <w:szCs w:val="24"/>
        </w:rPr>
        <w:t>ti savivaldos institucijų pirmininkų,</w:t>
      </w:r>
      <w:r w:rsidR="00A55284" w:rsidRPr="008F4CEE">
        <w:rPr>
          <w:rFonts w:ascii="Times New Roman" w:eastAsia="Times New Roman" w:hAnsi="Times New Roman"/>
          <w:sz w:val="24"/>
          <w:szCs w:val="24"/>
        </w:rPr>
        <w:t xml:space="preserve"> mokinių ir jų tėvų (globėjų, rūpintojų)</w:t>
      </w:r>
      <w:r w:rsidRPr="008F4CEE">
        <w:rPr>
          <w:rFonts w:ascii="Times New Roman" w:eastAsia="Times New Roman" w:hAnsi="Times New Roman"/>
          <w:sz w:val="24"/>
          <w:szCs w:val="24"/>
        </w:rPr>
        <w:t xml:space="preserve"> pasitarimus.</w:t>
      </w:r>
    </w:p>
    <w:p w:rsidR="005D3735" w:rsidRPr="008F4CEE" w:rsidRDefault="005D3735" w:rsidP="005D3735">
      <w:pPr>
        <w:numPr>
          <w:ilvl w:val="0"/>
          <w:numId w:val="1"/>
        </w:numPr>
        <w:tabs>
          <w:tab w:val="clear" w:pos="3780"/>
          <w:tab w:val="left" w:pos="360"/>
        </w:tabs>
        <w:spacing w:before="240" w:after="240" w:line="240" w:lineRule="auto"/>
        <w:ind w:left="0" w:firstLine="0"/>
        <w:jc w:val="center"/>
        <w:outlineLvl w:val="0"/>
        <w:rPr>
          <w:rFonts w:ascii="Times New Roman" w:eastAsia="Times New Roman" w:hAnsi="Times New Roman"/>
          <w:sz w:val="24"/>
          <w:szCs w:val="24"/>
        </w:rPr>
      </w:pPr>
      <w:r w:rsidRPr="008F4CEE">
        <w:rPr>
          <w:rFonts w:ascii="Times New Roman" w:eastAsia="Times New Roman" w:hAnsi="Times New Roman"/>
          <w:b/>
          <w:sz w:val="24"/>
          <w:szCs w:val="24"/>
        </w:rPr>
        <w:t>DARBUOTOJŲ PRIĖMIMAS Į DARBĄ, JŲ DARBO APMOKĖJIMO TVARKA IR ATESTACIJA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Darbuotojai į darbą Progimnazijoje priimami ir atleidžiami iš jo Lietuvos Respublikos darbo kodekso ir kitų teisės aktų nustatyta tvarka. </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Progimnazijos darbuotojams už darbą mokama Lietuvos Respublikos įstatymų ir kitų teisės aktų nustatyta tvarka.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Progimnazijos direktorius, jo pavaduotojas ugdymui, mokytojai, pagalbos mokiniui specialistai kvalifikaciją tobulina Lietuvos Respublikos švietimo, mokslo ir sporto ministro nustatyta tvarka.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Progimnazijos mokytojai ir pagalbos mokiniui specialistai atestuojasi Lietuvos Respublikos švietimo, mokslo ir sporto ministro nustatyta tvarka.</w:t>
      </w:r>
    </w:p>
    <w:p w:rsidR="005D3735" w:rsidRPr="008F4CEE" w:rsidRDefault="005D3735" w:rsidP="005D3735">
      <w:pPr>
        <w:numPr>
          <w:ilvl w:val="0"/>
          <w:numId w:val="1"/>
        </w:numPr>
        <w:tabs>
          <w:tab w:val="clear" w:pos="3780"/>
          <w:tab w:val="left" w:pos="360"/>
          <w:tab w:val="left" w:pos="567"/>
        </w:tabs>
        <w:spacing w:before="240" w:after="240" w:line="240" w:lineRule="auto"/>
        <w:ind w:left="0" w:firstLine="0"/>
        <w:jc w:val="center"/>
        <w:outlineLvl w:val="0"/>
        <w:rPr>
          <w:rFonts w:ascii="Times New Roman" w:eastAsia="Times New Roman" w:hAnsi="Times New Roman"/>
          <w:sz w:val="24"/>
          <w:szCs w:val="24"/>
        </w:rPr>
      </w:pPr>
      <w:r w:rsidRPr="008F4CEE">
        <w:rPr>
          <w:rFonts w:ascii="Times New Roman" w:eastAsia="Times New Roman" w:hAnsi="Times New Roman"/>
          <w:b/>
          <w:sz w:val="24"/>
          <w:szCs w:val="24"/>
        </w:rPr>
        <w:t>PROGIMNAZIJOS TURTAS, LĖŠOS, JŲ NAUDOJIMO TVARKA, FINANSINĖS VEIKLOS KONTROLĖ IR PROGIMNAZIJOS VEIKLOS PRIEŽIŪRA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Progimnazija valdo patikėjimo teise perduotą Savivaldybės turtą, naudoja ir disponuoja juo pagal įstatymus Savivaldybės tarybos sprendimų nustatyta tvarka.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Progimnazijos lėšų šaltiniai: </w:t>
      </w:r>
    </w:p>
    <w:p w:rsidR="005D3735" w:rsidRPr="008F4CEE" w:rsidRDefault="005D3735" w:rsidP="005D3735">
      <w:pPr>
        <w:numPr>
          <w:ilvl w:val="1"/>
          <w:numId w:val="2"/>
        </w:numPr>
        <w:spacing w:after="0" w:line="240" w:lineRule="auto"/>
        <w:ind w:left="1418" w:hanging="567"/>
        <w:jc w:val="both"/>
        <w:rPr>
          <w:rFonts w:ascii="Times New Roman" w:eastAsia="Times New Roman" w:hAnsi="Times New Roman"/>
          <w:sz w:val="24"/>
          <w:szCs w:val="24"/>
        </w:rPr>
      </w:pPr>
      <w:r w:rsidRPr="008F4CEE">
        <w:rPr>
          <w:rFonts w:ascii="Times New Roman" w:hAnsi="Times New Roman"/>
          <w:sz w:val="24"/>
          <w:szCs w:val="24"/>
        </w:rPr>
        <w:t>valstybės biudžeto ir (arba) savivaldybės biudžeto asignavimai</w:t>
      </w:r>
      <w:r w:rsidRPr="008F4CEE">
        <w:rPr>
          <w:rFonts w:ascii="Times New Roman" w:eastAsia="Times New Roman" w:hAnsi="Times New Roman"/>
          <w:sz w:val="24"/>
          <w:szCs w:val="24"/>
        </w:rPr>
        <w:t>;</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valstybės biudžeto specialiųjų tikslinių dotacijų Savivaldybės biudžetui skirtos lėšos ir Savivaldybės  biudžeto lėšos skiriamos pagal patvirtintas sąmatas;</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pajamos už teikiamas paslaugas;</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fondų, organizacijų, kitų juridinių ir fizinių asmenų dovanotos ar kitaip teisėtais būdais perduotos lėšos, tikslinės paskirties lėšos pagal pavedimus;</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gyventojų pajamų mokesčio parama. Šios lėšos naudojamos Progimnazijos reikmėms Progimnazijos tarybos nutarimu;</w:t>
      </w:r>
    </w:p>
    <w:p w:rsidR="005D3735" w:rsidRPr="008F4CEE" w:rsidRDefault="005D3735" w:rsidP="005D3735">
      <w:pPr>
        <w:numPr>
          <w:ilvl w:val="1"/>
          <w:numId w:val="2"/>
        </w:numPr>
        <w:tabs>
          <w:tab w:val="left" w:pos="1418"/>
        </w:tabs>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kitos teisėtai gautos lėšos.</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Lėšos naudojamos Lietuvos Respublikos, Savivaldybės tarybos teisės aktų nustatyta tvarka.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Progimnazija buhalterinę apskaitą organizuoja ir finansinę atskaitomybę tvarko Lietuvos Respublikos teisės aktų nustatyta tvarka.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Progimnazijos finansinė veikla kontroliuojama Lietuvos Respublikos teisės aktų nustatyta tvarka.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Progimnazijos veiklos priežiūrą atlieka Savivaldybės taryba, Savivald</w:t>
      </w:r>
      <w:r w:rsidR="00D1501D" w:rsidRPr="008F4CEE">
        <w:rPr>
          <w:rFonts w:ascii="Times New Roman" w:eastAsia="Times New Roman" w:hAnsi="Times New Roman"/>
          <w:sz w:val="24"/>
          <w:szCs w:val="24"/>
        </w:rPr>
        <w:t>ybės administracija, prireikus pasitelkia</w:t>
      </w:r>
      <w:r w:rsidRPr="008F4CEE">
        <w:rPr>
          <w:rFonts w:ascii="Times New Roman" w:eastAsia="Times New Roman" w:hAnsi="Times New Roman"/>
          <w:sz w:val="24"/>
          <w:szCs w:val="24"/>
        </w:rPr>
        <w:t xml:space="preserve"> išorinius vertintojus. </w:t>
      </w:r>
    </w:p>
    <w:p w:rsidR="005D3735" w:rsidRPr="008F4CEE" w:rsidRDefault="005D3735" w:rsidP="005D3735">
      <w:pPr>
        <w:numPr>
          <w:ilvl w:val="0"/>
          <w:numId w:val="1"/>
        </w:numPr>
        <w:tabs>
          <w:tab w:val="clear" w:pos="3780"/>
          <w:tab w:val="left" w:pos="360"/>
          <w:tab w:val="left" w:pos="567"/>
        </w:tabs>
        <w:spacing w:before="240" w:after="240" w:line="240" w:lineRule="auto"/>
        <w:ind w:left="0" w:firstLine="0"/>
        <w:jc w:val="center"/>
        <w:outlineLvl w:val="0"/>
        <w:rPr>
          <w:rFonts w:ascii="Times New Roman" w:eastAsia="Times New Roman" w:hAnsi="Times New Roman"/>
          <w:b/>
          <w:sz w:val="24"/>
          <w:szCs w:val="24"/>
        </w:rPr>
      </w:pPr>
      <w:r w:rsidRPr="008F4CEE">
        <w:rPr>
          <w:rFonts w:ascii="Times New Roman" w:eastAsia="Times New Roman" w:hAnsi="Times New Roman"/>
          <w:b/>
          <w:sz w:val="24"/>
          <w:szCs w:val="24"/>
        </w:rPr>
        <w:t>BAIGIAMOSIOS NUOSTATOS</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Progimnazija turi interneto svetainę, atitinkančią Lietuvos Respublikos teisės aktų nustatytus reikalavimus.</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Pranešimai, kuriuos pagal Lietuvos Respublikos teisės aktus reikia skelbti viešai, skelbiami Progimnazijos interneto svetainėje, prireikus – Savivaldybės administracijos ar Švietimo skyriaus svetainėse.</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Pranešimai apie Progimnazijos likvidavimą, reorganizavimą ar kitais Lietuvos Respublikos biudžetinių įstaigų ar kituose įstatymuose numatytais atvejais Lietuvos Respublikos teisės aktų nustatyta tvarka ir terminais skelbiami vieną kartą viešai rajono spaudoje ir raštu pranešama visiems Progimnazijos kreditoriams. Pranešimuose nurodoma visa informacija, kurią pateikti reikalauja Lietuvos Respublikos civilinis kodeksas ir Lietuvos Respublikos biudžetinių įstaigų įstatymas. </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lastRenderedPageBreak/>
        <w:t xml:space="preserve">Progimnazijos Nuostatus, jų pakeitimus, pritarus Progimnazijos tarybai, tvirtina Savivaldybės taryba. </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Progimnazijos Nuostatai keičiami Savivaldybės tarybos</w:t>
      </w:r>
      <w:r w:rsidR="00C33599" w:rsidRPr="008F4CEE">
        <w:rPr>
          <w:rFonts w:ascii="Times New Roman" w:eastAsia="Times New Roman" w:hAnsi="Times New Roman"/>
          <w:sz w:val="24"/>
          <w:szCs w:val="24"/>
        </w:rPr>
        <w:t xml:space="preserve"> sprendimu</w:t>
      </w:r>
      <w:r w:rsidRPr="008F4CEE">
        <w:rPr>
          <w:rFonts w:ascii="Times New Roman" w:eastAsia="Times New Roman" w:hAnsi="Times New Roman"/>
          <w:sz w:val="24"/>
          <w:szCs w:val="24"/>
        </w:rPr>
        <w:t>, Progimnazijos direktoriaus ir (ar) Progimnazijos tarybos iniciatyva.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Progimnazija registruojama Juridinių asmenų registre Lietuvos Respublikos teisės aktų nustatyta tvarka.</w:t>
      </w:r>
    </w:p>
    <w:p w:rsidR="005D3735" w:rsidRPr="008F4CEE" w:rsidRDefault="005D3735" w:rsidP="005D3735">
      <w:pPr>
        <w:numPr>
          <w:ilvl w:val="0"/>
          <w:numId w:val="2"/>
        </w:numPr>
        <w:spacing w:after="0" w:line="240" w:lineRule="auto"/>
        <w:ind w:left="0" w:firstLine="851"/>
        <w:jc w:val="both"/>
        <w:rPr>
          <w:rFonts w:ascii="Times New Roman" w:eastAsia="Times New Roman" w:hAnsi="Times New Roman"/>
          <w:sz w:val="24"/>
          <w:szCs w:val="24"/>
        </w:rPr>
      </w:pPr>
      <w:r w:rsidRPr="008F4CEE">
        <w:rPr>
          <w:rFonts w:ascii="Times New Roman" w:eastAsia="Times New Roman" w:hAnsi="Times New Roman"/>
          <w:sz w:val="24"/>
          <w:szCs w:val="24"/>
        </w:rPr>
        <w:t>Progimnazija reorganizuojama, pertvarkoma, vykdoma Progimnazijos struktūros pertvarka ar likviduojama Lietuvos Respublikos teisės aktų nustatyta tvarka.</w:t>
      </w:r>
    </w:p>
    <w:p w:rsidR="005D3735" w:rsidRPr="008F4CEE" w:rsidRDefault="005D3735" w:rsidP="00F4450D">
      <w:pPr>
        <w:tabs>
          <w:tab w:val="left" w:pos="1560"/>
        </w:tabs>
        <w:spacing w:after="0" w:line="240" w:lineRule="auto"/>
        <w:jc w:val="center"/>
        <w:rPr>
          <w:rFonts w:ascii="Times New Roman" w:eastAsia="Times New Roman" w:hAnsi="Times New Roman"/>
          <w:sz w:val="24"/>
          <w:szCs w:val="24"/>
        </w:rPr>
      </w:pPr>
      <w:r w:rsidRPr="008F4CEE">
        <w:rPr>
          <w:rFonts w:ascii="Times New Roman" w:eastAsia="Times New Roman" w:hAnsi="Times New Roman"/>
          <w:sz w:val="24"/>
          <w:szCs w:val="24"/>
        </w:rPr>
        <w:t>__________________________</w:t>
      </w:r>
    </w:p>
    <w:p w:rsidR="005D3735" w:rsidRPr="008F4CEE" w:rsidRDefault="005D3735" w:rsidP="005D3735">
      <w:pPr>
        <w:tabs>
          <w:tab w:val="left" w:pos="3920"/>
          <w:tab w:val="left" w:pos="7740"/>
        </w:tabs>
        <w:spacing w:before="600" w:after="0" w:line="240" w:lineRule="auto"/>
        <w:jc w:val="both"/>
        <w:rPr>
          <w:rFonts w:ascii="Times New Roman" w:eastAsia="Times New Roman" w:hAnsi="Times New Roman"/>
          <w:sz w:val="24"/>
          <w:szCs w:val="24"/>
        </w:rPr>
      </w:pPr>
      <w:r w:rsidRPr="008F4CEE">
        <w:rPr>
          <w:rFonts w:ascii="Times New Roman" w:eastAsia="Times New Roman" w:hAnsi="Times New Roman"/>
          <w:sz w:val="24"/>
          <w:szCs w:val="24"/>
        </w:rPr>
        <w:t>PRITARTA</w:t>
      </w:r>
    </w:p>
    <w:p w:rsidR="005D3735" w:rsidRPr="008F4CEE" w:rsidRDefault="005D3735" w:rsidP="005D3735">
      <w:pPr>
        <w:tabs>
          <w:tab w:val="left" w:pos="3920"/>
          <w:tab w:val="left" w:pos="7740"/>
        </w:tabs>
        <w:spacing w:after="0" w:line="240" w:lineRule="auto"/>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Progimnazijos tarybos 2020 m. </w:t>
      </w:r>
      <w:r w:rsidR="001F4E38" w:rsidRPr="008F4CEE">
        <w:rPr>
          <w:rFonts w:ascii="Times New Roman" w:eastAsia="Times New Roman" w:hAnsi="Times New Roman"/>
          <w:sz w:val="24"/>
          <w:szCs w:val="24"/>
        </w:rPr>
        <w:t>gegužės 12</w:t>
      </w:r>
      <w:r w:rsidRPr="008F4CEE">
        <w:rPr>
          <w:rFonts w:ascii="Times New Roman" w:eastAsia="Times New Roman" w:hAnsi="Times New Roman"/>
          <w:sz w:val="24"/>
          <w:szCs w:val="24"/>
        </w:rPr>
        <w:t xml:space="preserve"> d.</w:t>
      </w:r>
    </w:p>
    <w:p w:rsidR="005D3735" w:rsidRPr="008F4CEE" w:rsidRDefault="005D3735" w:rsidP="005D3735">
      <w:pPr>
        <w:tabs>
          <w:tab w:val="left" w:pos="3920"/>
          <w:tab w:val="left" w:pos="7740"/>
        </w:tabs>
        <w:spacing w:after="0" w:line="240" w:lineRule="auto"/>
        <w:jc w:val="both"/>
        <w:rPr>
          <w:rFonts w:ascii="Times New Roman" w:eastAsia="Times New Roman" w:hAnsi="Times New Roman"/>
          <w:sz w:val="24"/>
          <w:szCs w:val="24"/>
        </w:rPr>
      </w:pPr>
      <w:r w:rsidRPr="008F4CEE">
        <w:rPr>
          <w:rFonts w:ascii="Times New Roman" w:eastAsia="Times New Roman" w:hAnsi="Times New Roman"/>
          <w:sz w:val="24"/>
          <w:szCs w:val="24"/>
        </w:rPr>
        <w:t xml:space="preserve">posėdžio protokolo Nr. V13- </w:t>
      </w:r>
      <w:r w:rsidR="001F4E38" w:rsidRPr="008F4CEE">
        <w:rPr>
          <w:rFonts w:ascii="Times New Roman" w:eastAsia="Times New Roman" w:hAnsi="Times New Roman"/>
          <w:sz w:val="24"/>
          <w:szCs w:val="24"/>
        </w:rPr>
        <w:t xml:space="preserve">3 </w:t>
      </w:r>
      <w:r w:rsidRPr="008F4CEE">
        <w:rPr>
          <w:rFonts w:ascii="Times New Roman" w:eastAsia="Times New Roman" w:hAnsi="Times New Roman"/>
          <w:sz w:val="24"/>
          <w:szCs w:val="24"/>
        </w:rPr>
        <w:t>nutarimu</w:t>
      </w:r>
    </w:p>
    <w:p w:rsidR="00AD5F5E" w:rsidRPr="008F4CEE" w:rsidRDefault="00AD5F5E" w:rsidP="005D3735"/>
    <w:sectPr w:rsidR="00AD5F5E" w:rsidRPr="008F4CEE" w:rsidSect="002A5B82">
      <w:headerReference w:type="even" r:id="rId9"/>
      <w:headerReference w:type="default" r:id="rId10"/>
      <w:type w:val="continuous"/>
      <w:pgSz w:w="11906" w:h="16838" w:code="9"/>
      <w:pgMar w:top="1134" w:right="567" w:bottom="1134" w:left="1701"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66A" w:rsidRDefault="00CA066A" w:rsidP="002A5B82">
      <w:pPr>
        <w:spacing w:after="0" w:line="240" w:lineRule="auto"/>
      </w:pPr>
      <w:r>
        <w:separator/>
      </w:r>
    </w:p>
  </w:endnote>
  <w:endnote w:type="continuationSeparator" w:id="0">
    <w:p w:rsidR="00CA066A" w:rsidRDefault="00CA066A" w:rsidP="002A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66A" w:rsidRDefault="00CA066A" w:rsidP="002A5B82">
      <w:pPr>
        <w:spacing w:after="0" w:line="240" w:lineRule="auto"/>
      </w:pPr>
      <w:r>
        <w:separator/>
      </w:r>
    </w:p>
  </w:footnote>
  <w:footnote w:type="continuationSeparator" w:id="0">
    <w:p w:rsidR="00CA066A" w:rsidRDefault="00CA066A" w:rsidP="002A5B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1201629709"/>
      <w:docPartObj>
        <w:docPartGallery w:val="Page Numbers (Top of Page)"/>
        <w:docPartUnique/>
      </w:docPartObj>
    </w:sdtPr>
    <w:sdtEndPr>
      <w:rPr>
        <w:rStyle w:val="Puslapionumeris"/>
      </w:rPr>
    </w:sdtEndPr>
    <w:sdtContent>
      <w:p w:rsidR="002A5B82" w:rsidRDefault="002A5B82" w:rsidP="004F52D4">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rsidR="002A5B82" w:rsidRDefault="002A5B8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424335615"/>
      <w:docPartObj>
        <w:docPartGallery w:val="Page Numbers (Top of Page)"/>
        <w:docPartUnique/>
      </w:docPartObj>
    </w:sdtPr>
    <w:sdtEndPr>
      <w:rPr>
        <w:rStyle w:val="Puslapionumeris"/>
        <w:rFonts w:ascii="Times New Roman" w:hAnsi="Times New Roman"/>
        <w:sz w:val="24"/>
        <w:szCs w:val="24"/>
      </w:rPr>
    </w:sdtEndPr>
    <w:sdtContent>
      <w:p w:rsidR="002A5B82" w:rsidRPr="002A5B82" w:rsidRDefault="002A5B82" w:rsidP="004F52D4">
        <w:pPr>
          <w:pStyle w:val="Antrats"/>
          <w:framePr w:wrap="none" w:vAnchor="text" w:hAnchor="margin" w:xAlign="center" w:y="1"/>
          <w:rPr>
            <w:rStyle w:val="Puslapionumeris"/>
            <w:rFonts w:ascii="Times New Roman" w:hAnsi="Times New Roman"/>
            <w:sz w:val="24"/>
            <w:szCs w:val="24"/>
          </w:rPr>
        </w:pPr>
        <w:r w:rsidRPr="002A5B82">
          <w:rPr>
            <w:rStyle w:val="Puslapionumeris"/>
            <w:rFonts w:ascii="Times New Roman" w:hAnsi="Times New Roman"/>
            <w:sz w:val="24"/>
            <w:szCs w:val="24"/>
          </w:rPr>
          <w:fldChar w:fldCharType="begin"/>
        </w:r>
        <w:r w:rsidRPr="002A5B82">
          <w:rPr>
            <w:rStyle w:val="Puslapionumeris"/>
            <w:rFonts w:ascii="Times New Roman" w:hAnsi="Times New Roman"/>
            <w:sz w:val="24"/>
            <w:szCs w:val="24"/>
          </w:rPr>
          <w:instrText xml:space="preserve"> PAGE </w:instrText>
        </w:r>
        <w:r w:rsidRPr="002A5B82">
          <w:rPr>
            <w:rStyle w:val="Puslapionumeris"/>
            <w:rFonts w:ascii="Times New Roman" w:hAnsi="Times New Roman"/>
            <w:sz w:val="24"/>
            <w:szCs w:val="24"/>
          </w:rPr>
          <w:fldChar w:fldCharType="separate"/>
        </w:r>
        <w:r w:rsidR="00C318B7">
          <w:rPr>
            <w:rStyle w:val="Puslapionumeris"/>
            <w:rFonts w:ascii="Times New Roman" w:hAnsi="Times New Roman"/>
            <w:noProof/>
            <w:sz w:val="24"/>
            <w:szCs w:val="24"/>
          </w:rPr>
          <w:t>2</w:t>
        </w:r>
        <w:r w:rsidRPr="002A5B82">
          <w:rPr>
            <w:rStyle w:val="Puslapionumeris"/>
            <w:rFonts w:ascii="Times New Roman" w:hAnsi="Times New Roman"/>
            <w:sz w:val="24"/>
            <w:szCs w:val="24"/>
          </w:rPr>
          <w:fldChar w:fldCharType="end"/>
        </w:r>
      </w:p>
    </w:sdtContent>
  </w:sdt>
  <w:p w:rsidR="002A5B82" w:rsidRPr="002A5B82" w:rsidRDefault="002A5B82">
    <w:pPr>
      <w:pStyle w:val="Antrats"/>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14AEF"/>
    <w:multiLevelType w:val="multilevel"/>
    <w:tmpl w:val="D8CE0BEE"/>
    <w:lvl w:ilvl="0">
      <w:start w:val="25"/>
      <w:numFmt w:val="decimal"/>
      <w:lvlText w:val="%1."/>
      <w:lvlJc w:val="left"/>
      <w:pPr>
        <w:ind w:left="480" w:hanging="480"/>
      </w:pPr>
      <w:rPr>
        <w:rFonts w:hint="default"/>
        <w:b w:val="0"/>
        <w:bCs/>
        <w:i w:val="0"/>
        <w:iCs/>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nsid w:val="61733608"/>
    <w:multiLevelType w:val="hybridMultilevel"/>
    <w:tmpl w:val="E00A66EE"/>
    <w:lvl w:ilvl="0" w:tplc="2778918C">
      <w:start w:val="1"/>
      <w:numFmt w:val="upperRoman"/>
      <w:lvlText w:val="%1."/>
      <w:lvlJc w:val="left"/>
      <w:pPr>
        <w:tabs>
          <w:tab w:val="num" w:pos="3780"/>
        </w:tabs>
        <w:ind w:left="3780" w:hanging="720"/>
      </w:pPr>
      <w:rPr>
        <w:rFonts w:hint="default"/>
        <w:b/>
        <w:bCs w:val="0"/>
      </w:rPr>
    </w:lvl>
    <w:lvl w:ilvl="1" w:tplc="04270019">
      <w:start w:val="1"/>
      <w:numFmt w:val="lowerLetter"/>
      <w:lvlText w:val="%2."/>
      <w:lvlJc w:val="left"/>
      <w:pPr>
        <w:tabs>
          <w:tab w:val="num" w:pos="4140"/>
        </w:tabs>
        <w:ind w:left="4140" w:hanging="360"/>
      </w:pPr>
    </w:lvl>
    <w:lvl w:ilvl="2" w:tplc="0427001B">
      <w:start w:val="1"/>
      <w:numFmt w:val="lowerRoman"/>
      <w:lvlText w:val="%3."/>
      <w:lvlJc w:val="right"/>
      <w:pPr>
        <w:tabs>
          <w:tab w:val="num" w:pos="4860"/>
        </w:tabs>
        <w:ind w:left="4860" w:hanging="180"/>
      </w:pPr>
    </w:lvl>
    <w:lvl w:ilvl="3" w:tplc="0427000F">
      <w:start w:val="1"/>
      <w:numFmt w:val="decimal"/>
      <w:lvlText w:val="%4."/>
      <w:lvlJc w:val="left"/>
      <w:pPr>
        <w:tabs>
          <w:tab w:val="num" w:pos="5580"/>
        </w:tabs>
        <w:ind w:left="5580" w:hanging="360"/>
      </w:pPr>
      <w:rPr>
        <w:rFonts w:hint="default"/>
      </w:rPr>
    </w:lvl>
    <w:lvl w:ilvl="4" w:tplc="04270019">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abstractNum w:abstractNumId="2">
    <w:nsid w:val="68997D22"/>
    <w:multiLevelType w:val="multilevel"/>
    <w:tmpl w:val="3CBEC054"/>
    <w:lvl w:ilvl="0">
      <w:start w:val="1"/>
      <w:numFmt w:val="decimal"/>
      <w:lvlText w:val="%1."/>
      <w:lvlJc w:val="left"/>
      <w:pPr>
        <w:ind w:left="1495" w:hanging="360"/>
      </w:pPr>
    </w:lvl>
    <w:lvl w:ilvl="1">
      <w:start w:val="1"/>
      <w:numFmt w:val="decimal"/>
      <w:isLgl/>
      <w:lvlText w:val="%1.%2."/>
      <w:lvlJc w:val="left"/>
      <w:pPr>
        <w:ind w:left="1190" w:hanging="480"/>
      </w:pPr>
      <w:rPr>
        <w:rFonts w:hint="default"/>
        <w:b w:val="0"/>
        <w:bCs/>
        <w:strike w:val="0"/>
      </w:rPr>
    </w:lvl>
    <w:lvl w:ilvl="2">
      <w:start w:val="1"/>
      <w:numFmt w:val="decimal"/>
      <w:isLgl/>
      <w:lvlText w:val="%1.%2.%3."/>
      <w:lvlJc w:val="left"/>
      <w:pPr>
        <w:ind w:left="2421" w:hanging="720"/>
      </w:pPr>
      <w:rPr>
        <w:rFonts w:hint="default"/>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735"/>
    <w:rsid w:val="0006381E"/>
    <w:rsid w:val="00073AC1"/>
    <w:rsid w:val="00074B82"/>
    <w:rsid w:val="000C7C9C"/>
    <w:rsid w:val="000D0786"/>
    <w:rsid w:val="000F37DB"/>
    <w:rsid w:val="00105240"/>
    <w:rsid w:val="0014470C"/>
    <w:rsid w:val="00145E2A"/>
    <w:rsid w:val="00176B37"/>
    <w:rsid w:val="00186830"/>
    <w:rsid w:val="00197D9D"/>
    <w:rsid w:val="001A2C56"/>
    <w:rsid w:val="001B07DD"/>
    <w:rsid w:val="001C2203"/>
    <w:rsid w:val="001E2F69"/>
    <w:rsid w:val="001F4E38"/>
    <w:rsid w:val="001F6333"/>
    <w:rsid w:val="00257F9B"/>
    <w:rsid w:val="002776DE"/>
    <w:rsid w:val="002A2E0E"/>
    <w:rsid w:val="002A5B82"/>
    <w:rsid w:val="002B1922"/>
    <w:rsid w:val="002C486E"/>
    <w:rsid w:val="002D15DA"/>
    <w:rsid w:val="002E0724"/>
    <w:rsid w:val="002E7BFD"/>
    <w:rsid w:val="00322D67"/>
    <w:rsid w:val="00324985"/>
    <w:rsid w:val="00325996"/>
    <w:rsid w:val="00392B98"/>
    <w:rsid w:val="003A6E2D"/>
    <w:rsid w:val="003A717E"/>
    <w:rsid w:val="004203BA"/>
    <w:rsid w:val="00432FFE"/>
    <w:rsid w:val="0046522D"/>
    <w:rsid w:val="004A718B"/>
    <w:rsid w:val="004D766B"/>
    <w:rsid w:val="00507087"/>
    <w:rsid w:val="00515A9B"/>
    <w:rsid w:val="00525EAB"/>
    <w:rsid w:val="0053757D"/>
    <w:rsid w:val="00542256"/>
    <w:rsid w:val="005431C6"/>
    <w:rsid w:val="0056104D"/>
    <w:rsid w:val="005D3735"/>
    <w:rsid w:val="00626CC3"/>
    <w:rsid w:val="00670CD2"/>
    <w:rsid w:val="006916A5"/>
    <w:rsid w:val="006D2CB6"/>
    <w:rsid w:val="0070600E"/>
    <w:rsid w:val="007357E0"/>
    <w:rsid w:val="00773CBE"/>
    <w:rsid w:val="00790D9B"/>
    <w:rsid w:val="007D3E2A"/>
    <w:rsid w:val="007E154A"/>
    <w:rsid w:val="008F4CEE"/>
    <w:rsid w:val="008F62E7"/>
    <w:rsid w:val="00902CDD"/>
    <w:rsid w:val="009052C6"/>
    <w:rsid w:val="0093152D"/>
    <w:rsid w:val="0099504E"/>
    <w:rsid w:val="009C7D0B"/>
    <w:rsid w:val="00A55284"/>
    <w:rsid w:val="00A870A7"/>
    <w:rsid w:val="00A92AD8"/>
    <w:rsid w:val="00AD5F5E"/>
    <w:rsid w:val="00B21BEF"/>
    <w:rsid w:val="00B2746E"/>
    <w:rsid w:val="00B6634A"/>
    <w:rsid w:val="00B71B75"/>
    <w:rsid w:val="00BF4129"/>
    <w:rsid w:val="00BF7F35"/>
    <w:rsid w:val="00C318B7"/>
    <w:rsid w:val="00C33599"/>
    <w:rsid w:val="00C544C4"/>
    <w:rsid w:val="00C6290A"/>
    <w:rsid w:val="00CA066A"/>
    <w:rsid w:val="00CC5E1C"/>
    <w:rsid w:val="00CE0B63"/>
    <w:rsid w:val="00CE5500"/>
    <w:rsid w:val="00D1501D"/>
    <w:rsid w:val="00D42A51"/>
    <w:rsid w:val="00D51DF3"/>
    <w:rsid w:val="00D84E9C"/>
    <w:rsid w:val="00DA1A33"/>
    <w:rsid w:val="00DB3713"/>
    <w:rsid w:val="00DD5971"/>
    <w:rsid w:val="00DE15C6"/>
    <w:rsid w:val="00DE78FF"/>
    <w:rsid w:val="00DE7BF9"/>
    <w:rsid w:val="00E57F5F"/>
    <w:rsid w:val="00E96712"/>
    <w:rsid w:val="00E97B9A"/>
    <w:rsid w:val="00EB0957"/>
    <w:rsid w:val="00ED1836"/>
    <w:rsid w:val="00ED21D2"/>
    <w:rsid w:val="00F25565"/>
    <w:rsid w:val="00F267EC"/>
    <w:rsid w:val="00F4450D"/>
    <w:rsid w:val="00F6591C"/>
    <w:rsid w:val="00F87463"/>
    <w:rsid w:val="00F90C7D"/>
    <w:rsid w:val="00FA7110"/>
    <w:rsid w:val="00FB4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3735"/>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5B8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A5B82"/>
    <w:rPr>
      <w:sz w:val="22"/>
      <w:szCs w:val="22"/>
      <w:lang w:val="lt-LT" w:eastAsia="en-US"/>
    </w:rPr>
  </w:style>
  <w:style w:type="character" w:styleId="Puslapionumeris">
    <w:name w:val="page number"/>
    <w:basedOn w:val="Numatytasispastraiposriftas"/>
    <w:uiPriority w:val="99"/>
    <w:semiHidden/>
    <w:unhideWhenUsed/>
    <w:rsid w:val="002A5B82"/>
  </w:style>
  <w:style w:type="paragraph" w:styleId="Porat">
    <w:name w:val="footer"/>
    <w:basedOn w:val="prastasis"/>
    <w:link w:val="PoratDiagrama"/>
    <w:uiPriority w:val="99"/>
    <w:unhideWhenUsed/>
    <w:rsid w:val="002A5B8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5B82"/>
    <w:rPr>
      <w:sz w:val="22"/>
      <w:szCs w:val="22"/>
      <w:lang w:val="lt-LT" w:eastAsia="en-US"/>
    </w:rPr>
  </w:style>
  <w:style w:type="paragraph" w:styleId="Debesliotekstas">
    <w:name w:val="Balloon Text"/>
    <w:basedOn w:val="prastasis"/>
    <w:link w:val="DebesliotekstasDiagrama"/>
    <w:uiPriority w:val="99"/>
    <w:semiHidden/>
    <w:unhideWhenUsed/>
    <w:rsid w:val="003249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498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D3735"/>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5B8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A5B82"/>
    <w:rPr>
      <w:sz w:val="22"/>
      <w:szCs w:val="22"/>
      <w:lang w:val="lt-LT" w:eastAsia="en-US"/>
    </w:rPr>
  </w:style>
  <w:style w:type="character" w:styleId="Puslapionumeris">
    <w:name w:val="page number"/>
    <w:basedOn w:val="Numatytasispastraiposriftas"/>
    <w:uiPriority w:val="99"/>
    <w:semiHidden/>
    <w:unhideWhenUsed/>
    <w:rsid w:val="002A5B82"/>
  </w:style>
  <w:style w:type="paragraph" w:styleId="Porat">
    <w:name w:val="footer"/>
    <w:basedOn w:val="prastasis"/>
    <w:link w:val="PoratDiagrama"/>
    <w:uiPriority w:val="99"/>
    <w:unhideWhenUsed/>
    <w:rsid w:val="002A5B8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A5B82"/>
    <w:rPr>
      <w:sz w:val="22"/>
      <w:szCs w:val="22"/>
      <w:lang w:val="lt-LT" w:eastAsia="en-US"/>
    </w:rPr>
  </w:style>
  <w:style w:type="paragraph" w:styleId="Debesliotekstas">
    <w:name w:val="Balloon Text"/>
    <w:basedOn w:val="prastasis"/>
    <w:link w:val="DebesliotekstasDiagrama"/>
    <w:uiPriority w:val="99"/>
    <w:semiHidden/>
    <w:unhideWhenUsed/>
    <w:rsid w:val="003249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2498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A47CE-4B34-4495-A724-0D4E79D3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14835</Words>
  <Characters>8457</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Kretingos Marijono Daujoto progimnazija</dc:creator>
  <cp:lastModifiedBy>user</cp:lastModifiedBy>
  <cp:revision>6</cp:revision>
  <cp:lastPrinted>2020-05-18T06:30:00Z</cp:lastPrinted>
  <dcterms:created xsi:type="dcterms:W3CDTF">2020-05-20T05:49:00Z</dcterms:created>
  <dcterms:modified xsi:type="dcterms:W3CDTF">2020-05-28T05:37:00Z</dcterms:modified>
</cp:coreProperties>
</file>