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FB" w:rsidRDefault="005539FB" w:rsidP="00D73FDE">
      <w:pPr>
        <w:ind w:left="5400" w:right="278" w:hanging="155"/>
      </w:pPr>
      <w:r>
        <w:t>PATVIRTINTA</w:t>
      </w:r>
    </w:p>
    <w:p w:rsidR="005539FB" w:rsidRDefault="005539FB" w:rsidP="00D73FDE">
      <w:pPr>
        <w:pStyle w:val="Pagrindiniotekstotrauka2"/>
        <w:ind w:left="5400" w:right="278" w:hanging="155"/>
        <w:jc w:val="left"/>
      </w:pPr>
      <w:bookmarkStart w:id="0" w:name="_GoBack"/>
      <w:bookmarkEnd w:id="0"/>
      <w:r>
        <w:t>Kretingos rajono savivaldybės tarybos</w:t>
      </w:r>
    </w:p>
    <w:p w:rsidR="005539FB" w:rsidRDefault="005539FB" w:rsidP="000434C5">
      <w:pPr>
        <w:jc w:val="center"/>
        <w:rPr>
          <w:b/>
        </w:rPr>
      </w:pPr>
      <w:r>
        <w:t xml:space="preserve">                                                                                       20</w:t>
      </w:r>
      <w:r w:rsidR="00F9213B">
        <w:t>20</w:t>
      </w:r>
      <w:r>
        <w:t xml:space="preserve"> m.</w:t>
      </w:r>
      <w:r w:rsidR="00FC53B2">
        <w:t xml:space="preserve"> </w:t>
      </w:r>
      <w:r w:rsidR="00D73FDE">
        <w:t>balandžio 30</w:t>
      </w:r>
      <w:r w:rsidR="00046CE2">
        <w:t xml:space="preserve"> </w:t>
      </w:r>
      <w:r>
        <w:t>d. sprendimu Nr. T2-</w:t>
      </w:r>
      <w:r w:rsidR="00D73FDE">
        <w:t>88</w:t>
      </w:r>
      <w:r>
        <w:tab/>
      </w:r>
    </w:p>
    <w:p w:rsidR="00DE67FF" w:rsidRDefault="00DE67FF" w:rsidP="005E0195">
      <w:pPr>
        <w:jc w:val="center"/>
        <w:rPr>
          <w:b/>
        </w:rPr>
      </w:pPr>
    </w:p>
    <w:p w:rsidR="00566ABF" w:rsidRDefault="00566ABF" w:rsidP="005E0195">
      <w:pPr>
        <w:jc w:val="center"/>
        <w:rPr>
          <w:b/>
        </w:rPr>
      </w:pPr>
    </w:p>
    <w:p w:rsidR="00566ABF" w:rsidRDefault="00566ABF" w:rsidP="005E0195">
      <w:pPr>
        <w:jc w:val="center"/>
        <w:rPr>
          <w:b/>
        </w:rPr>
      </w:pPr>
    </w:p>
    <w:p w:rsidR="00090EE8" w:rsidRDefault="005E0195" w:rsidP="000434C5">
      <w:pPr>
        <w:jc w:val="center"/>
        <w:rPr>
          <w:b/>
        </w:rPr>
      </w:pPr>
      <w:r w:rsidRPr="005E0195">
        <w:rPr>
          <w:b/>
        </w:rPr>
        <w:t xml:space="preserve">KRETINGOS RAJONO SAVIVALDYBĖS </w:t>
      </w:r>
      <w:r w:rsidR="00151F7B">
        <w:rPr>
          <w:b/>
        </w:rPr>
        <w:t>ANTI</w:t>
      </w:r>
      <w:r w:rsidR="00151F7B" w:rsidRPr="005E0195">
        <w:rPr>
          <w:b/>
        </w:rPr>
        <w:t xml:space="preserve">KORUPCIJOS </w:t>
      </w:r>
      <w:r w:rsidRPr="005E0195">
        <w:rPr>
          <w:b/>
        </w:rPr>
        <w:t xml:space="preserve">KOMISIJOS </w:t>
      </w:r>
    </w:p>
    <w:p w:rsidR="002F4050" w:rsidRDefault="005E0195" w:rsidP="000434C5">
      <w:pPr>
        <w:jc w:val="center"/>
        <w:rPr>
          <w:b/>
        </w:rPr>
      </w:pPr>
      <w:r w:rsidRPr="005E0195">
        <w:rPr>
          <w:b/>
        </w:rPr>
        <w:t>20</w:t>
      </w:r>
      <w:r w:rsidR="006F5A31">
        <w:rPr>
          <w:b/>
        </w:rPr>
        <w:t>1</w:t>
      </w:r>
      <w:r w:rsidR="00F9213B">
        <w:rPr>
          <w:b/>
        </w:rPr>
        <w:t>9</w:t>
      </w:r>
      <w:r w:rsidR="00623814">
        <w:rPr>
          <w:b/>
        </w:rPr>
        <w:t xml:space="preserve"> </w:t>
      </w:r>
      <w:r w:rsidRPr="005E0195">
        <w:rPr>
          <w:b/>
        </w:rPr>
        <w:t>METŲ VEIKLOS ATASKAITA</w:t>
      </w:r>
    </w:p>
    <w:p w:rsidR="002F4050" w:rsidRDefault="002F4050" w:rsidP="005E0195">
      <w:pPr>
        <w:jc w:val="center"/>
        <w:rPr>
          <w:b/>
        </w:rPr>
      </w:pPr>
    </w:p>
    <w:p w:rsidR="000E6B2F" w:rsidRDefault="000B2E28" w:rsidP="00EA43ED">
      <w:pPr>
        <w:jc w:val="both"/>
      </w:pPr>
      <w:r>
        <w:t xml:space="preserve">                </w:t>
      </w:r>
      <w:r w:rsidR="002F4050" w:rsidRPr="002F4050">
        <w:t>K</w:t>
      </w:r>
      <w:r w:rsidR="002F4050">
        <w:t xml:space="preserve">retingos rajono savivaldybės </w:t>
      </w:r>
      <w:r w:rsidR="000A1EFC">
        <w:t xml:space="preserve">(toliau – Savivaldybė) </w:t>
      </w:r>
      <w:r w:rsidR="00090EE8">
        <w:t>antikorupcijos komisija</w:t>
      </w:r>
      <w:r w:rsidR="00EA43ED">
        <w:t xml:space="preserve"> (toliau – Komisija) Kretingos rajono</w:t>
      </w:r>
      <w:r w:rsidR="00EA43ED" w:rsidRPr="00EA43ED">
        <w:t xml:space="preserve"> </w:t>
      </w:r>
      <w:r w:rsidR="00EA43ED">
        <w:t xml:space="preserve">savivaldybės tarybos </w:t>
      </w:r>
      <w:r w:rsidR="00B748FE">
        <w:t>(toliau tekste – Taryba)</w:t>
      </w:r>
      <w:r w:rsidR="002346C9" w:rsidRPr="002346C9">
        <w:t xml:space="preserve"> </w:t>
      </w:r>
      <w:r w:rsidR="007324C8" w:rsidRPr="007324C8">
        <w:t>201</w:t>
      </w:r>
      <w:r w:rsidR="00CF6E5A">
        <w:t>9</w:t>
      </w:r>
      <w:r w:rsidR="007324C8" w:rsidRPr="007324C8">
        <w:t>-</w:t>
      </w:r>
      <w:r w:rsidR="00CF6E5A">
        <w:t>05</w:t>
      </w:r>
      <w:r w:rsidR="007324C8" w:rsidRPr="007324C8">
        <w:t>-</w:t>
      </w:r>
      <w:r w:rsidR="00CF6E5A">
        <w:t>15</w:t>
      </w:r>
      <w:r w:rsidR="007324C8" w:rsidRPr="007324C8">
        <w:t xml:space="preserve"> sprendimu Nr. T2-</w:t>
      </w:r>
      <w:r w:rsidR="00CF6E5A">
        <w:t>144</w:t>
      </w:r>
      <w:r w:rsidR="007324C8" w:rsidRPr="007324C8">
        <w:t xml:space="preserve"> </w:t>
      </w:r>
      <w:r w:rsidR="002346C9" w:rsidRPr="002346C9">
        <w:t>sudaryta iš Tarybos narių</w:t>
      </w:r>
      <w:r w:rsidR="000A1EFC">
        <w:t>:</w:t>
      </w:r>
      <w:r w:rsidR="002346C9" w:rsidRPr="002346C9">
        <w:t xml:space="preserve"> </w:t>
      </w:r>
      <w:r w:rsidR="007324C8">
        <w:t xml:space="preserve">Viliaus Adomaičio, </w:t>
      </w:r>
      <w:r w:rsidR="007246CA">
        <w:t>Stepono Baltuonio</w:t>
      </w:r>
      <w:r w:rsidR="002346C9" w:rsidRPr="002346C9">
        <w:t>,</w:t>
      </w:r>
      <w:r w:rsidR="00446881" w:rsidRPr="00446881">
        <w:t xml:space="preserve"> </w:t>
      </w:r>
      <w:r w:rsidR="00CF6E5A">
        <w:t>Romualdo Jablonsk</w:t>
      </w:r>
      <w:r w:rsidR="006E156D">
        <w:t>i</w:t>
      </w:r>
      <w:r w:rsidR="00CF6E5A">
        <w:t>o</w:t>
      </w:r>
      <w:r w:rsidR="00446881">
        <w:t>,</w:t>
      </w:r>
      <w:r w:rsidR="00CF6E5A">
        <w:t xml:space="preserve"> Konstantino </w:t>
      </w:r>
      <w:proofErr w:type="spellStart"/>
      <w:r w:rsidR="00CF6E5A">
        <w:t>Skieraus</w:t>
      </w:r>
      <w:proofErr w:type="spellEnd"/>
      <w:r w:rsidR="00CF6E5A">
        <w:t>,</w:t>
      </w:r>
      <w:r w:rsidR="002346C9" w:rsidRPr="002346C9">
        <w:t xml:space="preserve"> </w:t>
      </w:r>
      <w:r w:rsidR="00CF6E5A">
        <w:t>Vaido Kuprelio</w:t>
      </w:r>
      <w:r w:rsidR="00446881">
        <w:t>, Kre</w:t>
      </w:r>
      <w:r w:rsidR="00280E32">
        <w:t xml:space="preserve">tingos miesto seniūnijos </w:t>
      </w:r>
      <w:proofErr w:type="spellStart"/>
      <w:r w:rsidR="00280E32">
        <w:t>seniūnaičių</w:t>
      </w:r>
      <w:proofErr w:type="spellEnd"/>
      <w:r w:rsidR="00280E32">
        <w:t xml:space="preserve"> </w:t>
      </w:r>
      <w:r w:rsidR="00CF6E5A">
        <w:t xml:space="preserve">Prano </w:t>
      </w:r>
      <w:proofErr w:type="spellStart"/>
      <w:r w:rsidR="00CF6E5A">
        <w:t>Liaučio</w:t>
      </w:r>
      <w:proofErr w:type="spellEnd"/>
      <w:r w:rsidR="00280E32">
        <w:t xml:space="preserve"> ir Arvydo </w:t>
      </w:r>
      <w:proofErr w:type="spellStart"/>
      <w:r w:rsidR="00280E32">
        <w:t>Matiejausko</w:t>
      </w:r>
      <w:proofErr w:type="spellEnd"/>
      <w:r w:rsidR="00280E32">
        <w:t xml:space="preserve">, </w:t>
      </w:r>
      <w:proofErr w:type="spellStart"/>
      <w:r w:rsidR="00CF6E5A">
        <w:t>Rubulių</w:t>
      </w:r>
      <w:proofErr w:type="spellEnd"/>
      <w:r w:rsidR="00CF6E5A">
        <w:t xml:space="preserve"> kaimo bendruomenės pirmininkės Zitos </w:t>
      </w:r>
      <w:proofErr w:type="spellStart"/>
      <w:r w:rsidR="00CF6E5A">
        <w:t>Abelkienės</w:t>
      </w:r>
      <w:proofErr w:type="spellEnd"/>
      <w:r w:rsidR="00297147">
        <w:t xml:space="preserve">, </w:t>
      </w:r>
      <w:proofErr w:type="spellStart"/>
      <w:r w:rsidR="00297147">
        <w:t>Kretingsodžio</w:t>
      </w:r>
      <w:proofErr w:type="spellEnd"/>
      <w:r w:rsidR="00297147">
        <w:t xml:space="preserve"> kaimo bendruomenės „Savas sodžius“ pirmininko Antano Puidoko. </w:t>
      </w:r>
      <w:r w:rsidR="00641447">
        <w:t xml:space="preserve"> Antikorupcijos komisijos pirminin</w:t>
      </w:r>
      <w:r w:rsidR="006E60DB">
        <w:t>ku paskirtas Steponas Baltuonis, pavaduotoju - Vilius Adomaitis.</w:t>
      </w:r>
    </w:p>
    <w:p w:rsidR="00B67BF4" w:rsidRPr="006C6F90" w:rsidRDefault="002346C9" w:rsidP="00B67BF4">
      <w:pPr>
        <w:jc w:val="both"/>
      </w:pPr>
      <w:r>
        <w:t xml:space="preserve">               </w:t>
      </w:r>
      <w:r w:rsidR="00F84A73">
        <w:t>Komisij</w:t>
      </w:r>
      <w:r w:rsidR="006E156D">
        <w:t>a</w:t>
      </w:r>
      <w:r w:rsidR="00D1229B">
        <w:t>:</w:t>
      </w:r>
      <w:r w:rsidR="00F84A73">
        <w:t xml:space="preserve"> kontroliuo</w:t>
      </w:r>
      <w:r w:rsidR="006E156D">
        <w:t>ja</w:t>
      </w:r>
      <w:r w:rsidR="00F65E6B">
        <w:t>, kad</w:t>
      </w:r>
      <w:r w:rsidR="00F84A73">
        <w:t xml:space="preserve"> Savivaldybė</w:t>
      </w:r>
      <w:r w:rsidR="00F65E6B">
        <w:t>s administracijoje būtų vykdomi korupcijos prevenciją reglamentuojančių teisės aktų reikalavimai; teik</w:t>
      </w:r>
      <w:r w:rsidR="004759D5">
        <w:t>ia</w:t>
      </w:r>
      <w:r w:rsidR="00F65E6B">
        <w:t xml:space="preserve"> pasiūlymus dėl korupcijos prevencijos savivaldybės įmonėms, biudžetinėms įstaigoms, viešosioms įstaigoms, kurių steigėja yra savivaldybė, įstatymų numatyta tvarka savivaldybės perduotą turtą valdo, naudoja ir juo disponuoja patikėjimo teise; teiki</w:t>
      </w:r>
      <w:r w:rsidR="004759D5">
        <w:t>a</w:t>
      </w:r>
      <w:r w:rsidR="00F65E6B">
        <w:t xml:space="preserve"> pasiūlymus</w:t>
      </w:r>
      <w:r w:rsidR="00C90A78">
        <w:t xml:space="preserve"> Tarybai dėl Savivaldybės įstaigų, savivaldybės kontroliuojamų įmonių, taip pat viešųjų įstaigų, kurių viena iš steigėjų yra savivaldybė, vidaus teisės aktų priėmimo ir tobulinimo, siekiant sumažinti korupcijos pasireiškimo tikimybę; skatin</w:t>
      </w:r>
      <w:r w:rsidR="004759D5">
        <w:t>a visuomenės nepakantumą korup</w:t>
      </w:r>
      <w:r w:rsidR="00C90A78">
        <w:t>cijos</w:t>
      </w:r>
      <w:r w:rsidR="004759D5">
        <w:t xml:space="preserve"> apraiškoms, bendradarbiaujant su įstaigomis, nevyriausybinėmis organizacijomis, savivaldybės bendruomene ir žiniasklaidos atstovais. </w:t>
      </w:r>
    </w:p>
    <w:p w:rsidR="006C6F90" w:rsidRDefault="005E12FE" w:rsidP="00046CE2">
      <w:pPr>
        <w:jc w:val="both"/>
      </w:pPr>
      <w:r>
        <w:t xml:space="preserve">              Per 2019 metus įvyko trys Komisijos posėdžiai, kuriuose buvo svarstomi įvairūs su Kom</w:t>
      </w:r>
      <w:r w:rsidR="00472EE8">
        <w:t xml:space="preserve">isijos veikla susiję klausimai, įgyvendino Komisijai </w:t>
      </w:r>
      <w:r w:rsidR="001B3DE2">
        <w:t>priskirtas funkcijas</w:t>
      </w:r>
      <w:r w:rsidR="00046CE2">
        <w:t>.</w:t>
      </w:r>
      <w:r w:rsidR="001B3DE2">
        <w:t xml:space="preserve"> </w:t>
      </w:r>
    </w:p>
    <w:p w:rsidR="006C6F90" w:rsidRDefault="006C6F90" w:rsidP="00046CE2">
      <w:pPr>
        <w:jc w:val="both"/>
      </w:pPr>
      <w:r>
        <w:t xml:space="preserve">             Inform</w:t>
      </w:r>
      <w:r w:rsidR="004111CC">
        <w:t>avo</w:t>
      </w:r>
      <w:r>
        <w:t xml:space="preserve"> visuomenę apie savo veiklą, vykdomas korupcijos prevencijos priemones</w:t>
      </w:r>
      <w:r w:rsidR="004111CC">
        <w:t xml:space="preserve"> Savivaldybėje, taip pat apie kovos su korupcija rezultatus. </w:t>
      </w:r>
      <w:r>
        <w:t>Nuolat a</w:t>
      </w:r>
      <w:r w:rsidRPr="00CA31CA">
        <w:rPr>
          <w:rFonts w:eastAsia="Calibri"/>
          <w:lang w:eastAsia="en-US"/>
        </w:rPr>
        <w:t>tnaujin</w:t>
      </w:r>
      <w:r w:rsidR="004111CC">
        <w:rPr>
          <w:rFonts w:eastAsia="Calibri"/>
          <w:lang w:eastAsia="en-US"/>
        </w:rPr>
        <w:t>o</w:t>
      </w:r>
      <w:r w:rsidRPr="00CA31CA">
        <w:rPr>
          <w:rFonts w:eastAsia="Calibri"/>
          <w:lang w:eastAsia="en-US"/>
        </w:rPr>
        <w:t xml:space="preserve"> </w:t>
      </w:r>
      <w:r w:rsidRPr="004A430F">
        <w:rPr>
          <w:rFonts w:eastAsia="Calibri"/>
          <w:lang w:eastAsia="en-US"/>
        </w:rPr>
        <w:t>informacij</w:t>
      </w:r>
      <w:r w:rsidR="004111CC">
        <w:rPr>
          <w:rFonts w:eastAsia="Calibri"/>
          <w:lang w:eastAsia="en-US"/>
        </w:rPr>
        <w:t>ą</w:t>
      </w:r>
      <w:r w:rsidRPr="004A430F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</w:t>
      </w:r>
      <w:r w:rsidRPr="00CA31CA">
        <w:rPr>
          <w:rFonts w:eastAsia="Calibri"/>
          <w:lang w:eastAsia="en-US"/>
        </w:rPr>
        <w:t xml:space="preserve">avivaldybės interneto svetainės </w:t>
      </w:r>
      <w:hyperlink r:id="rId6" w:history="1">
        <w:r w:rsidRPr="00CA31CA">
          <w:rPr>
            <w:rFonts w:eastAsia="Calibri"/>
            <w:color w:val="0000FF"/>
            <w:u w:val="single"/>
            <w:lang w:eastAsia="en-US"/>
          </w:rPr>
          <w:t>www.kretinga.lt</w:t>
        </w:r>
      </w:hyperlink>
      <w:r w:rsidRPr="00CA31CA">
        <w:rPr>
          <w:rFonts w:eastAsia="Calibri"/>
          <w:lang w:eastAsia="en-US"/>
        </w:rPr>
        <w:t xml:space="preserve"> s</w:t>
      </w:r>
      <w:r>
        <w:rPr>
          <w:rFonts w:eastAsia="Calibri"/>
          <w:lang w:eastAsia="en-US"/>
        </w:rPr>
        <w:t>kiltyje „Korupcijos prevencija“,</w:t>
      </w:r>
      <w:r w:rsidR="004111CC">
        <w:rPr>
          <w:rFonts w:eastAsia="Calibri"/>
          <w:lang w:eastAsia="en-US"/>
        </w:rPr>
        <w:t xml:space="preserve"> s</w:t>
      </w:r>
      <w:r>
        <w:rPr>
          <w:rFonts w:eastAsia="Calibri"/>
          <w:lang w:eastAsia="en-US"/>
        </w:rPr>
        <w:t>kelbia</w:t>
      </w:r>
      <w:r w:rsidR="004111CC">
        <w:rPr>
          <w:rFonts w:eastAsia="Calibri"/>
          <w:lang w:eastAsia="en-US"/>
        </w:rPr>
        <w:t>nt</w:t>
      </w:r>
      <w:r>
        <w:rPr>
          <w:rFonts w:eastAsia="Calibri"/>
          <w:lang w:eastAsia="en-US"/>
        </w:rPr>
        <w:t xml:space="preserve"> aktuali</w:t>
      </w:r>
      <w:r w:rsidR="004111CC">
        <w:rPr>
          <w:rFonts w:eastAsia="Calibri"/>
          <w:lang w:eastAsia="en-US"/>
        </w:rPr>
        <w:t>ą</w:t>
      </w:r>
      <w:r>
        <w:rPr>
          <w:rFonts w:eastAsia="Calibri"/>
          <w:lang w:eastAsia="en-US"/>
        </w:rPr>
        <w:t xml:space="preserve"> informacij</w:t>
      </w:r>
      <w:r w:rsidR="004111CC">
        <w:rPr>
          <w:rFonts w:eastAsia="Calibri"/>
          <w:lang w:eastAsia="en-US"/>
        </w:rPr>
        <w:t>ą</w:t>
      </w:r>
      <w:r>
        <w:rPr>
          <w:rFonts w:eastAsia="Calibri"/>
          <w:lang w:eastAsia="en-US"/>
        </w:rPr>
        <w:t xml:space="preserve"> apie vykdomą korupcijos prevenciją.</w:t>
      </w:r>
      <w:r w:rsidRPr="00CA31CA">
        <w:rPr>
          <w:rFonts w:eastAsia="Calibri"/>
          <w:lang w:eastAsia="en-US"/>
        </w:rPr>
        <w:t xml:space="preserve"> </w:t>
      </w:r>
      <w:r w:rsidR="00F73841">
        <w:t xml:space="preserve">             </w:t>
      </w:r>
    </w:p>
    <w:p w:rsidR="00046CE2" w:rsidRDefault="006C6F90" w:rsidP="00046CE2">
      <w:pPr>
        <w:jc w:val="both"/>
      </w:pPr>
      <w:r>
        <w:t xml:space="preserve">           </w:t>
      </w:r>
      <w:r w:rsidR="00F73841">
        <w:t xml:space="preserve"> </w:t>
      </w:r>
      <w:r w:rsidR="004111CC">
        <w:t xml:space="preserve">  </w:t>
      </w:r>
      <w:r w:rsidR="00046CE2" w:rsidRPr="00272CB3">
        <w:t xml:space="preserve">Komisija vykdė Nacionalinės kovos su korupcija programos priemonių įgyvendinimo </w:t>
      </w:r>
      <w:proofErr w:type="spellStart"/>
      <w:r w:rsidR="00046CE2" w:rsidRPr="00272CB3">
        <w:t>stebėseną</w:t>
      </w:r>
      <w:proofErr w:type="spellEnd"/>
      <w:r w:rsidR="00046CE2" w:rsidRPr="00272CB3">
        <w:t xml:space="preserve">, kontroliavo Kretingos rajono savivaldybės </w:t>
      </w:r>
      <w:r w:rsidR="00046CE2">
        <w:t xml:space="preserve">korupcijos prevencijos </w:t>
      </w:r>
      <w:r w:rsidR="00046CE2" w:rsidRPr="00272CB3">
        <w:t>201</w:t>
      </w:r>
      <w:r w:rsidR="00046CE2">
        <w:t>6–</w:t>
      </w:r>
      <w:r w:rsidR="00046CE2" w:rsidRPr="00272CB3">
        <w:t>201</w:t>
      </w:r>
      <w:r w:rsidR="00046CE2">
        <w:t>9</w:t>
      </w:r>
      <w:r w:rsidR="00046CE2" w:rsidRPr="00272CB3">
        <w:t xml:space="preserve"> metų </w:t>
      </w:r>
      <w:r w:rsidR="00046CE2">
        <w:t>programos</w:t>
      </w:r>
      <w:r w:rsidR="00046CE2" w:rsidRPr="00272CB3">
        <w:t xml:space="preserve"> įgyvendinim</w:t>
      </w:r>
      <w:r w:rsidR="00046CE2">
        <w:t>ą</w:t>
      </w:r>
      <w:r w:rsidR="00046CE2" w:rsidRPr="00272CB3">
        <w:t>.</w:t>
      </w:r>
      <w:r w:rsidR="00046CE2">
        <w:t xml:space="preserve"> </w:t>
      </w:r>
      <w:r w:rsidR="00F73841">
        <w:t>A</w:t>
      </w:r>
      <w:r w:rsidR="00046CE2" w:rsidRPr="00272CB3">
        <w:t>pibendrin</w:t>
      </w:r>
      <w:r w:rsidR="00F73841">
        <w:t>o</w:t>
      </w:r>
      <w:r w:rsidR="00046CE2" w:rsidRPr="00272CB3">
        <w:t xml:space="preserve"> </w:t>
      </w:r>
      <w:r w:rsidR="00F73841">
        <w:t xml:space="preserve">Savivaldybės </w:t>
      </w:r>
      <w:r w:rsidR="00046CE2" w:rsidRPr="00272CB3">
        <w:t>201</w:t>
      </w:r>
      <w:r w:rsidR="00046CE2">
        <w:t>6–2019</w:t>
      </w:r>
      <w:r w:rsidR="00046CE2" w:rsidRPr="00272CB3">
        <w:t xml:space="preserve"> metų </w:t>
      </w:r>
      <w:r w:rsidR="00F73841">
        <w:t xml:space="preserve">korupcijos prevencijos programos </w:t>
      </w:r>
      <w:r w:rsidR="000627A8">
        <w:t xml:space="preserve">(toliau – Programa) </w:t>
      </w:r>
      <w:r w:rsidR="00F73841">
        <w:t>2019 metų</w:t>
      </w:r>
      <w:r w:rsidR="00F73841" w:rsidRPr="00F73841">
        <w:t xml:space="preserve"> </w:t>
      </w:r>
      <w:r w:rsidR="00F73841" w:rsidRPr="00272CB3">
        <w:t>į</w:t>
      </w:r>
      <w:r w:rsidR="00F73841">
        <w:t>gyvendini</w:t>
      </w:r>
      <w:r w:rsidR="00F73841" w:rsidRPr="00272CB3">
        <w:t>mo</w:t>
      </w:r>
      <w:r w:rsidR="00F73841">
        <w:t xml:space="preserve"> </w:t>
      </w:r>
      <w:r w:rsidR="00046CE2" w:rsidRPr="00272CB3">
        <w:t>priemonių plan</w:t>
      </w:r>
      <w:r w:rsidR="00F73841">
        <w:t>ą ir</w:t>
      </w:r>
      <w:r w:rsidR="00046CE2" w:rsidRPr="00272CB3">
        <w:t xml:space="preserve"> </w:t>
      </w:r>
      <w:r w:rsidR="00F73841">
        <w:t>p</w:t>
      </w:r>
      <w:r w:rsidR="00F73841" w:rsidRPr="00272CB3">
        <w:t>areng</w:t>
      </w:r>
      <w:r w:rsidR="00F73841">
        <w:t>ė</w:t>
      </w:r>
      <w:r w:rsidR="00F73841" w:rsidRPr="00272CB3">
        <w:t xml:space="preserve"> </w:t>
      </w:r>
      <w:r w:rsidR="00046CE2" w:rsidRPr="00272CB3">
        <w:t>ataskait</w:t>
      </w:r>
      <w:r w:rsidR="00F73841">
        <w:t>ą</w:t>
      </w:r>
      <w:r w:rsidR="00046CE2">
        <w:t xml:space="preserve"> (pridedama).</w:t>
      </w:r>
    </w:p>
    <w:p w:rsidR="007A31C7" w:rsidRPr="000309C7" w:rsidRDefault="004111CC" w:rsidP="000309C7">
      <w:pPr>
        <w:jc w:val="both"/>
      </w:pPr>
      <w:r>
        <w:t xml:space="preserve">             </w:t>
      </w:r>
      <w:r w:rsidR="00045C38">
        <w:t>Dalyvavo atliekant savivaldybės įstaigų, savivaldybės kontroliuojamų įmonių, taip pat viešųjų įstaigų, kurių vienas iš steigėjų yra Savivaldybė, veiklos sričių, kuriuose egzistuoja didelė korupcijos pasireiškimo tikimybė</w:t>
      </w:r>
      <w:r w:rsidR="006C6F90">
        <w:t xml:space="preserve"> (toliau – KPT)</w:t>
      </w:r>
      <w:r w:rsidR="00045C38">
        <w:t>, nustatymą</w:t>
      </w:r>
      <w:r w:rsidR="006C6F90">
        <w:t xml:space="preserve">. </w:t>
      </w:r>
      <w:r w:rsidR="000309C7">
        <w:t>KPT</w:t>
      </w:r>
      <w:r w:rsidR="00B71E3C" w:rsidRPr="00B71E3C">
        <w:t xml:space="preserve"> nustatoma kasmet  vienoje iš rizikingiausių korupcijai pasireikšti Savivaldybėje veiklos sričių. </w:t>
      </w:r>
      <w:r w:rsidR="00CA31CA">
        <w:t>201</w:t>
      </w:r>
      <w:r w:rsidR="00D95460">
        <w:t>9</w:t>
      </w:r>
      <w:r w:rsidR="003E2DD9">
        <w:t xml:space="preserve"> metais </w:t>
      </w:r>
      <w:r w:rsidR="00CA31CA">
        <w:t xml:space="preserve"> </w:t>
      </w:r>
      <w:r w:rsidR="00B71E3C">
        <w:t>a</w:t>
      </w:r>
      <w:r w:rsidR="00B71E3C" w:rsidRPr="00B71E3C">
        <w:t xml:space="preserve">tliko </w:t>
      </w:r>
      <w:r w:rsidR="000309C7">
        <w:t>KPT</w:t>
      </w:r>
      <w:r w:rsidR="00B71E3C" w:rsidRPr="00B71E3C">
        <w:t xml:space="preserve"> nustatymą:</w:t>
      </w:r>
      <w:r w:rsidR="001A191A" w:rsidRPr="001A191A">
        <w:rPr>
          <w:bCs/>
        </w:rPr>
        <w:t xml:space="preserve"> </w:t>
      </w:r>
      <w:r w:rsidR="001A191A">
        <w:t>35</w:t>
      </w:r>
      <w:r w:rsidR="006C6F90">
        <w:t xml:space="preserve"> - </w:t>
      </w:r>
      <w:proofErr w:type="spellStart"/>
      <w:r w:rsidR="006C6F90">
        <w:t>ios</w:t>
      </w:r>
      <w:proofErr w:type="spellEnd"/>
      <w:r w:rsidR="001A191A">
        <w:t xml:space="preserve"> </w:t>
      </w:r>
      <w:r w:rsidR="00B71E3C" w:rsidRPr="00B71E3C">
        <w:t>biudžetinės įstaigos</w:t>
      </w:r>
      <w:r w:rsidR="001A191A">
        <w:t xml:space="preserve"> -</w:t>
      </w:r>
      <w:r w:rsidR="001A191A" w:rsidRPr="001A191A">
        <w:rPr>
          <w:bCs/>
        </w:rPr>
        <w:t xml:space="preserve"> </w:t>
      </w:r>
      <w:r w:rsidR="001A191A">
        <w:rPr>
          <w:bCs/>
        </w:rPr>
        <w:t>mažos vertės viešųjų pirkimų srityje</w:t>
      </w:r>
      <w:r w:rsidR="001A191A">
        <w:t>;</w:t>
      </w:r>
      <w:r w:rsidR="001A191A" w:rsidRPr="001A191A">
        <w:t xml:space="preserve"> </w:t>
      </w:r>
      <w:r w:rsidR="001A191A" w:rsidRPr="00B71E3C">
        <w:t xml:space="preserve">5 </w:t>
      </w:r>
      <w:r w:rsidR="006C6F90">
        <w:t xml:space="preserve">– </w:t>
      </w:r>
      <w:proofErr w:type="spellStart"/>
      <w:r w:rsidR="006C6F90">
        <w:t>ios</w:t>
      </w:r>
      <w:proofErr w:type="spellEnd"/>
      <w:r w:rsidR="006C6F90">
        <w:t xml:space="preserve"> </w:t>
      </w:r>
      <w:r w:rsidR="001A191A" w:rsidRPr="00B71E3C">
        <w:t>vieš</w:t>
      </w:r>
      <w:r w:rsidR="001A191A">
        <w:t>osios</w:t>
      </w:r>
      <w:r w:rsidR="001A191A" w:rsidRPr="00B71E3C">
        <w:t xml:space="preserve"> sveikatos priežiūros įstaig</w:t>
      </w:r>
      <w:r w:rsidR="001A191A">
        <w:t xml:space="preserve">os - </w:t>
      </w:r>
      <w:r w:rsidR="001A191A" w:rsidRPr="00B71E3C">
        <w:t>gaunamos paramos apskaitos, naudojimo, informacijos viešinimo, atsiskaitymo paramos teikėjams</w:t>
      </w:r>
      <w:r w:rsidR="00B71E3C" w:rsidRPr="00B71E3C">
        <w:t xml:space="preserve"> ir Savivaldybės administracij</w:t>
      </w:r>
      <w:r w:rsidR="00D242DA">
        <w:t>a</w:t>
      </w:r>
      <w:r w:rsidR="00B71E3C" w:rsidRPr="00B71E3C">
        <w:t xml:space="preserve"> - </w:t>
      </w:r>
      <w:r w:rsidR="005E12FE" w:rsidRPr="007F5BB7">
        <w:t>Kretingos miesto ir Žalgirio seniūnijų sutar</w:t>
      </w:r>
      <w:r w:rsidR="006C6F90">
        <w:t>čių</w:t>
      </w:r>
      <w:r w:rsidR="005E12FE" w:rsidRPr="007F5BB7">
        <w:t xml:space="preserve"> su paslaugų teikėjais srityje</w:t>
      </w:r>
      <w:r w:rsidR="00B71E3C">
        <w:t>. Korupcijos pasireiškimo tikimybę</w:t>
      </w:r>
      <w:r w:rsidR="00B71E3C" w:rsidRPr="00B71E3C">
        <w:t xml:space="preserve"> </w:t>
      </w:r>
      <w:r w:rsidR="00B71E3C">
        <w:t xml:space="preserve"> taip pat nustat</w:t>
      </w:r>
      <w:r w:rsidR="006C6F90">
        <w:t>inėjo</w:t>
      </w:r>
      <w:r w:rsidR="00470352">
        <w:t>:</w:t>
      </w:r>
      <w:r w:rsidR="00B71E3C">
        <w:t xml:space="preserve"> </w:t>
      </w:r>
      <w:r w:rsidR="00B71E3C" w:rsidRPr="00B71E3C">
        <w:t>4</w:t>
      </w:r>
      <w:r w:rsidR="006C6F90">
        <w:t xml:space="preserve"> - </w:t>
      </w:r>
      <w:proofErr w:type="spellStart"/>
      <w:r w:rsidR="006C6F90">
        <w:t>ios</w:t>
      </w:r>
      <w:proofErr w:type="spellEnd"/>
      <w:r w:rsidR="00B71E3C" w:rsidRPr="00B71E3C">
        <w:t xml:space="preserve"> kontroliuojam</w:t>
      </w:r>
      <w:r w:rsidR="00B71E3C">
        <w:t>os</w:t>
      </w:r>
      <w:r w:rsidR="00B71E3C" w:rsidRPr="00B71E3C">
        <w:t xml:space="preserve"> įmon</w:t>
      </w:r>
      <w:r w:rsidR="00B71E3C">
        <w:t>ės</w:t>
      </w:r>
      <w:r w:rsidR="006C6F90">
        <w:t xml:space="preserve">, </w:t>
      </w:r>
      <w:r w:rsidR="00B71E3C" w:rsidRPr="00B71E3C">
        <w:t>1</w:t>
      </w:r>
      <w:r w:rsidR="006C6F90">
        <w:t xml:space="preserve"> -a</w:t>
      </w:r>
      <w:r w:rsidR="00B71E3C" w:rsidRPr="00B71E3C">
        <w:t xml:space="preserve"> </w:t>
      </w:r>
      <w:r w:rsidR="00B71E3C">
        <w:t>savivaldybės įmonė ir pateikė Savivaldybei</w:t>
      </w:r>
      <w:r w:rsidR="00907E38">
        <w:t xml:space="preserve">. </w:t>
      </w:r>
      <w:r w:rsidR="000309C7">
        <w:t xml:space="preserve"> Komisija a</w:t>
      </w:r>
      <w:r w:rsidR="00470352">
        <w:t>pibendrin</w:t>
      </w:r>
      <w:r w:rsidR="000309C7">
        <w:t>usi  i</w:t>
      </w:r>
      <w:r w:rsidR="000309C7" w:rsidRPr="000309C7">
        <w:t xml:space="preserve">š </w:t>
      </w:r>
      <w:r w:rsidR="005E12FE">
        <w:t xml:space="preserve">kontroliuojamų </w:t>
      </w:r>
      <w:r w:rsidR="000309C7" w:rsidRPr="000309C7">
        <w:t>įstaigų</w:t>
      </w:r>
      <w:r w:rsidR="000309C7">
        <w:t xml:space="preserve"> gautą informaciją, kartu su Savivaldybės administracijo</w:t>
      </w:r>
      <w:r w:rsidR="003F7738">
        <w:t>je</w:t>
      </w:r>
      <w:r w:rsidR="000309C7">
        <w:t xml:space="preserve"> atlikto KPT nustatymo motyvuota išvada, pateik</w:t>
      </w:r>
      <w:r w:rsidR="003F7738">
        <w:t xml:space="preserve">ė </w:t>
      </w:r>
      <w:r w:rsidR="000309C7">
        <w:t>Specialiųjų tyrimų tarnybai.</w:t>
      </w:r>
    </w:p>
    <w:p w:rsidR="00627512" w:rsidRDefault="004A60DF" w:rsidP="00627512">
      <w:pPr>
        <w:jc w:val="both"/>
      </w:pPr>
      <w:r>
        <w:t xml:space="preserve">            </w:t>
      </w:r>
      <w:r w:rsidR="00804039">
        <w:t>M</w:t>
      </w:r>
      <w:r w:rsidR="007F7AE4">
        <w:t xml:space="preserve">inint </w:t>
      </w:r>
      <w:r w:rsidR="007F7AE4" w:rsidRPr="007F7AE4">
        <w:t>Tarptautinę Antikorupcijos dieną</w:t>
      </w:r>
      <w:r w:rsidR="000144DE">
        <w:t>,</w:t>
      </w:r>
      <w:r w:rsidR="007F7AE4" w:rsidRPr="007F7AE4">
        <w:t xml:space="preserve"> </w:t>
      </w:r>
      <w:r w:rsidR="000627A8">
        <w:t xml:space="preserve">skatinant antikorupcines iniciatyvas, jaunų žmonių pilietiškumą, </w:t>
      </w:r>
      <w:r w:rsidR="002F18B1">
        <w:rPr>
          <w:bCs/>
        </w:rPr>
        <w:t>siekiant jaunimui suteikti daugiau žinių apie korupcijos žalą,</w:t>
      </w:r>
      <w:r w:rsidR="002F18B1" w:rsidRPr="002962EA">
        <w:rPr>
          <w:bCs/>
        </w:rPr>
        <w:t xml:space="preserve"> </w:t>
      </w:r>
      <w:r w:rsidR="002F18B1">
        <w:t xml:space="preserve"> </w:t>
      </w:r>
      <w:r w:rsidR="00627512">
        <w:t xml:space="preserve">Komisijos iniciatyva kartu su Švietimo skyriumi </w:t>
      </w:r>
      <w:r w:rsidR="00ED3974">
        <w:t xml:space="preserve">bei Kretingos M. Valančiaus </w:t>
      </w:r>
      <w:r w:rsidR="00412113">
        <w:t>viešąja biblioteka</w:t>
      </w:r>
      <w:r w:rsidR="009F7098" w:rsidRPr="009F7098">
        <w:rPr>
          <w:bCs/>
        </w:rPr>
        <w:t xml:space="preserve"> </w:t>
      </w:r>
      <w:r w:rsidR="002F18B1">
        <w:rPr>
          <w:bCs/>
        </w:rPr>
        <w:t>su</w:t>
      </w:r>
      <w:r w:rsidR="002962EA" w:rsidRPr="002962EA">
        <w:rPr>
          <w:bCs/>
        </w:rPr>
        <w:t xml:space="preserve">organizavo Kretingos rajono mokinių </w:t>
      </w:r>
      <w:r w:rsidR="002F18B1">
        <w:rPr>
          <w:bCs/>
        </w:rPr>
        <w:t>viktoriną „Protų mūšis – 2019“</w:t>
      </w:r>
      <w:r w:rsidR="002962EA">
        <w:rPr>
          <w:bCs/>
        </w:rPr>
        <w:t xml:space="preserve"> antikorupcine tema</w:t>
      </w:r>
      <w:r w:rsidR="002F18B1">
        <w:rPr>
          <w:bCs/>
        </w:rPr>
        <w:t xml:space="preserve">. Dalyvavo penkios mokinių komandos iš Kretingos rajono ugdymo įstaigų. Taip pat </w:t>
      </w:r>
      <w:r w:rsidR="00231CB0" w:rsidRPr="00627512">
        <w:rPr>
          <w:bCs/>
        </w:rPr>
        <w:t>suorgan</w:t>
      </w:r>
      <w:r w:rsidR="00231CB0">
        <w:rPr>
          <w:bCs/>
        </w:rPr>
        <w:t>izuotas</w:t>
      </w:r>
      <w:r w:rsidR="00231CB0" w:rsidRPr="00627512">
        <w:rPr>
          <w:bCs/>
        </w:rPr>
        <w:t xml:space="preserve"> </w:t>
      </w:r>
      <w:r w:rsidR="00231CB0" w:rsidRPr="007F7AE4">
        <w:rPr>
          <w:bCs/>
        </w:rPr>
        <w:t>mokinių kūrybinių darbų konkurs</w:t>
      </w:r>
      <w:r w:rsidR="00231CB0">
        <w:rPr>
          <w:bCs/>
        </w:rPr>
        <w:t>as</w:t>
      </w:r>
      <w:r w:rsidR="00231CB0" w:rsidRPr="007F7AE4">
        <w:rPr>
          <w:bCs/>
        </w:rPr>
        <w:t xml:space="preserve"> ,,Mes – prieš korupciją“</w:t>
      </w:r>
      <w:r w:rsidR="00231CB0">
        <w:rPr>
          <w:bCs/>
        </w:rPr>
        <w:t xml:space="preserve">. Mokiniai pateikė 36 kūrybinius darbus iš 10 rajono mokyklų, </w:t>
      </w:r>
      <w:r w:rsidR="00231CB0">
        <w:rPr>
          <w:bCs/>
        </w:rPr>
        <w:lastRenderedPageBreak/>
        <w:t xml:space="preserve">kuriuose atskleidė įvairiomis technikoms priemonėmis, kaip įsivaizduoja korupciją, neteisėtus veiksmus, siekiant stiprinti jaunimo pilietinę brandą </w:t>
      </w:r>
      <w:r w:rsidR="002962EA">
        <w:rPr>
          <w:bCs/>
        </w:rPr>
        <w:t>ir</w:t>
      </w:r>
      <w:r w:rsidR="00231CB0">
        <w:rPr>
          <w:bCs/>
        </w:rPr>
        <w:t xml:space="preserve"> ugdyti pilietinį sąmoningumą</w:t>
      </w:r>
      <w:r w:rsidR="007F7AE4" w:rsidRPr="007F7AE4">
        <w:rPr>
          <w:bCs/>
        </w:rPr>
        <w:t xml:space="preserve">. </w:t>
      </w:r>
    </w:p>
    <w:p w:rsidR="008F7530" w:rsidRDefault="008F7530" w:rsidP="008F7530">
      <w:pPr>
        <w:jc w:val="both"/>
      </w:pPr>
      <w:r>
        <w:rPr>
          <w:bCs/>
        </w:rPr>
        <w:t xml:space="preserve">             </w:t>
      </w:r>
      <w:r w:rsidR="003F1AE4">
        <w:rPr>
          <w:bCs/>
        </w:rPr>
        <w:t>S</w:t>
      </w:r>
      <w:r w:rsidR="002962EA">
        <w:rPr>
          <w:bCs/>
        </w:rPr>
        <w:t>u</w:t>
      </w:r>
      <w:r w:rsidR="00086506">
        <w:rPr>
          <w:bCs/>
        </w:rPr>
        <w:t>organizavo</w:t>
      </w:r>
      <w:r w:rsidRPr="008F7530">
        <w:rPr>
          <w:bCs/>
        </w:rPr>
        <w:t xml:space="preserve"> mokym</w:t>
      </w:r>
      <w:r w:rsidR="00086506">
        <w:rPr>
          <w:bCs/>
        </w:rPr>
        <w:t>us</w:t>
      </w:r>
      <w:r w:rsidRPr="008F7530">
        <w:rPr>
          <w:bCs/>
        </w:rPr>
        <w:t xml:space="preserve"> antikorupcine tematika</w:t>
      </w:r>
      <w:r>
        <w:rPr>
          <w:bCs/>
        </w:rPr>
        <w:t xml:space="preserve"> </w:t>
      </w:r>
      <w:r w:rsidRPr="008F7530">
        <w:rPr>
          <w:bCs/>
        </w:rPr>
        <w:t>Savivaldybės darbuotojams, Tarybos nariams</w:t>
      </w:r>
      <w:r w:rsidR="003F1AE4">
        <w:rPr>
          <w:bCs/>
        </w:rPr>
        <w:t xml:space="preserve">, </w:t>
      </w:r>
      <w:r w:rsidR="003F1AE4" w:rsidRPr="00D10926">
        <w:t>Savivaldybės kontroliuojam</w:t>
      </w:r>
      <w:r w:rsidR="003F1AE4">
        <w:t>ų</w:t>
      </w:r>
      <w:r w:rsidR="003F1AE4" w:rsidRPr="00D10926">
        <w:t xml:space="preserve"> įmon</w:t>
      </w:r>
      <w:r w:rsidR="003F1AE4">
        <w:t>ių, viešųjų</w:t>
      </w:r>
      <w:r w:rsidR="003F1AE4" w:rsidRPr="00D10926">
        <w:t xml:space="preserve"> įstaig</w:t>
      </w:r>
      <w:r w:rsidR="003F1AE4">
        <w:t>ų</w:t>
      </w:r>
      <w:r w:rsidR="003F1AE4" w:rsidRPr="003F1AE4">
        <w:rPr>
          <w:bCs/>
        </w:rPr>
        <w:t xml:space="preserve"> </w:t>
      </w:r>
      <w:r w:rsidR="003F1AE4">
        <w:rPr>
          <w:bCs/>
        </w:rPr>
        <w:t>darbuotojams 2019 m. liepos 5 d. ir 2019 m. gruodžio 6 d.</w:t>
      </w:r>
      <w:r w:rsidR="003F1AE4">
        <w:t xml:space="preserve"> </w:t>
      </w:r>
    </w:p>
    <w:p w:rsidR="00FA7F1F" w:rsidRDefault="003F1AE4" w:rsidP="00EA43ED">
      <w:pPr>
        <w:jc w:val="both"/>
      </w:pPr>
      <w:r>
        <w:t xml:space="preserve">             </w:t>
      </w:r>
      <w:r w:rsidR="00566ABF">
        <w:t xml:space="preserve"> </w:t>
      </w:r>
    </w:p>
    <w:p w:rsidR="00D96568" w:rsidRDefault="00D96568" w:rsidP="00EA43ED">
      <w:pPr>
        <w:jc w:val="both"/>
      </w:pPr>
      <w:r>
        <w:t xml:space="preserve">Komisijos pirmininkas                                                                        </w:t>
      </w:r>
      <w:r w:rsidR="000434C5">
        <w:t xml:space="preserve">           </w:t>
      </w:r>
      <w:r w:rsidR="00BE735E">
        <w:t xml:space="preserve">          </w:t>
      </w:r>
      <w:r w:rsidR="00274E24">
        <w:t>Steponas Baltuonis</w:t>
      </w:r>
    </w:p>
    <w:p w:rsidR="00046856" w:rsidRDefault="00046856" w:rsidP="00EA43ED">
      <w:pPr>
        <w:jc w:val="both"/>
      </w:pPr>
    </w:p>
    <w:p w:rsidR="00046856" w:rsidRDefault="00046856" w:rsidP="00EA43ED">
      <w:pPr>
        <w:jc w:val="both"/>
      </w:pPr>
    </w:p>
    <w:p w:rsidR="00046856" w:rsidRDefault="00046856" w:rsidP="00EA43ED">
      <w:pPr>
        <w:jc w:val="both"/>
      </w:pPr>
    </w:p>
    <w:sectPr w:rsidR="00046856" w:rsidSect="00FA7F1F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224B"/>
    <w:multiLevelType w:val="hybridMultilevel"/>
    <w:tmpl w:val="FE4E7D10"/>
    <w:lvl w:ilvl="0" w:tplc="1F765D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95"/>
    <w:rsid w:val="00007FA1"/>
    <w:rsid w:val="000144DE"/>
    <w:rsid w:val="00021417"/>
    <w:rsid w:val="000309C7"/>
    <w:rsid w:val="000434C5"/>
    <w:rsid w:val="00045C38"/>
    <w:rsid w:val="00046856"/>
    <w:rsid w:val="00046CE2"/>
    <w:rsid w:val="000472D9"/>
    <w:rsid w:val="00057A65"/>
    <w:rsid w:val="00060ED4"/>
    <w:rsid w:val="000621AC"/>
    <w:rsid w:val="000627A8"/>
    <w:rsid w:val="0008280A"/>
    <w:rsid w:val="00082D9A"/>
    <w:rsid w:val="00086506"/>
    <w:rsid w:val="00086C4B"/>
    <w:rsid w:val="0008757C"/>
    <w:rsid w:val="00090EE8"/>
    <w:rsid w:val="000933EC"/>
    <w:rsid w:val="000A1EFC"/>
    <w:rsid w:val="000A4A41"/>
    <w:rsid w:val="000B2E28"/>
    <w:rsid w:val="000C184B"/>
    <w:rsid w:val="000D391A"/>
    <w:rsid w:val="000E6B2F"/>
    <w:rsid w:val="00101E37"/>
    <w:rsid w:val="00107607"/>
    <w:rsid w:val="0011784D"/>
    <w:rsid w:val="00125B34"/>
    <w:rsid w:val="00125FDC"/>
    <w:rsid w:val="00151F7B"/>
    <w:rsid w:val="001657DE"/>
    <w:rsid w:val="001662F0"/>
    <w:rsid w:val="00167E8B"/>
    <w:rsid w:val="00172FD0"/>
    <w:rsid w:val="00173007"/>
    <w:rsid w:val="00176386"/>
    <w:rsid w:val="00193FD7"/>
    <w:rsid w:val="001A191A"/>
    <w:rsid w:val="001B3DE2"/>
    <w:rsid w:val="001D05D8"/>
    <w:rsid w:val="001F06D8"/>
    <w:rsid w:val="001F233E"/>
    <w:rsid w:val="0021097A"/>
    <w:rsid w:val="00215E4E"/>
    <w:rsid w:val="00225C01"/>
    <w:rsid w:val="00231CB0"/>
    <w:rsid w:val="002346C9"/>
    <w:rsid w:val="00241737"/>
    <w:rsid w:val="00244F37"/>
    <w:rsid w:val="00266BBA"/>
    <w:rsid w:val="00272CB3"/>
    <w:rsid w:val="00274E24"/>
    <w:rsid w:val="00280E32"/>
    <w:rsid w:val="00286512"/>
    <w:rsid w:val="002962EA"/>
    <w:rsid w:val="00297147"/>
    <w:rsid w:val="002B4E0C"/>
    <w:rsid w:val="002B6B12"/>
    <w:rsid w:val="002C3514"/>
    <w:rsid w:val="002D15E1"/>
    <w:rsid w:val="002D4A96"/>
    <w:rsid w:val="002F18B1"/>
    <w:rsid w:val="002F4050"/>
    <w:rsid w:val="003042E0"/>
    <w:rsid w:val="00312543"/>
    <w:rsid w:val="0032021D"/>
    <w:rsid w:val="00361B6A"/>
    <w:rsid w:val="003832FB"/>
    <w:rsid w:val="003B3E05"/>
    <w:rsid w:val="003B6BEE"/>
    <w:rsid w:val="003C20B3"/>
    <w:rsid w:val="003E2DD9"/>
    <w:rsid w:val="003E7749"/>
    <w:rsid w:val="003F1AE4"/>
    <w:rsid w:val="003F5011"/>
    <w:rsid w:val="003F7738"/>
    <w:rsid w:val="004111CC"/>
    <w:rsid w:val="00412113"/>
    <w:rsid w:val="00415BB2"/>
    <w:rsid w:val="00416168"/>
    <w:rsid w:val="00427072"/>
    <w:rsid w:val="00440727"/>
    <w:rsid w:val="00446881"/>
    <w:rsid w:val="00460FB4"/>
    <w:rsid w:val="004662ED"/>
    <w:rsid w:val="00470352"/>
    <w:rsid w:val="00471006"/>
    <w:rsid w:val="00472EE8"/>
    <w:rsid w:val="004759D5"/>
    <w:rsid w:val="00491AAE"/>
    <w:rsid w:val="004957B5"/>
    <w:rsid w:val="004A430F"/>
    <w:rsid w:val="004A60DF"/>
    <w:rsid w:val="004B71DD"/>
    <w:rsid w:val="004C2FCC"/>
    <w:rsid w:val="004D699B"/>
    <w:rsid w:val="00510750"/>
    <w:rsid w:val="00535D0A"/>
    <w:rsid w:val="00536A88"/>
    <w:rsid w:val="00541A08"/>
    <w:rsid w:val="00547953"/>
    <w:rsid w:val="005539FB"/>
    <w:rsid w:val="00557C2F"/>
    <w:rsid w:val="00566ABF"/>
    <w:rsid w:val="005674B6"/>
    <w:rsid w:val="005E0195"/>
    <w:rsid w:val="005E12FE"/>
    <w:rsid w:val="005F00C3"/>
    <w:rsid w:val="005F3AC0"/>
    <w:rsid w:val="00605A85"/>
    <w:rsid w:val="00623814"/>
    <w:rsid w:val="00626981"/>
    <w:rsid w:val="00627512"/>
    <w:rsid w:val="00631FD1"/>
    <w:rsid w:val="00641447"/>
    <w:rsid w:val="00644158"/>
    <w:rsid w:val="00647D5A"/>
    <w:rsid w:val="006668E7"/>
    <w:rsid w:val="00672ED0"/>
    <w:rsid w:val="00687BA1"/>
    <w:rsid w:val="00696546"/>
    <w:rsid w:val="006A238F"/>
    <w:rsid w:val="006A42C0"/>
    <w:rsid w:val="006A4CC4"/>
    <w:rsid w:val="006B4559"/>
    <w:rsid w:val="006C51BA"/>
    <w:rsid w:val="006C6F90"/>
    <w:rsid w:val="006D7A20"/>
    <w:rsid w:val="006E156D"/>
    <w:rsid w:val="006E465A"/>
    <w:rsid w:val="006E60DB"/>
    <w:rsid w:val="006F5A31"/>
    <w:rsid w:val="00704012"/>
    <w:rsid w:val="007246CA"/>
    <w:rsid w:val="00724E37"/>
    <w:rsid w:val="007324C8"/>
    <w:rsid w:val="00732D01"/>
    <w:rsid w:val="0075614B"/>
    <w:rsid w:val="00797C67"/>
    <w:rsid w:val="007A0705"/>
    <w:rsid w:val="007A31C7"/>
    <w:rsid w:val="007E757C"/>
    <w:rsid w:val="007F3D83"/>
    <w:rsid w:val="007F7AE4"/>
    <w:rsid w:val="00804039"/>
    <w:rsid w:val="00833FF9"/>
    <w:rsid w:val="00835258"/>
    <w:rsid w:val="00851B59"/>
    <w:rsid w:val="00853195"/>
    <w:rsid w:val="00856D1D"/>
    <w:rsid w:val="008811C1"/>
    <w:rsid w:val="0088232F"/>
    <w:rsid w:val="00884126"/>
    <w:rsid w:val="008C0245"/>
    <w:rsid w:val="008F4C66"/>
    <w:rsid w:val="008F7530"/>
    <w:rsid w:val="00900F5D"/>
    <w:rsid w:val="00907E38"/>
    <w:rsid w:val="00910446"/>
    <w:rsid w:val="00971D42"/>
    <w:rsid w:val="009726BD"/>
    <w:rsid w:val="009847BD"/>
    <w:rsid w:val="009B293D"/>
    <w:rsid w:val="009C23D7"/>
    <w:rsid w:val="009F6342"/>
    <w:rsid w:val="009F7098"/>
    <w:rsid w:val="009F72FD"/>
    <w:rsid w:val="00A14DA8"/>
    <w:rsid w:val="00A229FD"/>
    <w:rsid w:val="00A26CFD"/>
    <w:rsid w:val="00A31AB9"/>
    <w:rsid w:val="00A40ED6"/>
    <w:rsid w:val="00A46101"/>
    <w:rsid w:val="00A5088F"/>
    <w:rsid w:val="00A60A4D"/>
    <w:rsid w:val="00A70F56"/>
    <w:rsid w:val="00AA3F78"/>
    <w:rsid w:val="00AB40BA"/>
    <w:rsid w:val="00B00DDC"/>
    <w:rsid w:val="00B17858"/>
    <w:rsid w:val="00B35ADE"/>
    <w:rsid w:val="00B46CE9"/>
    <w:rsid w:val="00B57DEA"/>
    <w:rsid w:val="00B6671C"/>
    <w:rsid w:val="00B67BF4"/>
    <w:rsid w:val="00B71E3C"/>
    <w:rsid w:val="00B748FE"/>
    <w:rsid w:val="00B75E42"/>
    <w:rsid w:val="00B822B7"/>
    <w:rsid w:val="00B9751F"/>
    <w:rsid w:val="00BC370D"/>
    <w:rsid w:val="00BD3B79"/>
    <w:rsid w:val="00BE2BA5"/>
    <w:rsid w:val="00BE6FCB"/>
    <w:rsid w:val="00BE735E"/>
    <w:rsid w:val="00C060C9"/>
    <w:rsid w:val="00C1076B"/>
    <w:rsid w:val="00C34F87"/>
    <w:rsid w:val="00C4127F"/>
    <w:rsid w:val="00C61841"/>
    <w:rsid w:val="00C63468"/>
    <w:rsid w:val="00C63A1B"/>
    <w:rsid w:val="00C67A9B"/>
    <w:rsid w:val="00C90A78"/>
    <w:rsid w:val="00C95417"/>
    <w:rsid w:val="00CA31CA"/>
    <w:rsid w:val="00CE4C0F"/>
    <w:rsid w:val="00CE768B"/>
    <w:rsid w:val="00CF6E5A"/>
    <w:rsid w:val="00D012E6"/>
    <w:rsid w:val="00D031F0"/>
    <w:rsid w:val="00D1229B"/>
    <w:rsid w:val="00D242DA"/>
    <w:rsid w:val="00D319BB"/>
    <w:rsid w:val="00D33FC5"/>
    <w:rsid w:val="00D35B77"/>
    <w:rsid w:val="00D37EE5"/>
    <w:rsid w:val="00D536D5"/>
    <w:rsid w:val="00D56361"/>
    <w:rsid w:val="00D73FDE"/>
    <w:rsid w:val="00D95460"/>
    <w:rsid w:val="00D96568"/>
    <w:rsid w:val="00D96BBA"/>
    <w:rsid w:val="00DD7F5D"/>
    <w:rsid w:val="00DE1170"/>
    <w:rsid w:val="00DE2D7D"/>
    <w:rsid w:val="00DE67FF"/>
    <w:rsid w:val="00E07756"/>
    <w:rsid w:val="00E37B53"/>
    <w:rsid w:val="00E418CC"/>
    <w:rsid w:val="00E5350A"/>
    <w:rsid w:val="00E65E64"/>
    <w:rsid w:val="00E85806"/>
    <w:rsid w:val="00EA43ED"/>
    <w:rsid w:val="00ED3974"/>
    <w:rsid w:val="00EF1B49"/>
    <w:rsid w:val="00F3557E"/>
    <w:rsid w:val="00F40F74"/>
    <w:rsid w:val="00F453C8"/>
    <w:rsid w:val="00F621E9"/>
    <w:rsid w:val="00F65E6B"/>
    <w:rsid w:val="00F73841"/>
    <w:rsid w:val="00F84A73"/>
    <w:rsid w:val="00F9213B"/>
    <w:rsid w:val="00F971D4"/>
    <w:rsid w:val="00FA7F1F"/>
    <w:rsid w:val="00FC1565"/>
    <w:rsid w:val="00FC53B2"/>
    <w:rsid w:val="00FD2DDF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5539FB"/>
    <w:pPr>
      <w:ind w:left="5761" w:firstLine="720"/>
      <w:jc w:val="right"/>
    </w:pPr>
  </w:style>
  <w:style w:type="paragraph" w:styleId="Debesliotekstas">
    <w:name w:val="Balloon Text"/>
    <w:basedOn w:val="prastasis"/>
    <w:semiHidden/>
    <w:rsid w:val="00057A65"/>
    <w:rPr>
      <w:rFonts w:ascii="Tahoma" w:hAnsi="Tahoma" w:cs="Tahoma"/>
      <w:sz w:val="16"/>
      <w:szCs w:val="16"/>
    </w:rPr>
  </w:style>
  <w:style w:type="character" w:styleId="Hipersaitas">
    <w:name w:val="Hyperlink"/>
    <w:rsid w:val="001763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5539FB"/>
    <w:pPr>
      <w:ind w:left="5761" w:firstLine="720"/>
      <w:jc w:val="right"/>
    </w:pPr>
  </w:style>
  <w:style w:type="paragraph" w:styleId="Debesliotekstas">
    <w:name w:val="Balloon Text"/>
    <w:basedOn w:val="prastasis"/>
    <w:semiHidden/>
    <w:rsid w:val="00057A65"/>
    <w:rPr>
      <w:rFonts w:ascii="Tahoma" w:hAnsi="Tahoma" w:cs="Tahoma"/>
      <w:sz w:val="16"/>
      <w:szCs w:val="16"/>
    </w:rPr>
  </w:style>
  <w:style w:type="character" w:styleId="Hipersaitas">
    <w:name w:val="Hyperlink"/>
    <w:rsid w:val="001763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ting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3085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KOMISIJOS KORUPCIJOS PREVENCIJAI 2009 METŲ VEIKLOS ATASKAITA</vt:lpstr>
      <vt:lpstr>KRETINGOS RAJONO SAVIVALDYBĖS KOMISIJOS KORUPCIJOS PREVENCIJAI 2009 METŲ VEIKLOS ATASKAITA</vt:lpstr>
    </vt:vector>
  </TitlesOfParts>
  <Company>Hewlett-Packard Company</Company>
  <LinksUpToDate>false</LinksUpToDate>
  <CharactersWithSpaces>4836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KOMISIJOS KORUPCIJOS PREVENCIJAI 2009 METŲ VEIKLOS ATASKAITA</dc:title>
  <dc:creator>user</dc:creator>
  <cp:lastModifiedBy>user</cp:lastModifiedBy>
  <cp:revision>3</cp:revision>
  <cp:lastPrinted>2020-03-10T11:15:00Z</cp:lastPrinted>
  <dcterms:created xsi:type="dcterms:W3CDTF">2020-04-24T07:08:00Z</dcterms:created>
  <dcterms:modified xsi:type="dcterms:W3CDTF">2020-04-24T07:08:00Z</dcterms:modified>
</cp:coreProperties>
</file>