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DB0" w:rsidRDefault="00DB21EE">
      <w:pPr>
        <w:pStyle w:val="Antrats"/>
        <w:tabs>
          <w:tab w:val="left" w:pos="1296"/>
        </w:tabs>
      </w:pPr>
      <w:r>
        <w:rPr>
          <w:sz w:val="24"/>
          <w:szCs w:val="24"/>
        </w:rPr>
        <w:tab/>
      </w:r>
      <w:r>
        <w:rPr>
          <w:sz w:val="24"/>
          <w:szCs w:val="24"/>
        </w:rPr>
        <w:tab/>
        <w:t xml:space="preserve">                                PATVIRTINTA</w:t>
      </w:r>
    </w:p>
    <w:p w:rsidR="003F6DB0" w:rsidRDefault="00DB21EE">
      <w:pPr>
        <w:pStyle w:val="Antrats"/>
        <w:tabs>
          <w:tab w:val="left" w:pos="1296"/>
        </w:tabs>
        <w:rPr>
          <w:sz w:val="24"/>
          <w:szCs w:val="24"/>
        </w:rPr>
      </w:pPr>
      <w:r>
        <w:rPr>
          <w:sz w:val="24"/>
          <w:szCs w:val="24"/>
        </w:rPr>
        <w:tab/>
      </w:r>
      <w:r>
        <w:rPr>
          <w:sz w:val="24"/>
          <w:szCs w:val="24"/>
        </w:rPr>
        <w:tab/>
        <w:t xml:space="preserve">                                                             Kretingos rajono savivaldybės tarybos</w:t>
      </w:r>
    </w:p>
    <w:p w:rsidR="003F6DB0" w:rsidRDefault="00DB21EE">
      <w:pPr>
        <w:pStyle w:val="Antrats"/>
        <w:tabs>
          <w:tab w:val="left" w:pos="1296"/>
        </w:tabs>
      </w:pPr>
      <w:r>
        <w:rPr>
          <w:sz w:val="24"/>
          <w:szCs w:val="24"/>
        </w:rPr>
        <w:tab/>
      </w:r>
      <w:r>
        <w:rPr>
          <w:sz w:val="24"/>
          <w:szCs w:val="24"/>
        </w:rPr>
        <w:tab/>
        <w:t xml:space="preserve">                                                             2020 m. balandžio </w:t>
      </w:r>
      <w:r w:rsidR="00C346F3">
        <w:rPr>
          <w:sz w:val="24"/>
          <w:szCs w:val="24"/>
        </w:rPr>
        <w:t>30</w:t>
      </w:r>
      <w:r>
        <w:rPr>
          <w:sz w:val="24"/>
          <w:szCs w:val="24"/>
        </w:rPr>
        <w:t xml:space="preserve"> d. sprendimu Nr. T</w:t>
      </w:r>
      <w:r w:rsidR="00C346F3">
        <w:rPr>
          <w:sz w:val="24"/>
          <w:szCs w:val="24"/>
        </w:rPr>
        <w:t>2-80</w:t>
      </w:r>
    </w:p>
    <w:p w:rsidR="003F6DB0" w:rsidRDefault="003F6DB0">
      <w:pPr>
        <w:pStyle w:val="Antrats"/>
        <w:tabs>
          <w:tab w:val="left" w:pos="1296"/>
        </w:tabs>
        <w:rPr>
          <w:b/>
          <w:sz w:val="24"/>
          <w:szCs w:val="24"/>
        </w:rPr>
      </w:pPr>
    </w:p>
    <w:p w:rsidR="003F6DB0" w:rsidRDefault="00DB21EE">
      <w:pPr>
        <w:pStyle w:val="Antrats"/>
        <w:tabs>
          <w:tab w:val="left" w:pos="1296"/>
        </w:tabs>
        <w:jc w:val="center"/>
        <w:rPr>
          <w:b/>
          <w:sz w:val="24"/>
          <w:szCs w:val="24"/>
        </w:rPr>
      </w:pPr>
      <w:r>
        <w:rPr>
          <w:b/>
          <w:sz w:val="24"/>
          <w:szCs w:val="24"/>
        </w:rPr>
        <w:t>KRETINGOS RAJONO SAVIVALDYBĖS NEVYRIAUSYBINIŲ ORGANIZACIJŲ RĖMIMO PROGRAMOS FINANSAVIMO APRAŠAS</w:t>
      </w:r>
    </w:p>
    <w:p w:rsidR="003F6DB0" w:rsidRDefault="003F6DB0">
      <w:pPr>
        <w:pStyle w:val="Antrats"/>
        <w:tabs>
          <w:tab w:val="left" w:pos="1296"/>
        </w:tabs>
        <w:rPr>
          <w:sz w:val="24"/>
          <w:szCs w:val="24"/>
        </w:rPr>
      </w:pPr>
    </w:p>
    <w:p w:rsidR="003F6DB0" w:rsidRDefault="00DB21EE">
      <w:pPr>
        <w:pStyle w:val="Antrats"/>
        <w:tabs>
          <w:tab w:val="left" w:pos="1296"/>
        </w:tabs>
        <w:jc w:val="center"/>
        <w:rPr>
          <w:b/>
          <w:sz w:val="24"/>
          <w:szCs w:val="24"/>
        </w:rPr>
      </w:pPr>
      <w:r>
        <w:rPr>
          <w:b/>
          <w:sz w:val="24"/>
          <w:szCs w:val="24"/>
        </w:rPr>
        <w:t xml:space="preserve">I SKYRIUS </w:t>
      </w:r>
    </w:p>
    <w:p w:rsidR="003F6DB0" w:rsidRDefault="00DB21EE">
      <w:pPr>
        <w:pStyle w:val="Antrats"/>
        <w:tabs>
          <w:tab w:val="left" w:pos="1296"/>
        </w:tabs>
        <w:jc w:val="center"/>
        <w:rPr>
          <w:b/>
          <w:sz w:val="24"/>
          <w:szCs w:val="24"/>
        </w:rPr>
      </w:pPr>
      <w:r>
        <w:rPr>
          <w:b/>
          <w:sz w:val="24"/>
          <w:szCs w:val="24"/>
        </w:rPr>
        <w:t>BENDROSIOS NUOSTATOS</w:t>
      </w:r>
    </w:p>
    <w:p w:rsidR="003F6DB0" w:rsidRDefault="003F6DB0">
      <w:pPr>
        <w:pStyle w:val="Antrats"/>
        <w:tabs>
          <w:tab w:val="left" w:pos="1296"/>
        </w:tabs>
        <w:jc w:val="both"/>
        <w:rPr>
          <w:b/>
          <w:sz w:val="24"/>
          <w:szCs w:val="24"/>
        </w:rPr>
      </w:pPr>
    </w:p>
    <w:p w:rsidR="003F6DB0" w:rsidRDefault="00DB21EE">
      <w:pPr>
        <w:pStyle w:val="Sraopastraipa"/>
        <w:numPr>
          <w:ilvl w:val="0"/>
          <w:numId w:val="1"/>
        </w:numPr>
        <w:ind w:left="0" w:firstLine="851"/>
        <w:jc w:val="both"/>
        <w:rPr>
          <w:rFonts w:ascii="Times New Roman" w:hAnsi="Times New Roman"/>
          <w:sz w:val="24"/>
          <w:szCs w:val="24"/>
        </w:rPr>
      </w:pPr>
      <w:r>
        <w:rPr>
          <w:rFonts w:ascii="Times New Roman" w:hAnsi="Times New Roman"/>
          <w:sz w:val="24"/>
          <w:szCs w:val="24"/>
        </w:rPr>
        <w:t>Kretingos rajono savivaldybės nevyriausybinių organizacijų (toliau – NVO) rėmimo programos  (toliau – Programa) finansavimo tvarkos aprašas (toliau – Aprašas) reglamentuoja Programos konkursui teikiamų paraiškų – projektų (toliau – Projektas), finansuojamų iš Savivaldybės biudžeto lėšų, įgyvendinimo kryptis ir projektų veiklos finansavimo prioritetus, reikalavimus projektų tiekėjams, pagrindinius reikalavimus projektams, dokumentų pateikimą konkursui, projektų įvertinimo ir vykdymo tvarką, kontrolę ir atskaitomybę.</w:t>
      </w:r>
    </w:p>
    <w:p w:rsidR="003F6DB0" w:rsidRDefault="00DB21EE">
      <w:pPr>
        <w:pStyle w:val="Sraopastraipa"/>
        <w:numPr>
          <w:ilvl w:val="0"/>
          <w:numId w:val="1"/>
        </w:numPr>
        <w:ind w:left="0" w:firstLine="851"/>
        <w:jc w:val="both"/>
      </w:pPr>
      <w:r>
        <w:rPr>
          <w:rFonts w:ascii="Times New Roman" w:hAnsi="Times New Roman"/>
          <w:sz w:val="24"/>
          <w:szCs w:val="24"/>
        </w:rPr>
        <w:t xml:space="preserve"> Nevyriausybinių organizacijų rėmimo iš Kretingos rajono savivaldybės biudžeto lėšų konkursą (toliau – Konkursas) organizuoja Kretingos rajono savivaldybės administracija (toliau – Savivaldybė). Informacija apie Konkursą skelbiama Savivaldybės interneto svetainėje </w:t>
      </w:r>
      <w:hyperlink r:id="rId9">
        <w:r>
          <w:rPr>
            <w:rStyle w:val="Internetosaitas"/>
            <w:rFonts w:ascii="Times New Roman" w:hAnsi="Times New Roman"/>
            <w:sz w:val="24"/>
            <w:szCs w:val="24"/>
          </w:rPr>
          <w:t>www.kretinga.lt</w:t>
        </w:r>
      </w:hyperlink>
      <w:r>
        <w:rPr>
          <w:rFonts w:ascii="Times New Roman" w:hAnsi="Times New Roman"/>
          <w:sz w:val="24"/>
          <w:szCs w:val="24"/>
        </w:rPr>
        <w:t>. Skelbime nurodomas paraiškų priėmimo terminas, laikas ir vieta, adresas, telefono numeris ir elektroninis paštas pasiteirauti, paraiškos forma ir kita reikalinga informacija.</w:t>
      </w:r>
    </w:p>
    <w:p w:rsidR="003F6DB0" w:rsidRDefault="00DB21EE">
      <w:pPr>
        <w:pStyle w:val="Sraopastraipa"/>
        <w:numPr>
          <w:ilvl w:val="0"/>
          <w:numId w:val="1"/>
        </w:numPr>
        <w:ind w:left="0" w:firstLine="851"/>
        <w:jc w:val="both"/>
        <w:rPr>
          <w:rFonts w:ascii="Times New Roman" w:hAnsi="Times New Roman"/>
          <w:sz w:val="24"/>
          <w:szCs w:val="24"/>
        </w:rPr>
      </w:pPr>
      <w:r>
        <w:rPr>
          <w:rFonts w:ascii="Times New Roman" w:hAnsi="Times New Roman"/>
          <w:sz w:val="24"/>
          <w:szCs w:val="24"/>
        </w:rPr>
        <w:t>Kretingos rajono savivaldybės administracija Projektų konkursą skelbia ne vėliau kaip per vieną mėnesį po atitinkamų  metų Kretingos rajono savivaldybės biudžeto patvirtinimo.</w:t>
      </w:r>
    </w:p>
    <w:p w:rsidR="003F6DB0" w:rsidRDefault="00DB21EE" w:rsidP="00DB69EE">
      <w:pPr>
        <w:pStyle w:val="Sraopastraipa"/>
        <w:numPr>
          <w:ilvl w:val="0"/>
          <w:numId w:val="1"/>
        </w:numPr>
        <w:ind w:hanging="218"/>
        <w:jc w:val="both"/>
        <w:rPr>
          <w:rFonts w:ascii="Times New Roman" w:hAnsi="Times New Roman"/>
          <w:sz w:val="24"/>
          <w:szCs w:val="24"/>
        </w:rPr>
      </w:pPr>
      <w:bookmarkStart w:id="0" w:name="_GoBack"/>
      <w:bookmarkEnd w:id="0"/>
      <w:r>
        <w:rPr>
          <w:rFonts w:ascii="Times New Roman" w:hAnsi="Times New Roman"/>
          <w:sz w:val="24"/>
          <w:szCs w:val="24"/>
        </w:rPr>
        <w:t>Konkurso tikslas – stiprinti nevyriausybinių organizacijų veiklą.</w:t>
      </w:r>
    </w:p>
    <w:p w:rsidR="003F6DB0" w:rsidRDefault="003F6DB0">
      <w:pPr>
        <w:pStyle w:val="Sraopastraipa"/>
        <w:ind w:left="851"/>
        <w:jc w:val="both"/>
        <w:rPr>
          <w:rFonts w:ascii="Times New Roman" w:hAnsi="Times New Roman"/>
          <w:sz w:val="24"/>
          <w:szCs w:val="24"/>
        </w:rPr>
      </w:pPr>
    </w:p>
    <w:p w:rsidR="003F6DB0" w:rsidRDefault="00DB21EE">
      <w:pPr>
        <w:pStyle w:val="Sraopastraipa"/>
        <w:ind w:left="0"/>
        <w:jc w:val="center"/>
        <w:rPr>
          <w:rFonts w:ascii="Times New Roman" w:hAnsi="Times New Roman"/>
          <w:b/>
          <w:bCs/>
          <w:sz w:val="24"/>
          <w:szCs w:val="24"/>
        </w:rPr>
      </w:pPr>
      <w:r>
        <w:rPr>
          <w:rFonts w:ascii="Times New Roman" w:hAnsi="Times New Roman"/>
          <w:b/>
          <w:bCs/>
          <w:sz w:val="24"/>
          <w:szCs w:val="24"/>
        </w:rPr>
        <w:t>II SKYRIUS</w:t>
      </w:r>
    </w:p>
    <w:p w:rsidR="003F6DB0" w:rsidRDefault="00DB21EE">
      <w:pPr>
        <w:pStyle w:val="Sraopastraipa"/>
        <w:ind w:left="0"/>
        <w:jc w:val="center"/>
        <w:rPr>
          <w:rFonts w:ascii="Times New Roman" w:hAnsi="Times New Roman"/>
          <w:b/>
          <w:bCs/>
          <w:sz w:val="24"/>
          <w:szCs w:val="24"/>
        </w:rPr>
      </w:pPr>
      <w:r>
        <w:rPr>
          <w:rFonts w:ascii="Times New Roman" w:hAnsi="Times New Roman"/>
          <w:b/>
          <w:bCs/>
          <w:sz w:val="24"/>
          <w:szCs w:val="24"/>
        </w:rPr>
        <w:t xml:space="preserve">FINANSUOJAMA VEIKLA IR PARAMOS DYDIS </w:t>
      </w:r>
    </w:p>
    <w:p w:rsidR="003F6DB0" w:rsidRDefault="003F6DB0">
      <w:pPr>
        <w:pStyle w:val="Sraopastraipa"/>
        <w:ind w:left="0"/>
        <w:jc w:val="center"/>
        <w:rPr>
          <w:rFonts w:ascii="Times New Roman" w:hAnsi="Times New Roman"/>
          <w:b/>
          <w:bCs/>
          <w:sz w:val="24"/>
          <w:szCs w:val="24"/>
        </w:rPr>
      </w:pPr>
    </w:p>
    <w:p w:rsidR="003F6DB0" w:rsidRDefault="00DB21EE" w:rsidP="00DB69EE">
      <w:pPr>
        <w:pStyle w:val="Sraopastraipa"/>
        <w:numPr>
          <w:ilvl w:val="0"/>
          <w:numId w:val="1"/>
        </w:numPr>
        <w:ind w:hanging="218"/>
        <w:jc w:val="both"/>
        <w:rPr>
          <w:rFonts w:ascii="Times New Roman" w:hAnsi="Times New Roman"/>
          <w:sz w:val="24"/>
          <w:szCs w:val="24"/>
        </w:rPr>
      </w:pPr>
      <w:r>
        <w:rPr>
          <w:rFonts w:ascii="Times New Roman" w:hAnsi="Times New Roman"/>
          <w:sz w:val="24"/>
          <w:szCs w:val="24"/>
        </w:rPr>
        <w:t>Programos konkursui teikiamų Projektų kryptys:</w:t>
      </w:r>
    </w:p>
    <w:p w:rsidR="003F6DB0" w:rsidRDefault="00DB21EE">
      <w:pPr>
        <w:pStyle w:val="Sraopastraipa"/>
        <w:numPr>
          <w:ilvl w:val="1"/>
          <w:numId w:val="1"/>
        </w:numPr>
        <w:ind w:left="0" w:firstLine="851"/>
        <w:jc w:val="both"/>
        <w:rPr>
          <w:rFonts w:ascii="Times New Roman" w:hAnsi="Times New Roman"/>
          <w:sz w:val="24"/>
          <w:szCs w:val="24"/>
        </w:rPr>
      </w:pPr>
      <w:r>
        <w:rPr>
          <w:rFonts w:ascii="Times New Roman" w:hAnsi="Times New Roman"/>
          <w:sz w:val="24"/>
          <w:szCs w:val="24"/>
        </w:rPr>
        <w:t>NVO veiklos tradicijų puoselėjimas, užtikrinant jų tęstinumą;</w:t>
      </w:r>
    </w:p>
    <w:p w:rsidR="003F6DB0" w:rsidRDefault="00DB21EE">
      <w:pPr>
        <w:pStyle w:val="Sraopastraipa"/>
        <w:numPr>
          <w:ilvl w:val="1"/>
          <w:numId w:val="1"/>
        </w:numPr>
        <w:ind w:left="0" w:firstLine="851"/>
        <w:jc w:val="both"/>
        <w:rPr>
          <w:rFonts w:ascii="Times New Roman" w:hAnsi="Times New Roman"/>
          <w:sz w:val="24"/>
          <w:szCs w:val="24"/>
        </w:rPr>
      </w:pPr>
      <w:r>
        <w:rPr>
          <w:rFonts w:ascii="Times New Roman" w:hAnsi="Times New Roman"/>
          <w:sz w:val="24"/>
          <w:szCs w:val="24"/>
        </w:rPr>
        <w:t>NVO veiklos skatinimas, sprendžiant gyventojų kultūros, poilsio, švietimo, socialinių paslaugų teikimo, sveikatos apsaugos ir kitus klausimus;</w:t>
      </w:r>
    </w:p>
    <w:p w:rsidR="003F6DB0" w:rsidRDefault="00DB21EE">
      <w:pPr>
        <w:pStyle w:val="Sraopastraipa"/>
        <w:numPr>
          <w:ilvl w:val="1"/>
          <w:numId w:val="1"/>
        </w:numPr>
        <w:ind w:left="0" w:firstLine="851"/>
        <w:jc w:val="both"/>
        <w:rPr>
          <w:rFonts w:ascii="Times New Roman" w:hAnsi="Times New Roman"/>
          <w:sz w:val="24"/>
          <w:szCs w:val="24"/>
        </w:rPr>
      </w:pPr>
      <w:r>
        <w:rPr>
          <w:rFonts w:ascii="Times New Roman" w:hAnsi="Times New Roman"/>
          <w:sz w:val="24"/>
          <w:szCs w:val="24"/>
        </w:rPr>
        <w:t>NVO veiklos turinio plėtimas, bendruomenės kultūrinės, meninės ir dvasinės savimonės ugdymas.</w:t>
      </w:r>
    </w:p>
    <w:p w:rsidR="003F6DB0" w:rsidRDefault="00DB21EE" w:rsidP="00DB69EE">
      <w:pPr>
        <w:pStyle w:val="Sraopastraipa"/>
        <w:numPr>
          <w:ilvl w:val="0"/>
          <w:numId w:val="1"/>
        </w:numPr>
        <w:ind w:hanging="218"/>
        <w:jc w:val="both"/>
        <w:rPr>
          <w:rFonts w:ascii="Times New Roman" w:hAnsi="Times New Roman"/>
          <w:sz w:val="24"/>
          <w:szCs w:val="24"/>
        </w:rPr>
      </w:pPr>
      <w:r>
        <w:rPr>
          <w:rFonts w:ascii="Times New Roman" w:hAnsi="Times New Roman"/>
          <w:sz w:val="24"/>
          <w:szCs w:val="24"/>
        </w:rPr>
        <w:t>Finansuojamos veiklos, susijusios su:</w:t>
      </w:r>
    </w:p>
    <w:p w:rsidR="003F6DB0" w:rsidRDefault="00DB21EE">
      <w:pPr>
        <w:pStyle w:val="Sraopastraipa"/>
        <w:numPr>
          <w:ilvl w:val="1"/>
          <w:numId w:val="1"/>
        </w:numPr>
        <w:ind w:left="0" w:firstLine="851"/>
        <w:jc w:val="both"/>
        <w:rPr>
          <w:rFonts w:ascii="Times New Roman" w:hAnsi="Times New Roman"/>
          <w:sz w:val="24"/>
          <w:szCs w:val="24"/>
        </w:rPr>
      </w:pPr>
      <w:r>
        <w:rPr>
          <w:rFonts w:ascii="Times New Roman" w:hAnsi="Times New Roman"/>
          <w:sz w:val="24"/>
          <w:szCs w:val="24"/>
        </w:rPr>
        <w:t xml:space="preserve">jaunimo iniciatyvų, </w:t>
      </w:r>
      <w:proofErr w:type="spellStart"/>
      <w:r>
        <w:rPr>
          <w:rFonts w:ascii="Times New Roman" w:hAnsi="Times New Roman"/>
          <w:sz w:val="24"/>
          <w:szCs w:val="24"/>
        </w:rPr>
        <w:t>savanorystės</w:t>
      </w:r>
      <w:proofErr w:type="spellEnd"/>
      <w:r>
        <w:rPr>
          <w:rFonts w:ascii="Times New Roman" w:hAnsi="Times New Roman"/>
          <w:sz w:val="24"/>
          <w:szCs w:val="24"/>
        </w:rPr>
        <w:t xml:space="preserve"> skatinimu;</w:t>
      </w:r>
    </w:p>
    <w:p w:rsidR="003F6DB0" w:rsidRDefault="00DB21EE">
      <w:pPr>
        <w:pStyle w:val="Sraopastraipa"/>
        <w:numPr>
          <w:ilvl w:val="1"/>
          <w:numId w:val="1"/>
        </w:numPr>
        <w:ind w:left="0" w:firstLine="851"/>
        <w:jc w:val="both"/>
        <w:rPr>
          <w:rFonts w:ascii="Times New Roman" w:hAnsi="Times New Roman"/>
          <w:sz w:val="24"/>
          <w:szCs w:val="24"/>
        </w:rPr>
      </w:pPr>
      <w:r>
        <w:rPr>
          <w:rFonts w:ascii="Times New Roman" w:hAnsi="Times New Roman"/>
          <w:sz w:val="24"/>
          <w:szCs w:val="24"/>
        </w:rPr>
        <w:t>kartų bendravimo stiprinimu;</w:t>
      </w:r>
    </w:p>
    <w:p w:rsidR="003F6DB0" w:rsidRDefault="00DB21EE">
      <w:pPr>
        <w:pStyle w:val="Sraopastraipa"/>
        <w:numPr>
          <w:ilvl w:val="1"/>
          <w:numId w:val="1"/>
        </w:numPr>
        <w:ind w:left="0" w:firstLine="851"/>
        <w:jc w:val="both"/>
        <w:rPr>
          <w:rFonts w:ascii="Times New Roman" w:hAnsi="Times New Roman"/>
          <w:sz w:val="24"/>
          <w:szCs w:val="24"/>
        </w:rPr>
      </w:pPr>
      <w:r>
        <w:rPr>
          <w:rFonts w:ascii="Times New Roman" w:hAnsi="Times New Roman"/>
          <w:sz w:val="24"/>
          <w:szCs w:val="24"/>
        </w:rPr>
        <w:t>pagyvenusių žmonių užimtumo organizavimu;</w:t>
      </w:r>
    </w:p>
    <w:p w:rsidR="003F6DB0" w:rsidRDefault="00DB21EE">
      <w:pPr>
        <w:pStyle w:val="Sraopastraipa"/>
        <w:numPr>
          <w:ilvl w:val="1"/>
          <w:numId w:val="1"/>
        </w:numPr>
        <w:ind w:left="0" w:firstLine="851"/>
        <w:jc w:val="both"/>
        <w:rPr>
          <w:rFonts w:ascii="Times New Roman" w:hAnsi="Times New Roman"/>
          <w:sz w:val="24"/>
          <w:szCs w:val="24"/>
        </w:rPr>
      </w:pPr>
      <w:r>
        <w:rPr>
          <w:rFonts w:ascii="Times New Roman" w:hAnsi="Times New Roman"/>
          <w:sz w:val="24"/>
          <w:szCs w:val="24"/>
        </w:rPr>
        <w:t>informacinės visuomenės plėtra;</w:t>
      </w:r>
    </w:p>
    <w:p w:rsidR="003F6DB0" w:rsidRDefault="00DB21EE">
      <w:pPr>
        <w:pStyle w:val="Sraopastraipa"/>
        <w:numPr>
          <w:ilvl w:val="1"/>
          <w:numId w:val="1"/>
        </w:numPr>
        <w:ind w:left="0" w:firstLine="851"/>
        <w:jc w:val="both"/>
        <w:rPr>
          <w:rFonts w:ascii="Times New Roman" w:hAnsi="Times New Roman"/>
          <w:sz w:val="24"/>
          <w:szCs w:val="24"/>
        </w:rPr>
      </w:pPr>
      <w:r>
        <w:rPr>
          <w:rFonts w:ascii="Times New Roman" w:hAnsi="Times New Roman"/>
          <w:sz w:val="24"/>
          <w:szCs w:val="24"/>
        </w:rPr>
        <w:t>krašto etnokultūros puoselėjimas;</w:t>
      </w:r>
    </w:p>
    <w:p w:rsidR="003F6DB0" w:rsidRDefault="00DB21EE">
      <w:pPr>
        <w:pStyle w:val="Sraopastraipa"/>
        <w:numPr>
          <w:ilvl w:val="1"/>
          <w:numId w:val="1"/>
        </w:numPr>
        <w:ind w:left="0" w:firstLine="851"/>
        <w:jc w:val="both"/>
        <w:rPr>
          <w:rFonts w:ascii="Times New Roman" w:hAnsi="Times New Roman"/>
          <w:sz w:val="24"/>
          <w:szCs w:val="24"/>
        </w:rPr>
      </w:pPr>
      <w:r>
        <w:rPr>
          <w:rFonts w:ascii="Times New Roman" w:hAnsi="Times New Roman"/>
          <w:sz w:val="24"/>
          <w:szCs w:val="24"/>
        </w:rPr>
        <w:t>neįgaliųjų žmonių integracija į rajono kultūrinį gyvenimą projektais;</w:t>
      </w:r>
    </w:p>
    <w:p w:rsidR="003F6DB0" w:rsidRDefault="00DB21EE">
      <w:pPr>
        <w:pStyle w:val="Sraopastraipa"/>
        <w:numPr>
          <w:ilvl w:val="1"/>
          <w:numId w:val="1"/>
        </w:numPr>
        <w:ind w:left="0" w:firstLine="851"/>
        <w:jc w:val="both"/>
        <w:rPr>
          <w:rFonts w:ascii="Times New Roman" w:hAnsi="Times New Roman"/>
          <w:sz w:val="24"/>
          <w:szCs w:val="24"/>
        </w:rPr>
      </w:pPr>
      <w:r>
        <w:rPr>
          <w:rFonts w:ascii="Times New Roman" w:hAnsi="Times New Roman"/>
          <w:sz w:val="24"/>
          <w:szCs w:val="24"/>
        </w:rPr>
        <w:t>metiniu Kretingos rajono savivaldybės NVO paskatinimo/pagerbimo renginiu.</w:t>
      </w:r>
    </w:p>
    <w:p w:rsidR="003F6DB0" w:rsidRDefault="00DB21EE">
      <w:pPr>
        <w:pStyle w:val="Sraopastraipa"/>
        <w:numPr>
          <w:ilvl w:val="0"/>
          <w:numId w:val="1"/>
        </w:numPr>
        <w:tabs>
          <w:tab w:val="left" w:pos="1134"/>
        </w:tabs>
        <w:ind w:left="0" w:firstLine="851"/>
        <w:jc w:val="both"/>
        <w:rPr>
          <w:rFonts w:ascii="Times New Roman" w:hAnsi="Times New Roman"/>
          <w:sz w:val="24"/>
          <w:szCs w:val="24"/>
        </w:rPr>
      </w:pPr>
      <w:r>
        <w:rPr>
          <w:rFonts w:ascii="Times New Roman" w:hAnsi="Times New Roman"/>
          <w:sz w:val="24"/>
          <w:szCs w:val="24"/>
        </w:rPr>
        <w:t xml:space="preserve">Vienas projektas gali apimti kelias išvardintas veiklas. Didžiausia galima paramos suma vienam projektui – 1 500 </w:t>
      </w:r>
      <w:proofErr w:type="spellStart"/>
      <w:r>
        <w:rPr>
          <w:rFonts w:ascii="Times New Roman" w:hAnsi="Times New Roman"/>
          <w:sz w:val="24"/>
          <w:szCs w:val="24"/>
        </w:rPr>
        <w:t>Eur</w:t>
      </w:r>
      <w:proofErr w:type="spellEnd"/>
      <w:r>
        <w:rPr>
          <w:rFonts w:ascii="Times New Roman" w:hAnsi="Times New Roman"/>
          <w:sz w:val="24"/>
          <w:szCs w:val="24"/>
        </w:rPr>
        <w:t xml:space="preserve"> (vienas tūkstantis penki šimtai eurų). Finansavimą projektui pareiškėjas einamaisiais metais gali gauti ne daugiau kaip vienam projektui.</w:t>
      </w:r>
    </w:p>
    <w:p w:rsidR="003F6DB0" w:rsidRDefault="00DB21EE">
      <w:pPr>
        <w:pStyle w:val="Sraopastraipa"/>
        <w:numPr>
          <w:ilvl w:val="0"/>
          <w:numId w:val="1"/>
        </w:numPr>
        <w:tabs>
          <w:tab w:val="left" w:pos="1134"/>
        </w:tabs>
        <w:ind w:left="0" w:firstLine="851"/>
        <w:jc w:val="both"/>
        <w:rPr>
          <w:rFonts w:ascii="Times New Roman" w:hAnsi="Times New Roman"/>
          <w:sz w:val="24"/>
          <w:szCs w:val="24"/>
        </w:rPr>
      </w:pPr>
      <w:r>
        <w:rPr>
          <w:rFonts w:ascii="Times New Roman" w:hAnsi="Times New Roman"/>
          <w:sz w:val="24"/>
          <w:szCs w:val="24"/>
        </w:rPr>
        <w:t>Projekto lėšos gali būti naudojamos prekių, paslaugų įsigijimui, nuomai.</w:t>
      </w:r>
    </w:p>
    <w:p w:rsidR="003F6DB0" w:rsidRDefault="00DB21EE">
      <w:pPr>
        <w:pStyle w:val="Sraopastraipa"/>
        <w:numPr>
          <w:ilvl w:val="0"/>
          <w:numId w:val="1"/>
        </w:numPr>
        <w:tabs>
          <w:tab w:val="left" w:pos="1134"/>
        </w:tabs>
        <w:ind w:left="0" w:firstLine="851"/>
        <w:jc w:val="both"/>
        <w:rPr>
          <w:rFonts w:ascii="Times New Roman" w:hAnsi="Times New Roman"/>
          <w:sz w:val="24"/>
          <w:szCs w:val="24"/>
        </w:rPr>
      </w:pPr>
      <w:r>
        <w:rPr>
          <w:rFonts w:ascii="Times New Roman" w:hAnsi="Times New Roman"/>
          <w:sz w:val="24"/>
          <w:szCs w:val="24"/>
        </w:rPr>
        <w:t>Programos lėšas draudžiama naudoti:</w:t>
      </w:r>
    </w:p>
    <w:p w:rsidR="003F6DB0" w:rsidRDefault="00DB21EE">
      <w:pPr>
        <w:pStyle w:val="Sraopastraipa"/>
        <w:numPr>
          <w:ilvl w:val="1"/>
          <w:numId w:val="1"/>
        </w:numPr>
        <w:ind w:left="0" w:firstLine="851"/>
        <w:jc w:val="both"/>
        <w:rPr>
          <w:rFonts w:ascii="Times New Roman" w:hAnsi="Times New Roman"/>
          <w:sz w:val="24"/>
          <w:szCs w:val="24"/>
        </w:rPr>
      </w:pPr>
      <w:r>
        <w:rPr>
          <w:rFonts w:ascii="Times New Roman" w:hAnsi="Times New Roman"/>
          <w:sz w:val="24"/>
          <w:szCs w:val="24"/>
        </w:rPr>
        <w:t>Projekto administravimo išlaidoms ir lėšoms, skirtoms darbuotojų atlyginimams mokėti;</w:t>
      </w:r>
    </w:p>
    <w:p w:rsidR="003F6DB0" w:rsidRDefault="00DB21EE">
      <w:pPr>
        <w:pStyle w:val="Sraopastraipa"/>
        <w:numPr>
          <w:ilvl w:val="1"/>
          <w:numId w:val="1"/>
        </w:numPr>
        <w:ind w:left="0" w:firstLine="851"/>
        <w:jc w:val="both"/>
        <w:rPr>
          <w:rFonts w:ascii="Times New Roman" w:hAnsi="Times New Roman"/>
          <w:sz w:val="24"/>
          <w:szCs w:val="24"/>
        </w:rPr>
      </w:pPr>
      <w:r>
        <w:rPr>
          <w:rFonts w:ascii="Times New Roman" w:hAnsi="Times New Roman"/>
          <w:sz w:val="24"/>
          <w:szCs w:val="24"/>
        </w:rPr>
        <w:t>ilgalaikiam turtui įsigyti;</w:t>
      </w:r>
    </w:p>
    <w:p w:rsidR="003F6DB0" w:rsidRDefault="00DB21EE">
      <w:pPr>
        <w:pStyle w:val="Sraopastraipa"/>
        <w:numPr>
          <w:ilvl w:val="1"/>
          <w:numId w:val="1"/>
        </w:numPr>
        <w:ind w:left="0" w:firstLine="851"/>
        <w:jc w:val="both"/>
      </w:pPr>
      <w:r>
        <w:rPr>
          <w:rFonts w:ascii="Times New Roman" w:hAnsi="Times New Roman"/>
          <w:sz w:val="24"/>
          <w:szCs w:val="24"/>
        </w:rPr>
        <w:t>patalpų rekonstrukcijai ir kapitaliniam remontui atlikti;</w:t>
      </w:r>
    </w:p>
    <w:p w:rsidR="003F6DB0" w:rsidRDefault="00DB21EE">
      <w:pPr>
        <w:pStyle w:val="Sraopastraipa"/>
        <w:numPr>
          <w:ilvl w:val="1"/>
          <w:numId w:val="1"/>
        </w:numPr>
        <w:jc w:val="both"/>
        <w:rPr>
          <w:rFonts w:ascii="Times New Roman" w:hAnsi="Times New Roman"/>
          <w:sz w:val="24"/>
          <w:szCs w:val="24"/>
        </w:rPr>
      </w:pPr>
      <w:r>
        <w:rPr>
          <w:rFonts w:ascii="Times New Roman" w:hAnsi="Times New Roman"/>
          <w:sz w:val="24"/>
          <w:szCs w:val="24"/>
        </w:rPr>
        <w:lastRenderedPageBreak/>
        <w:t>NVO įsiskolinimui padengti;</w:t>
      </w:r>
    </w:p>
    <w:p w:rsidR="003F6DB0" w:rsidRDefault="00DB21EE">
      <w:pPr>
        <w:pStyle w:val="Sraopastraipa"/>
        <w:numPr>
          <w:ilvl w:val="1"/>
          <w:numId w:val="1"/>
        </w:numPr>
        <w:ind w:left="0" w:firstLine="851"/>
        <w:jc w:val="both"/>
        <w:rPr>
          <w:rFonts w:ascii="Times New Roman" w:hAnsi="Times New Roman"/>
          <w:sz w:val="24"/>
          <w:szCs w:val="24"/>
        </w:rPr>
      </w:pPr>
      <w:r>
        <w:rPr>
          <w:rFonts w:ascii="Times New Roman" w:hAnsi="Times New Roman"/>
          <w:sz w:val="24"/>
          <w:szCs w:val="24"/>
        </w:rPr>
        <w:t>Projektams, kurie bet kokiais metodais, formomis ir būdais pažeidžia Lietuvos Respublikos Konstituciją, įstatymus ir kitus teisės aktus, finansuoti.</w:t>
      </w:r>
    </w:p>
    <w:p w:rsidR="003F6DB0" w:rsidRDefault="003F6DB0">
      <w:pPr>
        <w:tabs>
          <w:tab w:val="left" w:pos="1134"/>
        </w:tabs>
        <w:jc w:val="both"/>
      </w:pPr>
    </w:p>
    <w:p w:rsidR="003F6DB0" w:rsidRDefault="00DB21EE">
      <w:pPr>
        <w:tabs>
          <w:tab w:val="left" w:pos="1134"/>
        </w:tabs>
        <w:jc w:val="center"/>
        <w:rPr>
          <w:b/>
          <w:bCs/>
        </w:rPr>
      </w:pPr>
      <w:r>
        <w:rPr>
          <w:b/>
          <w:bCs/>
        </w:rPr>
        <w:t>III SKYRIUS</w:t>
      </w:r>
    </w:p>
    <w:p w:rsidR="003F6DB0" w:rsidRDefault="00DB21EE">
      <w:pPr>
        <w:tabs>
          <w:tab w:val="left" w:pos="1134"/>
        </w:tabs>
        <w:jc w:val="center"/>
        <w:rPr>
          <w:b/>
          <w:bCs/>
        </w:rPr>
      </w:pPr>
      <w:r>
        <w:rPr>
          <w:b/>
          <w:bCs/>
        </w:rPr>
        <w:t>PAREIŠKĖJŲ IR PROJEKTŲ TINKAMUMO KRITERIJAI</w:t>
      </w:r>
    </w:p>
    <w:p w:rsidR="003F6DB0" w:rsidRDefault="003F6DB0">
      <w:pPr>
        <w:tabs>
          <w:tab w:val="left" w:pos="1134"/>
        </w:tabs>
        <w:jc w:val="both"/>
      </w:pPr>
    </w:p>
    <w:p w:rsidR="003F6DB0" w:rsidRDefault="00DB21EE">
      <w:pPr>
        <w:pStyle w:val="Sraopastraipa"/>
        <w:numPr>
          <w:ilvl w:val="0"/>
          <w:numId w:val="1"/>
        </w:numPr>
        <w:ind w:left="0" w:firstLine="851"/>
        <w:jc w:val="both"/>
      </w:pPr>
      <w:r>
        <w:rPr>
          <w:rFonts w:ascii="Times New Roman" w:hAnsi="Times New Roman"/>
          <w:sz w:val="24"/>
          <w:szCs w:val="24"/>
        </w:rPr>
        <w:t>Galimi pareiškėjai – Kretingos rajono savivaldybės teritorijoje registruotos nevyriausybinės organizacijos arba jų padaliniai, veikiantys Kretingos rajono savivaldybės teritorijoje, kaip jas</w:t>
      </w:r>
      <w:r>
        <w:t xml:space="preserve"> </w:t>
      </w:r>
      <w:r>
        <w:rPr>
          <w:rFonts w:ascii="Times New Roman" w:hAnsi="Times New Roman"/>
          <w:sz w:val="24"/>
          <w:szCs w:val="24"/>
        </w:rPr>
        <w:t>apibrėžia Lietuvos Respublikos nevyriausybinių organizacijų plėtros įstatymas. Paraiškas teikia nevyriausybinės organizacijos, kurios savivaldybės biudžete nėra finansuojamos pagal kitas programas.</w:t>
      </w:r>
    </w:p>
    <w:p w:rsidR="003F6DB0" w:rsidRDefault="00DB21EE">
      <w:pPr>
        <w:pStyle w:val="Sraopastraipa"/>
        <w:numPr>
          <w:ilvl w:val="0"/>
          <w:numId w:val="1"/>
        </w:numPr>
        <w:tabs>
          <w:tab w:val="left" w:pos="1134"/>
        </w:tabs>
        <w:ind w:left="0" w:firstLine="851"/>
        <w:jc w:val="both"/>
        <w:rPr>
          <w:rFonts w:ascii="Times New Roman" w:hAnsi="Times New Roman"/>
          <w:sz w:val="24"/>
          <w:szCs w:val="24"/>
        </w:rPr>
      </w:pPr>
      <w:r>
        <w:rPr>
          <w:rFonts w:ascii="Times New Roman" w:hAnsi="Times New Roman"/>
          <w:sz w:val="24"/>
          <w:szCs w:val="24"/>
        </w:rPr>
        <w:t>Parama pagal šiuos nuostatus neteikiama:</w:t>
      </w:r>
    </w:p>
    <w:p w:rsidR="003F6DB0" w:rsidRDefault="00DB21EE">
      <w:pPr>
        <w:pStyle w:val="Sraopastraipa"/>
        <w:numPr>
          <w:ilvl w:val="1"/>
          <w:numId w:val="1"/>
        </w:numPr>
        <w:tabs>
          <w:tab w:val="left" w:pos="1418"/>
        </w:tabs>
        <w:ind w:left="0" w:firstLine="851"/>
        <w:jc w:val="both"/>
        <w:rPr>
          <w:rFonts w:ascii="Times New Roman" w:hAnsi="Times New Roman"/>
          <w:sz w:val="24"/>
          <w:szCs w:val="24"/>
        </w:rPr>
      </w:pPr>
      <w:r>
        <w:rPr>
          <w:rFonts w:ascii="Times New Roman" w:hAnsi="Times New Roman"/>
          <w:sz w:val="24"/>
          <w:szCs w:val="24"/>
        </w:rPr>
        <w:t>jaunimo organizacijoms;</w:t>
      </w:r>
    </w:p>
    <w:p w:rsidR="003F6DB0" w:rsidRDefault="00DB21EE">
      <w:pPr>
        <w:pStyle w:val="Sraopastraipa"/>
        <w:numPr>
          <w:ilvl w:val="1"/>
          <w:numId w:val="1"/>
        </w:numPr>
        <w:tabs>
          <w:tab w:val="left" w:pos="1418"/>
        </w:tabs>
        <w:ind w:left="0" w:firstLine="851"/>
        <w:jc w:val="both"/>
        <w:rPr>
          <w:rFonts w:ascii="Times New Roman" w:hAnsi="Times New Roman"/>
          <w:sz w:val="24"/>
          <w:szCs w:val="24"/>
        </w:rPr>
      </w:pPr>
      <w:r>
        <w:rPr>
          <w:rFonts w:ascii="Times New Roman" w:hAnsi="Times New Roman"/>
          <w:sz w:val="24"/>
          <w:szCs w:val="24"/>
        </w:rPr>
        <w:t>kaimo bendruomenėms;</w:t>
      </w:r>
    </w:p>
    <w:p w:rsidR="003F6DB0" w:rsidRDefault="00DB21EE">
      <w:pPr>
        <w:pStyle w:val="Sraopastraipa"/>
        <w:numPr>
          <w:ilvl w:val="1"/>
          <w:numId w:val="1"/>
        </w:numPr>
        <w:tabs>
          <w:tab w:val="left" w:pos="1418"/>
        </w:tabs>
        <w:ind w:left="0" w:firstLine="851"/>
        <w:jc w:val="both"/>
        <w:rPr>
          <w:rFonts w:ascii="Times New Roman" w:hAnsi="Times New Roman"/>
          <w:sz w:val="24"/>
          <w:szCs w:val="24"/>
        </w:rPr>
      </w:pPr>
      <w:r>
        <w:rPr>
          <w:rFonts w:ascii="Times New Roman" w:hAnsi="Times New Roman"/>
          <w:sz w:val="24"/>
          <w:szCs w:val="24"/>
        </w:rPr>
        <w:t>sporto klubams;</w:t>
      </w:r>
    </w:p>
    <w:p w:rsidR="003F6DB0" w:rsidRDefault="00DB21EE">
      <w:pPr>
        <w:pStyle w:val="Sraopastraipa"/>
        <w:numPr>
          <w:ilvl w:val="1"/>
          <w:numId w:val="1"/>
        </w:numPr>
        <w:tabs>
          <w:tab w:val="left" w:pos="1418"/>
        </w:tabs>
        <w:ind w:left="0" w:firstLine="851"/>
        <w:jc w:val="both"/>
        <w:rPr>
          <w:rFonts w:ascii="Times New Roman" w:hAnsi="Times New Roman"/>
          <w:sz w:val="24"/>
          <w:szCs w:val="24"/>
        </w:rPr>
      </w:pPr>
      <w:r>
        <w:rPr>
          <w:rFonts w:ascii="Times New Roman" w:hAnsi="Times New Roman"/>
          <w:sz w:val="24"/>
          <w:szCs w:val="24"/>
        </w:rPr>
        <w:t>kultūros srityje dirbančioms organizacijoms, gaunančioms finansavimą iš kitų  savivaldybės programų;</w:t>
      </w:r>
    </w:p>
    <w:p w:rsidR="003F6DB0" w:rsidRDefault="00DB21EE">
      <w:pPr>
        <w:pStyle w:val="Sraopastraipa"/>
        <w:numPr>
          <w:ilvl w:val="1"/>
          <w:numId w:val="1"/>
        </w:numPr>
        <w:tabs>
          <w:tab w:val="left" w:pos="1418"/>
        </w:tabs>
        <w:ind w:left="0" w:firstLine="851"/>
        <w:jc w:val="both"/>
        <w:rPr>
          <w:rFonts w:ascii="Times New Roman" w:hAnsi="Times New Roman"/>
          <w:sz w:val="24"/>
          <w:szCs w:val="24"/>
        </w:rPr>
      </w:pPr>
      <w:r>
        <w:rPr>
          <w:rFonts w:ascii="Times New Roman" w:hAnsi="Times New Roman"/>
          <w:sz w:val="24"/>
          <w:szCs w:val="24"/>
        </w:rPr>
        <w:t>socialines paslaugas teikiančioms organizacijoms, gaunančioms finansavimą iš kitų savivaldybės programų.</w:t>
      </w:r>
    </w:p>
    <w:p w:rsidR="003F6DB0" w:rsidRDefault="00DB21EE">
      <w:pPr>
        <w:pStyle w:val="Sraopastraipa"/>
        <w:numPr>
          <w:ilvl w:val="0"/>
          <w:numId w:val="1"/>
        </w:numPr>
        <w:ind w:left="0" w:firstLine="851"/>
        <w:jc w:val="both"/>
        <w:rPr>
          <w:rFonts w:ascii="Times New Roman" w:hAnsi="Times New Roman"/>
          <w:sz w:val="24"/>
          <w:szCs w:val="24"/>
        </w:rPr>
      </w:pPr>
      <w:r>
        <w:rPr>
          <w:rFonts w:ascii="Times New Roman" w:hAnsi="Times New Roman"/>
          <w:sz w:val="24"/>
          <w:szCs w:val="24"/>
        </w:rPr>
        <w:t>Projekto teikėjais yra pripažįstami netinkamu gauti finansavimą, jeigu:</w:t>
      </w:r>
    </w:p>
    <w:p w:rsidR="003F6DB0" w:rsidRDefault="00DB21EE">
      <w:pPr>
        <w:pStyle w:val="Sraopastraipa"/>
        <w:numPr>
          <w:ilvl w:val="1"/>
          <w:numId w:val="1"/>
        </w:numPr>
        <w:tabs>
          <w:tab w:val="left" w:pos="1418"/>
        </w:tabs>
        <w:ind w:left="0" w:firstLine="851"/>
        <w:jc w:val="both"/>
        <w:rPr>
          <w:rFonts w:ascii="Times New Roman" w:hAnsi="Times New Roman"/>
          <w:sz w:val="24"/>
          <w:szCs w:val="24"/>
        </w:rPr>
      </w:pPr>
      <w:r>
        <w:rPr>
          <w:rFonts w:ascii="Times New Roman" w:hAnsi="Times New Roman"/>
          <w:sz w:val="24"/>
          <w:szCs w:val="24"/>
        </w:rPr>
        <w:t>ankstesnių Programos konkursų metu neįvykdė įsipareigojimų pagal ankstesnes projektų įgyvendinimo sutartis;</w:t>
      </w:r>
    </w:p>
    <w:p w:rsidR="003F6DB0" w:rsidRDefault="00DB21EE">
      <w:pPr>
        <w:pStyle w:val="Sraopastraipa"/>
        <w:numPr>
          <w:ilvl w:val="1"/>
          <w:numId w:val="1"/>
        </w:numPr>
        <w:tabs>
          <w:tab w:val="left" w:pos="1418"/>
        </w:tabs>
        <w:ind w:left="0" w:firstLine="851"/>
        <w:jc w:val="both"/>
        <w:rPr>
          <w:rFonts w:ascii="Times New Roman" w:hAnsi="Times New Roman"/>
          <w:sz w:val="24"/>
          <w:szCs w:val="24"/>
        </w:rPr>
      </w:pPr>
      <w:r>
        <w:rPr>
          <w:rFonts w:ascii="Times New Roman" w:hAnsi="Times New Roman"/>
          <w:sz w:val="24"/>
          <w:szCs w:val="24"/>
        </w:rPr>
        <w:t>projektas pateiktas ne laiku ar nesilaikant paraiškos pildymo formos;</w:t>
      </w:r>
    </w:p>
    <w:p w:rsidR="003F6DB0" w:rsidRDefault="00DB21EE">
      <w:pPr>
        <w:pStyle w:val="Sraopastraipa"/>
        <w:numPr>
          <w:ilvl w:val="1"/>
          <w:numId w:val="1"/>
        </w:numPr>
        <w:tabs>
          <w:tab w:val="left" w:pos="1418"/>
        </w:tabs>
        <w:ind w:left="0" w:firstLine="851"/>
        <w:jc w:val="both"/>
        <w:rPr>
          <w:rFonts w:ascii="Times New Roman" w:hAnsi="Times New Roman"/>
          <w:sz w:val="24"/>
          <w:szCs w:val="24"/>
        </w:rPr>
      </w:pPr>
      <w:r>
        <w:rPr>
          <w:rFonts w:ascii="Times New Roman" w:hAnsi="Times New Roman"/>
          <w:sz w:val="24"/>
          <w:szCs w:val="24"/>
        </w:rPr>
        <w:t>projekto tiekėjas nėra pateikęs veiklos ataskaitos ir metinio finansinių ataskaitų rinkinio Juridinių asmenų registrui įstatymų nustatyta tvarka. Jeigu Projekto teikėjo finansiniai metai yra pasibaigę, tačiau veiklos ataskaita ir metinis finansinių ataskaitų rinkinys teikiant Projektą dar nėra patvirtintas, tikrinama minėtų dokumentų pateikimas už paskutinius patvirtintus finansinius metus.</w:t>
      </w:r>
    </w:p>
    <w:p w:rsidR="003F6DB0" w:rsidRDefault="00DB21EE">
      <w:pPr>
        <w:pStyle w:val="Sraopastraipa"/>
        <w:numPr>
          <w:ilvl w:val="0"/>
          <w:numId w:val="1"/>
        </w:numPr>
        <w:tabs>
          <w:tab w:val="left" w:pos="1276"/>
        </w:tabs>
        <w:ind w:left="0" w:firstLine="851"/>
        <w:jc w:val="both"/>
        <w:rPr>
          <w:rFonts w:ascii="Times New Roman" w:hAnsi="Times New Roman"/>
          <w:sz w:val="24"/>
          <w:szCs w:val="24"/>
        </w:rPr>
      </w:pPr>
      <w:r>
        <w:rPr>
          <w:rFonts w:ascii="Times New Roman" w:hAnsi="Times New Roman"/>
          <w:sz w:val="24"/>
          <w:szCs w:val="24"/>
        </w:rPr>
        <w:t>NVO, pageidaujančios dalyvauti Programos konkurse, pateikia nustatytos formos Kretingos rajono savivaldybės nevyriausybinių organizacijų rėmimo programos konkurso projekto paraišką (1 priedas) ir šiuos priedus:</w:t>
      </w:r>
    </w:p>
    <w:p w:rsidR="003F6DB0" w:rsidRDefault="00DB21EE">
      <w:pPr>
        <w:pStyle w:val="Sraopastraipa"/>
        <w:numPr>
          <w:ilvl w:val="1"/>
          <w:numId w:val="1"/>
        </w:numPr>
        <w:tabs>
          <w:tab w:val="left" w:pos="1418"/>
        </w:tabs>
        <w:ind w:left="0" w:firstLine="851"/>
        <w:jc w:val="both"/>
        <w:rPr>
          <w:rFonts w:ascii="Times New Roman" w:hAnsi="Times New Roman"/>
          <w:sz w:val="24"/>
          <w:szCs w:val="24"/>
        </w:rPr>
      </w:pPr>
      <w:r>
        <w:rPr>
          <w:rFonts w:ascii="Times New Roman" w:hAnsi="Times New Roman"/>
          <w:sz w:val="24"/>
          <w:szCs w:val="24"/>
        </w:rPr>
        <w:t>Organizacijos registracijos pažymėjimo kopiją arba Juridinio asmenų registro (JAR) išrašą arba elektroninį sertifikuotą išrašą (ESI) patvirtintą organizacijos antspaudu ir asmens, turinčio teisę veikti Pareiškėjo vardu, parašu;</w:t>
      </w:r>
    </w:p>
    <w:p w:rsidR="003F6DB0" w:rsidRDefault="00DB21EE">
      <w:pPr>
        <w:pStyle w:val="Sraopastraipa"/>
        <w:numPr>
          <w:ilvl w:val="1"/>
          <w:numId w:val="1"/>
        </w:numPr>
        <w:tabs>
          <w:tab w:val="left" w:pos="1418"/>
        </w:tabs>
        <w:ind w:left="0" w:firstLine="851"/>
        <w:jc w:val="both"/>
        <w:rPr>
          <w:rFonts w:ascii="Times New Roman" w:hAnsi="Times New Roman"/>
          <w:sz w:val="24"/>
          <w:szCs w:val="24"/>
        </w:rPr>
      </w:pPr>
      <w:r>
        <w:rPr>
          <w:rFonts w:ascii="Times New Roman" w:hAnsi="Times New Roman"/>
          <w:sz w:val="24"/>
          <w:szCs w:val="24"/>
        </w:rPr>
        <w:t>Bendradarbiavimo sutarties kopiją (taikoma projektams, kurie numato projektą įgyvendinti su partneriu).</w:t>
      </w:r>
    </w:p>
    <w:p w:rsidR="003F6DB0" w:rsidRDefault="003F6DB0">
      <w:pPr>
        <w:tabs>
          <w:tab w:val="left" w:pos="1418"/>
        </w:tabs>
        <w:jc w:val="both"/>
        <w:rPr>
          <w:highlight w:val="yellow"/>
        </w:rPr>
      </w:pPr>
    </w:p>
    <w:p w:rsidR="003F6DB0" w:rsidRDefault="00DB21EE">
      <w:pPr>
        <w:tabs>
          <w:tab w:val="left" w:pos="1418"/>
        </w:tabs>
        <w:jc w:val="center"/>
        <w:rPr>
          <w:b/>
          <w:bCs/>
        </w:rPr>
      </w:pPr>
      <w:r>
        <w:rPr>
          <w:b/>
          <w:bCs/>
        </w:rPr>
        <w:t>IV SKYRIUS</w:t>
      </w:r>
    </w:p>
    <w:p w:rsidR="003F6DB0" w:rsidRDefault="00DB21EE">
      <w:pPr>
        <w:tabs>
          <w:tab w:val="left" w:pos="1418"/>
        </w:tabs>
        <w:jc w:val="center"/>
        <w:rPr>
          <w:b/>
          <w:bCs/>
        </w:rPr>
      </w:pPr>
      <w:r>
        <w:rPr>
          <w:b/>
          <w:bCs/>
        </w:rPr>
        <w:t>PROJEKTŲ PRIĖMIMAS IR ATRANKA</w:t>
      </w:r>
    </w:p>
    <w:p w:rsidR="003F6DB0" w:rsidRDefault="003F6DB0">
      <w:pPr>
        <w:tabs>
          <w:tab w:val="left" w:pos="1418"/>
        </w:tabs>
        <w:jc w:val="center"/>
        <w:rPr>
          <w:b/>
          <w:bCs/>
        </w:rPr>
      </w:pPr>
    </w:p>
    <w:p w:rsidR="003F6DB0" w:rsidRDefault="00DB21EE">
      <w:pPr>
        <w:pStyle w:val="Sraopastraipa"/>
        <w:numPr>
          <w:ilvl w:val="0"/>
          <w:numId w:val="1"/>
        </w:numPr>
        <w:tabs>
          <w:tab w:val="left" w:pos="1276"/>
        </w:tabs>
        <w:ind w:left="0" w:firstLine="851"/>
        <w:jc w:val="both"/>
        <w:rPr>
          <w:rFonts w:ascii="Times New Roman" w:hAnsi="Times New Roman"/>
          <w:sz w:val="24"/>
          <w:szCs w:val="24"/>
        </w:rPr>
      </w:pPr>
      <w:r>
        <w:rPr>
          <w:rFonts w:ascii="Times New Roman" w:hAnsi="Times New Roman"/>
          <w:sz w:val="24"/>
          <w:szCs w:val="24"/>
        </w:rPr>
        <w:t>Projektų Programos konkursui teikimo tvarka, terminai ir kita reikalinga informacija skelbiama Savivaldybės interneto svetainėje.</w:t>
      </w:r>
    </w:p>
    <w:p w:rsidR="003F6DB0" w:rsidRDefault="00DB21EE">
      <w:pPr>
        <w:pStyle w:val="Sraopastraipa"/>
        <w:numPr>
          <w:ilvl w:val="0"/>
          <w:numId w:val="1"/>
        </w:numPr>
        <w:tabs>
          <w:tab w:val="left" w:pos="1276"/>
        </w:tabs>
        <w:ind w:left="0" w:firstLine="851"/>
        <w:jc w:val="both"/>
        <w:rPr>
          <w:rFonts w:ascii="Times New Roman" w:hAnsi="Times New Roman"/>
          <w:sz w:val="24"/>
          <w:szCs w:val="24"/>
        </w:rPr>
      </w:pPr>
      <w:r>
        <w:rPr>
          <w:rFonts w:ascii="Times New Roman" w:hAnsi="Times New Roman"/>
          <w:sz w:val="24"/>
          <w:szCs w:val="24"/>
        </w:rPr>
        <w:t>Projekto paraiškos pildomos pagal nustatytą paraiškos formą (1 priedas). Forma ir jos priedai pildomi valstybine kalba, tekstas surenkamas kompiuteriu.</w:t>
      </w:r>
    </w:p>
    <w:p w:rsidR="003F6DB0" w:rsidRDefault="00DB21EE">
      <w:pPr>
        <w:pStyle w:val="Sraopastraipa"/>
        <w:numPr>
          <w:ilvl w:val="0"/>
          <w:numId w:val="1"/>
        </w:numPr>
        <w:tabs>
          <w:tab w:val="left" w:pos="1276"/>
        </w:tabs>
        <w:ind w:left="0" w:firstLine="851"/>
        <w:jc w:val="both"/>
      </w:pPr>
      <w:r>
        <w:rPr>
          <w:rFonts w:ascii="Times New Roman" w:hAnsi="Times New Roman"/>
          <w:sz w:val="24"/>
          <w:szCs w:val="24"/>
        </w:rPr>
        <w:t xml:space="preserve">Užpildyta paraiška, pasirašyta pareiškėjo vadovo ar jo įgalioto asmens ir patvirtinta organizacijos antspaudu (jei subjekto įstatuose antspaudas numatytas), jos priedai ir lydraštis pristatomi Savivaldybės administracijai, siunčiami registruotu laišku, įteikiami pašto kurjerio adresu: Kretingos rajono savivaldybės administracija, Savanorių g. 29A, LT97111, Kretinga arba skenuoti atsiunčiami el. paštu </w:t>
      </w:r>
      <w:hyperlink r:id="rId10">
        <w:r>
          <w:rPr>
            <w:rStyle w:val="Internetosaitas"/>
            <w:rFonts w:ascii="Times New Roman" w:hAnsi="Times New Roman"/>
            <w:sz w:val="24"/>
            <w:szCs w:val="24"/>
          </w:rPr>
          <w:t>savivaldybe</w:t>
        </w:r>
        <w:r>
          <w:rPr>
            <w:rStyle w:val="Internetosaitas"/>
            <w:rFonts w:ascii="Times New Roman" w:hAnsi="Times New Roman"/>
            <w:sz w:val="24"/>
            <w:szCs w:val="24"/>
            <w:lang w:val="en-US"/>
          </w:rPr>
          <w:t>@</w:t>
        </w:r>
        <w:proofErr w:type="spellStart"/>
        <w:r>
          <w:rPr>
            <w:rStyle w:val="Internetosaitas"/>
            <w:rFonts w:ascii="Times New Roman" w:hAnsi="Times New Roman"/>
            <w:sz w:val="24"/>
            <w:szCs w:val="24"/>
          </w:rPr>
          <w:t>kretinga.lt</w:t>
        </w:r>
        <w:proofErr w:type="spellEnd"/>
      </w:hyperlink>
      <w:r>
        <w:rPr>
          <w:rFonts w:ascii="Times New Roman" w:hAnsi="Times New Roman"/>
          <w:sz w:val="24"/>
          <w:szCs w:val="24"/>
        </w:rPr>
        <w:t xml:space="preserve">. Siunčiant paraišką registruotu laišku ar per pašto kurjerį, pašto antspaudo data turi būti ne vėlesnė nei paskutinė paraiškų priėmimo diena. </w:t>
      </w:r>
      <w:r>
        <w:rPr>
          <w:rFonts w:ascii="Times New Roman" w:hAnsi="Times New Roman"/>
          <w:sz w:val="24"/>
          <w:szCs w:val="24"/>
        </w:rPr>
        <w:lastRenderedPageBreak/>
        <w:t>Siunčiant paraišką el. paštu, ji turi būti išsiųsta  iki paskutinės paraiškų priėmimo dienos, bet ne vėliau kaip iki Savivaldybės administracijos darbo laiko pabaigos.</w:t>
      </w:r>
    </w:p>
    <w:p w:rsidR="003F6DB0" w:rsidRDefault="00DB21EE">
      <w:pPr>
        <w:pStyle w:val="Sraopastraipa"/>
        <w:numPr>
          <w:ilvl w:val="0"/>
          <w:numId w:val="1"/>
        </w:numPr>
        <w:tabs>
          <w:tab w:val="left" w:pos="1276"/>
        </w:tabs>
        <w:ind w:left="0" w:firstLine="851"/>
        <w:jc w:val="both"/>
        <w:rPr>
          <w:rFonts w:ascii="Times New Roman" w:hAnsi="Times New Roman"/>
          <w:sz w:val="24"/>
          <w:szCs w:val="24"/>
        </w:rPr>
      </w:pPr>
      <w:r>
        <w:rPr>
          <w:rFonts w:ascii="Times New Roman" w:hAnsi="Times New Roman"/>
          <w:sz w:val="24"/>
          <w:szCs w:val="24"/>
        </w:rPr>
        <w:t xml:space="preserve">Savivaldybei pateikiamas 1 paraiškos egzempliorius ir paraiškos kopija su priedais pateikiama administracijos darbuotojui elektroniniu paštu, kurio kontaktai nurodomi paraiškos kvietime.  </w:t>
      </w:r>
    </w:p>
    <w:p w:rsidR="003F6DB0" w:rsidRDefault="00DB21EE">
      <w:pPr>
        <w:pStyle w:val="Sraopastraipa"/>
        <w:numPr>
          <w:ilvl w:val="0"/>
          <w:numId w:val="1"/>
        </w:numPr>
        <w:tabs>
          <w:tab w:val="left" w:pos="1276"/>
        </w:tabs>
        <w:ind w:left="0" w:firstLine="851"/>
        <w:jc w:val="both"/>
        <w:rPr>
          <w:rFonts w:ascii="Times New Roman" w:hAnsi="Times New Roman"/>
          <w:sz w:val="24"/>
          <w:szCs w:val="24"/>
        </w:rPr>
      </w:pPr>
      <w:r>
        <w:rPr>
          <w:rFonts w:ascii="Times New Roman" w:hAnsi="Times New Roman"/>
          <w:sz w:val="24"/>
          <w:szCs w:val="24"/>
        </w:rPr>
        <w:t>Visos paraiškos registruojamos, suteikiant joms registracijos numerį.</w:t>
      </w:r>
    </w:p>
    <w:p w:rsidR="003F6DB0" w:rsidRDefault="00DB21EE">
      <w:pPr>
        <w:pStyle w:val="Sraopastraipa"/>
        <w:numPr>
          <w:ilvl w:val="0"/>
          <w:numId w:val="1"/>
        </w:numPr>
        <w:tabs>
          <w:tab w:val="left" w:pos="1276"/>
        </w:tabs>
        <w:ind w:left="0" w:firstLine="851"/>
        <w:jc w:val="both"/>
        <w:rPr>
          <w:rFonts w:ascii="Times New Roman" w:hAnsi="Times New Roman"/>
          <w:sz w:val="24"/>
          <w:szCs w:val="24"/>
        </w:rPr>
      </w:pPr>
      <w:r>
        <w:rPr>
          <w:rFonts w:ascii="Times New Roman" w:hAnsi="Times New Roman"/>
          <w:sz w:val="24"/>
          <w:szCs w:val="24"/>
        </w:rPr>
        <w:t xml:space="preserve">Savivaldybės administracijoje užregistruotos paraiškos arba savivaldybės administracijos nurodytu elektroniniu paštu siunčiamos skenuotos paraiškos perduodamos Kretingos rajono savivaldybės Jaunimo reikalų koordinatoriui </w:t>
      </w:r>
      <w:r>
        <w:rPr>
          <w:rFonts w:ascii="Times New Roman" w:hAnsi="Times New Roman"/>
          <w:color w:val="000000"/>
          <w:sz w:val="24"/>
          <w:szCs w:val="24"/>
        </w:rPr>
        <w:t>(toliau – atsakingas valstybės tarnautojas)</w:t>
      </w:r>
      <w:r>
        <w:rPr>
          <w:rFonts w:ascii="Times New Roman" w:hAnsi="Times New Roman"/>
          <w:sz w:val="24"/>
          <w:szCs w:val="24"/>
        </w:rPr>
        <w:t>, kuris per 7 darbo dienas nuo nustatytos paskutinės paraiškų pateikimo dienos įvertina, ar:</w:t>
      </w:r>
    </w:p>
    <w:p w:rsidR="003F6DB0" w:rsidRDefault="00DB21EE">
      <w:pPr>
        <w:pStyle w:val="Sraopastraipa"/>
        <w:numPr>
          <w:ilvl w:val="1"/>
          <w:numId w:val="1"/>
        </w:numPr>
        <w:tabs>
          <w:tab w:val="left" w:pos="1418"/>
        </w:tabs>
        <w:jc w:val="both"/>
        <w:rPr>
          <w:rFonts w:ascii="Times New Roman" w:hAnsi="Times New Roman"/>
          <w:sz w:val="24"/>
          <w:szCs w:val="24"/>
        </w:rPr>
      </w:pPr>
      <w:r>
        <w:rPr>
          <w:rFonts w:ascii="Times New Roman" w:hAnsi="Times New Roman"/>
          <w:sz w:val="24"/>
          <w:szCs w:val="24"/>
        </w:rPr>
        <w:t>paraiškos pateiktos iki skelbime nurodytos datos;</w:t>
      </w:r>
    </w:p>
    <w:p w:rsidR="003F6DB0" w:rsidRDefault="00DB21EE">
      <w:pPr>
        <w:pStyle w:val="Sraopastraipa"/>
        <w:numPr>
          <w:ilvl w:val="1"/>
          <w:numId w:val="1"/>
        </w:numPr>
        <w:tabs>
          <w:tab w:val="left" w:pos="1418"/>
        </w:tabs>
        <w:jc w:val="both"/>
        <w:rPr>
          <w:rFonts w:ascii="Times New Roman" w:hAnsi="Times New Roman"/>
          <w:sz w:val="24"/>
          <w:szCs w:val="24"/>
        </w:rPr>
      </w:pPr>
      <w:r>
        <w:rPr>
          <w:rFonts w:ascii="Times New Roman" w:hAnsi="Times New Roman"/>
          <w:sz w:val="24"/>
          <w:szCs w:val="24"/>
        </w:rPr>
        <w:t>paraišką pateikė organizacija, kuri yra tinkamas pareiškėjas;</w:t>
      </w:r>
    </w:p>
    <w:p w:rsidR="003F6DB0" w:rsidRDefault="00DB21EE">
      <w:pPr>
        <w:pStyle w:val="Sraopastraipa"/>
        <w:numPr>
          <w:ilvl w:val="1"/>
          <w:numId w:val="1"/>
        </w:numPr>
        <w:tabs>
          <w:tab w:val="left" w:pos="1418"/>
        </w:tabs>
        <w:jc w:val="both"/>
        <w:rPr>
          <w:rFonts w:ascii="Times New Roman" w:hAnsi="Times New Roman"/>
          <w:sz w:val="24"/>
          <w:szCs w:val="24"/>
        </w:rPr>
      </w:pPr>
      <w:r>
        <w:rPr>
          <w:rFonts w:ascii="Times New Roman" w:hAnsi="Times New Roman"/>
          <w:sz w:val="24"/>
          <w:szCs w:val="24"/>
        </w:rPr>
        <w:t>prie paraiškos pateikti visi prašomi dokumentai;</w:t>
      </w:r>
    </w:p>
    <w:p w:rsidR="003F6DB0" w:rsidRDefault="00DB21EE">
      <w:pPr>
        <w:pStyle w:val="Sraopastraipa"/>
        <w:numPr>
          <w:ilvl w:val="1"/>
          <w:numId w:val="1"/>
        </w:numPr>
        <w:tabs>
          <w:tab w:val="left" w:pos="1418"/>
        </w:tabs>
        <w:ind w:left="0" w:firstLine="851"/>
        <w:jc w:val="both"/>
        <w:rPr>
          <w:rFonts w:ascii="Times New Roman" w:hAnsi="Times New Roman"/>
          <w:sz w:val="24"/>
          <w:szCs w:val="24"/>
        </w:rPr>
      </w:pPr>
      <w:r>
        <w:rPr>
          <w:rFonts w:ascii="Times New Roman" w:hAnsi="Times New Roman"/>
          <w:sz w:val="24"/>
          <w:szCs w:val="24"/>
        </w:rPr>
        <w:t>pareiškėjas yra atsiskaitęs už ankstesniais kalendoriniais metais iš savivaldybės biudžeto gautas lėšas.</w:t>
      </w:r>
    </w:p>
    <w:p w:rsidR="003F6DB0" w:rsidRDefault="00DB21EE">
      <w:pPr>
        <w:pStyle w:val="Sraopastraipa"/>
        <w:numPr>
          <w:ilvl w:val="0"/>
          <w:numId w:val="1"/>
        </w:numPr>
        <w:tabs>
          <w:tab w:val="left" w:pos="1276"/>
        </w:tabs>
        <w:ind w:left="0" w:firstLine="851"/>
        <w:jc w:val="both"/>
      </w:pPr>
      <w:r>
        <w:rPr>
          <w:rFonts w:ascii="Times New Roman" w:hAnsi="Times New Roman"/>
          <w:sz w:val="24"/>
          <w:szCs w:val="24"/>
        </w:rPr>
        <w:t>Jeigu kartu su paraiška nepateikti visi Savivaldybės tvarkos apraše nurodyti privalomi pateikti dokumentai, atsakingas valstybės tarnautojas kreipiasi į pareiškėją, nurodydamas jam pateikti privalomus dokumentus per 3 darbo dienas nuo nurodymo gavimo dienos. Pareiškėjui per nustatytą terminą nepateikus privalomų dokumentų, paraiška atmetama, projektas nevertinamas ir lėšos jam neskiriamos.</w:t>
      </w:r>
    </w:p>
    <w:p w:rsidR="003F6DB0" w:rsidRDefault="00DB21EE">
      <w:pPr>
        <w:pStyle w:val="Sraopastraipa"/>
        <w:numPr>
          <w:ilvl w:val="0"/>
          <w:numId w:val="1"/>
        </w:numPr>
        <w:tabs>
          <w:tab w:val="left" w:pos="1276"/>
        </w:tabs>
        <w:ind w:left="0" w:firstLine="851"/>
        <w:jc w:val="both"/>
        <w:rPr>
          <w:rFonts w:ascii="Times New Roman" w:hAnsi="Times New Roman"/>
          <w:sz w:val="24"/>
          <w:szCs w:val="24"/>
        </w:rPr>
      </w:pPr>
      <w:r>
        <w:rPr>
          <w:rFonts w:ascii="Times New Roman" w:hAnsi="Times New Roman"/>
          <w:sz w:val="24"/>
          <w:szCs w:val="24"/>
        </w:rPr>
        <w:t>Atsakingas valstybės tarnautojas ne vėliau kaip per 7 darbo dienas nuo paskutinės formaliųjų kriterijų įvertinimo dienos perduoda paraiškas vertinimo komisijai.</w:t>
      </w:r>
    </w:p>
    <w:p w:rsidR="003F6DB0" w:rsidRDefault="003F6DB0">
      <w:pPr>
        <w:tabs>
          <w:tab w:val="left" w:pos="1276"/>
        </w:tabs>
        <w:jc w:val="both"/>
      </w:pPr>
    </w:p>
    <w:p w:rsidR="003F6DB0" w:rsidRDefault="00DB21EE">
      <w:pPr>
        <w:tabs>
          <w:tab w:val="left" w:pos="1276"/>
        </w:tabs>
        <w:jc w:val="center"/>
        <w:rPr>
          <w:b/>
          <w:bCs/>
        </w:rPr>
      </w:pPr>
      <w:r>
        <w:rPr>
          <w:b/>
          <w:bCs/>
        </w:rPr>
        <w:t>V SKYRIUS</w:t>
      </w:r>
    </w:p>
    <w:p w:rsidR="003F6DB0" w:rsidRDefault="00DB21EE">
      <w:pPr>
        <w:tabs>
          <w:tab w:val="left" w:pos="1276"/>
        </w:tabs>
        <w:jc w:val="center"/>
        <w:rPr>
          <w:b/>
          <w:bCs/>
        </w:rPr>
      </w:pPr>
      <w:r>
        <w:rPr>
          <w:b/>
          <w:bCs/>
        </w:rPr>
        <w:t>PROJEKTŲ VERTINIMO KOMISIJA</w:t>
      </w:r>
    </w:p>
    <w:p w:rsidR="003F6DB0" w:rsidRDefault="003F6DB0">
      <w:pPr>
        <w:tabs>
          <w:tab w:val="left" w:pos="1276"/>
        </w:tabs>
        <w:jc w:val="center"/>
        <w:rPr>
          <w:b/>
          <w:bCs/>
        </w:rPr>
      </w:pPr>
    </w:p>
    <w:p w:rsidR="003F6DB0" w:rsidRDefault="00DB21EE">
      <w:pPr>
        <w:pStyle w:val="Sraopastraipa"/>
        <w:numPr>
          <w:ilvl w:val="0"/>
          <w:numId w:val="1"/>
        </w:numPr>
        <w:ind w:left="0" w:firstLine="851"/>
        <w:jc w:val="both"/>
        <w:rPr>
          <w:highlight w:val="white"/>
        </w:rPr>
      </w:pPr>
      <w:r>
        <w:rPr>
          <w:rFonts w:ascii="Times New Roman" w:hAnsi="Times New Roman"/>
          <w:color w:val="000000"/>
          <w:sz w:val="24"/>
          <w:szCs w:val="24"/>
          <w:highlight w:val="white"/>
        </w:rPr>
        <w:t>Už paraiškų vertinimą atsakinga Nevyriausybinių organizacijų projektų vertinimo komisija (toliau – Komisija), o komisiją techniškai aptarnaus atsakingas valstybės tarnautojas.</w:t>
      </w:r>
    </w:p>
    <w:p w:rsidR="003F6DB0" w:rsidRDefault="00DB21EE">
      <w:pPr>
        <w:pStyle w:val="Sraopastraipa"/>
        <w:ind w:left="0" w:firstLine="851"/>
        <w:jc w:val="both"/>
        <w:rPr>
          <w:highlight w:val="yellow"/>
        </w:rPr>
      </w:pPr>
      <w:r>
        <w:rPr>
          <w:rFonts w:ascii="Times New Roman" w:hAnsi="Times New Roman"/>
          <w:color w:val="000000"/>
          <w:sz w:val="24"/>
          <w:szCs w:val="24"/>
          <w:highlight w:val="white"/>
        </w:rPr>
        <w:t>23. Komisijos sudėtis, pirmininkas, jo pavaduotojas paskiriami ir tvirtinami Savivaldybės administracijos direktoriaus įsakymu.</w:t>
      </w:r>
    </w:p>
    <w:p w:rsidR="003F6DB0" w:rsidRDefault="00DB21EE">
      <w:pPr>
        <w:pStyle w:val="Sraopastraipa"/>
        <w:numPr>
          <w:ilvl w:val="0"/>
          <w:numId w:val="1"/>
        </w:numPr>
        <w:ind w:left="0" w:firstLine="851"/>
        <w:jc w:val="both"/>
        <w:rPr>
          <w:rFonts w:ascii="Times New Roman" w:hAnsi="Times New Roman"/>
          <w:color w:val="000000"/>
          <w:sz w:val="24"/>
          <w:szCs w:val="24"/>
        </w:rPr>
      </w:pPr>
      <w:r>
        <w:rPr>
          <w:rFonts w:ascii="Times New Roman" w:hAnsi="Times New Roman"/>
          <w:color w:val="000000"/>
          <w:sz w:val="24"/>
          <w:szCs w:val="24"/>
        </w:rPr>
        <w:t>Komisija sudaroma iš 5 narių. Nariais gali būti Savivaldybės administracijos darbuotojai. Komisijos darbe gali būti kviečiami dalyvauti  Savivaldybės tarybos nariai. Komisijos narių darbas yra neapmokamas. Komisijos sudėtis skelbiama Savivaldybės interneto svetainėje.</w:t>
      </w:r>
    </w:p>
    <w:p w:rsidR="003F6DB0" w:rsidRDefault="00DB21EE">
      <w:pPr>
        <w:pStyle w:val="Sraopastraipa"/>
        <w:numPr>
          <w:ilvl w:val="0"/>
          <w:numId w:val="1"/>
        </w:numPr>
        <w:ind w:left="0" w:firstLine="851"/>
        <w:jc w:val="both"/>
        <w:rPr>
          <w:highlight w:val="white"/>
        </w:rPr>
      </w:pPr>
      <w:r>
        <w:rPr>
          <w:rFonts w:ascii="Times New Roman" w:hAnsi="Times New Roman"/>
          <w:color w:val="000000"/>
          <w:sz w:val="24"/>
          <w:szCs w:val="24"/>
          <w:highlight w:val="white"/>
        </w:rPr>
        <w:t xml:space="preserve">Komisijai vadovauja ir jos darbą organizuoja komisijos pirmininkas, o jam nesant  pavaduotojas. Komisijos pirmininkas skelbia paraiškų priėmimo terminą.  </w:t>
      </w:r>
    </w:p>
    <w:p w:rsidR="003F6DB0" w:rsidRDefault="00DB21EE">
      <w:pPr>
        <w:pStyle w:val="Sraopastraipa"/>
        <w:numPr>
          <w:ilvl w:val="0"/>
          <w:numId w:val="1"/>
        </w:numPr>
        <w:ind w:left="0" w:firstLine="851"/>
        <w:jc w:val="both"/>
        <w:rPr>
          <w:rFonts w:ascii="Times New Roman" w:hAnsi="Times New Roman"/>
          <w:color w:val="000000"/>
          <w:sz w:val="24"/>
          <w:szCs w:val="24"/>
        </w:rPr>
      </w:pPr>
      <w:r>
        <w:rPr>
          <w:rFonts w:ascii="Times New Roman" w:hAnsi="Times New Roman"/>
          <w:color w:val="000000"/>
          <w:sz w:val="24"/>
          <w:szCs w:val="24"/>
        </w:rPr>
        <w:t>Komisija pateiktas paraiškas turi įvertinti per 30 kalendorinių dienų nuo paraiškų pateikimo termino pabaigos.</w:t>
      </w:r>
    </w:p>
    <w:p w:rsidR="003F6DB0" w:rsidRDefault="00DB21EE">
      <w:pPr>
        <w:pStyle w:val="Sraopastraipa"/>
        <w:numPr>
          <w:ilvl w:val="0"/>
          <w:numId w:val="1"/>
        </w:numPr>
        <w:ind w:left="0" w:firstLine="851"/>
        <w:jc w:val="both"/>
      </w:pPr>
      <w:r>
        <w:rPr>
          <w:rFonts w:ascii="Times New Roman" w:hAnsi="Times New Roman"/>
          <w:color w:val="000000"/>
          <w:sz w:val="24"/>
          <w:szCs w:val="24"/>
        </w:rPr>
        <w:t xml:space="preserve">Kiekviena paraiška yra vertinama 2 komisijos narių. Vertindami Projektus, Komisijos nariai užpildo Kretingos rajono savivaldybės nevyriausybinių organizacijų rėmimo programos konkursui pateikto Projekto vertinimo anketą (2 priedas). Komisijos nariams įvertinus paraiškas yra išvedamas kiekvienos paraiškos vertinimo vidurkis ir sudaroma projektų eilė, kurią sudaro atsakingas valstybės tarnautojas. </w:t>
      </w:r>
    </w:p>
    <w:p w:rsidR="003F6DB0" w:rsidRDefault="00DB21EE">
      <w:pPr>
        <w:pStyle w:val="Sraopastraipa"/>
        <w:numPr>
          <w:ilvl w:val="0"/>
          <w:numId w:val="1"/>
        </w:numPr>
        <w:ind w:left="0" w:firstLine="851"/>
        <w:jc w:val="both"/>
      </w:pPr>
      <w:r>
        <w:rPr>
          <w:rFonts w:ascii="Times New Roman" w:hAnsi="Times New Roman"/>
          <w:color w:val="000000"/>
          <w:sz w:val="24"/>
          <w:szCs w:val="24"/>
        </w:rPr>
        <w:t>Komisija turi teisę skirti mažesnį finansavimą nei prašoma paraiškoje. Jeigu NVO skiriama mažesnė suma, nei NVO prašė Projekte, NVO turi teisę keisti savo projektinės veiklos įsipareigojimus, bet neturi teisės keisti Projekte aprašytos veiklos pobūdžio ir tikslų.</w:t>
      </w:r>
    </w:p>
    <w:p w:rsidR="003F6DB0" w:rsidRDefault="00DB21EE">
      <w:pPr>
        <w:pStyle w:val="Sraopastraipa"/>
        <w:numPr>
          <w:ilvl w:val="0"/>
          <w:numId w:val="1"/>
        </w:numPr>
        <w:ind w:left="0" w:firstLine="851"/>
        <w:jc w:val="both"/>
      </w:pPr>
      <w:r>
        <w:rPr>
          <w:rFonts w:ascii="Times New Roman" w:hAnsi="Times New Roman"/>
          <w:color w:val="000000"/>
          <w:sz w:val="24"/>
          <w:szCs w:val="24"/>
        </w:rPr>
        <w:t>Galutinį sprendimą dėl finansavimo skyrimo ar neskyrimo, remdamasi Komisijos rekomendacija, priima Administracijos direktorius, priimdamas įsakymą. Įsakymas skelbiamas Savivaldybės interneto svetainėje.</w:t>
      </w:r>
    </w:p>
    <w:p w:rsidR="003F6DB0" w:rsidRDefault="00DB21EE">
      <w:pPr>
        <w:pStyle w:val="Sraopastraipa"/>
        <w:numPr>
          <w:ilvl w:val="0"/>
          <w:numId w:val="1"/>
        </w:numPr>
        <w:ind w:left="0" w:firstLine="851"/>
        <w:jc w:val="both"/>
      </w:pPr>
      <w:r>
        <w:rPr>
          <w:rFonts w:ascii="Times New Roman" w:hAnsi="Times New Roman"/>
          <w:color w:val="000000"/>
          <w:sz w:val="24"/>
          <w:szCs w:val="24"/>
        </w:rPr>
        <w:t>Po įsakymo paskelbimo</w:t>
      </w:r>
      <w:r>
        <w:rPr>
          <w:rFonts w:ascii="Times New Roman" w:hAnsi="Times New Roman"/>
          <w:color w:val="000000"/>
          <w:sz w:val="24"/>
          <w:szCs w:val="24"/>
          <w:highlight w:val="white"/>
        </w:rPr>
        <w:t xml:space="preserve"> atsakingas valstybės tarnautojas</w:t>
      </w:r>
      <w:r>
        <w:rPr>
          <w:rFonts w:ascii="Times New Roman" w:hAnsi="Times New Roman"/>
          <w:color w:val="000000"/>
          <w:sz w:val="24"/>
          <w:szCs w:val="24"/>
        </w:rPr>
        <w:t xml:space="preserve"> parengia sutarčių projektus (toliau – Sutartis) (3 priedas), kurie elektroniniu paštu pateikiami Pareiškėjui.</w:t>
      </w:r>
    </w:p>
    <w:p w:rsidR="003F6DB0" w:rsidRDefault="00DB21EE">
      <w:pPr>
        <w:pStyle w:val="Sraopastraipa"/>
        <w:numPr>
          <w:ilvl w:val="0"/>
          <w:numId w:val="1"/>
        </w:numPr>
        <w:ind w:left="0" w:firstLine="851"/>
        <w:jc w:val="both"/>
        <w:rPr>
          <w:rFonts w:ascii="Times New Roman" w:hAnsi="Times New Roman"/>
          <w:color w:val="000000"/>
          <w:sz w:val="24"/>
          <w:szCs w:val="24"/>
        </w:rPr>
      </w:pPr>
      <w:r>
        <w:rPr>
          <w:rFonts w:ascii="Times New Roman" w:hAnsi="Times New Roman"/>
          <w:color w:val="000000"/>
          <w:sz w:val="24"/>
          <w:szCs w:val="24"/>
        </w:rPr>
        <w:lastRenderedPageBreak/>
        <w:t>Paraiškų teikėjai, gavę informacinį pranešimą apie paskirtas lėšas, jeigu Projekte prašytos lėšos nesutampa su paskirtomis, per 5 darbo dienas privalo pateikti atsakingam valstybės tarnautojui Projektų išlaidų sąmatą. Atsakingas valstybės tarnautojas patikrina, ar Projektų išlaidų sąmata yra patikslinta pagal skirtas lėšas.</w:t>
      </w:r>
    </w:p>
    <w:p w:rsidR="003F6DB0" w:rsidRDefault="00DB21EE">
      <w:pPr>
        <w:pStyle w:val="Sraopastraipa"/>
        <w:numPr>
          <w:ilvl w:val="0"/>
          <w:numId w:val="1"/>
        </w:numPr>
        <w:ind w:left="0" w:firstLine="851"/>
        <w:jc w:val="both"/>
      </w:pPr>
      <w:r>
        <w:rPr>
          <w:rFonts w:ascii="Times New Roman" w:hAnsi="Times New Roman"/>
          <w:color w:val="000000"/>
          <w:sz w:val="24"/>
          <w:szCs w:val="24"/>
        </w:rPr>
        <w:t>Kvietimo pasirašyti sutartį galiojimo terminas –</w:t>
      </w:r>
      <w:r>
        <w:rPr>
          <w:rFonts w:ascii="Times New Roman" w:hAnsi="Times New Roman"/>
          <w:color w:val="FF0000"/>
          <w:sz w:val="24"/>
          <w:szCs w:val="24"/>
        </w:rPr>
        <w:t xml:space="preserve"> </w:t>
      </w:r>
      <w:r>
        <w:rPr>
          <w:rFonts w:ascii="Times New Roman" w:hAnsi="Times New Roman"/>
          <w:color w:val="000000"/>
          <w:sz w:val="24"/>
          <w:szCs w:val="24"/>
        </w:rPr>
        <w:t>30 kalendorinių dienų. Pareiškėjas kvietimo galiojimo laikotarpiu privalo atvykti į Savivaldybės administraciją pasirašyti sutarties arba informuoti, kad finansavimo atsisako. Dėl svarbių priežasčių praleidus numatytą terminą atvykti pasirašyti sutartį, Savivaldybės administracija gali pratęsti pasirašymo sutarties terminą, tačiau apie tai turi būti informuotas už tai atsakingas</w:t>
      </w:r>
      <w:r>
        <w:rPr>
          <w:rFonts w:ascii="Times New Roman" w:hAnsi="Times New Roman"/>
          <w:color w:val="000000"/>
          <w:sz w:val="24"/>
          <w:szCs w:val="24"/>
          <w:highlight w:val="white"/>
        </w:rPr>
        <w:t xml:space="preserve"> valstybės d</w:t>
      </w:r>
      <w:r>
        <w:rPr>
          <w:rFonts w:ascii="Times New Roman" w:hAnsi="Times New Roman"/>
          <w:color w:val="000000"/>
          <w:sz w:val="24"/>
          <w:szCs w:val="24"/>
        </w:rPr>
        <w:t>arbuotojas. Pareiškėjui per nustatytą terminą nepasirašius sutarties, kvietimas pasirašyti sutartį netenka galios ir finansavimas neskiriamas.</w:t>
      </w:r>
    </w:p>
    <w:p w:rsidR="003F6DB0" w:rsidRDefault="00DB21EE">
      <w:pPr>
        <w:pStyle w:val="Sraopastraipa"/>
        <w:numPr>
          <w:ilvl w:val="0"/>
          <w:numId w:val="1"/>
        </w:numPr>
        <w:ind w:left="0" w:firstLine="851"/>
        <w:jc w:val="both"/>
        <w:rPr>
          <w:rFonts w:ascii="Times New Roman" w:hAnsi="Times New Roman"/>
          <w:color w:val="000000"/>
          <w:sz w:val="24"/>
          <w:szCs w:val="24"/>
        </w:rPr>
      </w:pPr>
      <w:r>
        <w:rPr>
          <w:rFonts w:ascii="Times New Roman" w:hAnsi="Times New Roman"/>
          <w:color w:val="000000"/>
          <w:sz w:val="24"/>
          <w:szCs w:val="24"/>
        </w:rPr>
        <w:t>Komisijos pirmininkas gali skelbti papildomą paraiškų priėmimą, jeigu lieka nepanaudotų lėšų. Paskelbus papildomą paraiškų priėmimą, paraiškas gali teikti NVO, kurios negavo finansavimo iš Savivaldybės einamaisiais metais.</w:t>
      </w:r>
    </w:p>
    <w:p w:rsidR="003F6DB0" w:rsidRDefault="003F6DB0">
      <w:pPr>
        <w:ind w:firstLine="1134"/>
        <w:jc w:val="center"/>
        <w:rPr>
          <w:b/>
          <w:color w:val="000000"/>
        </w:rPr>
      </w:pPr>
    </w:p>
    <w:p w:rsidR="003F6DB0" w:rsidRDefault="00DB21EE">
      <w:pPr>
        <w:jc w:val="center"/>
        <w:rPr>
          <w:b/>
          <w:bCs/>
        </w:rPr>
      </w:pPr>
      <w:r>
        <w:rPr>
          <w:b/>
          <w:bCs/>
        </w:rPr>
        <w:t>VI SKYRIUS</w:t>
      </w:r>
    </w:p>
    <w:p w:rsidR="003F6DB0" w:rsidRDefault="00DB21EE">
      <w:pPr>
        <w:jc w:val="center"/>
        <w:rPr>
          <w:b/>
          <w:bCs/>
        </w:rPr>
      </w:pPr>
      <w:r>
        <w:rPr>
          <w:b/>
          <w:bCs/>
        </w:rPr>
        <w:t>PROJEKTO VYKDYMAS IR ATSKAITOMYBĖ</w:t>
      </w:r>
    </w:p>
    <w:p w:rsidR="003F6DB0" w:rsidRDefault="003F6DB0">
      <w:pPr>
        <w:jc w:val="center"/>
        <w:rPr>
          <w:b/>
          <w:bCs/>
        </w:rPr>
      </w:pPr>
    </w:p>
    <w:p w:rsidR="003F6DB0" w:rsidRDefault="00DB21EE">
      <w:pPr>
        <w:pStyle w:val="Sraopastraipa"/>
        <w:numPr>
          <w:ilvl w:val="0"/>
          <w:numId w:val="1"/>
        </w:numPr>
        <w:ind w:left="0" w:firstLine="851"/>
        <w:jc w:val="both"/>
        <w:rPr>
          <w:rFonts w:ascii="Times New Roman" w:hAnsi="Times New Roman"/>
          <w:sz w:val="24"/>
          <w:szCs w:val="24"/>
        </w:rPr>
      </w:pPr>
      <w:r>
        <w:rPr>
          <w:rFonts w:ascii="Times New Roman" w:hAnsi="Times New Roman"/>
          <w:sz w:val="24"/>
          <w:szCs w:val="24"/>
        </w:rPr>
        <w:t>Projektas turi būti įgyvendintas ir už jį turi būti atsiskaityta sutartyje nustatyta tvarka.</w:t>
      </w:r>
    </w:p>
    <w:p w:rsidR="003F6DB0" w:rsidRDefault="00DB21EE">
      <w:pPr>
        <w:pStyle w:val="Sraopastraipa"/>
        <w:numPr>
          <w:ilvl w:val="0"/>
          <w:numId w:val="1"/>
        </w:numPr>
        <w:ind w:left="0" w:firstLine="851"/>
        <w:jc w:val="both"/>
        <w:rPr>
          <w:rFonts w:ascii="Times New Roman" w:hAnsi="Times New Roman"/>
          <w:sz w:val="24"/>
          <w:szCs w:val="24"/>
        </w:rPr>
      </w:pPr>
      <w:r>
        <w:rPr>
          <w:rFonts w:ascii="Times New Roman" w:hAnsi="Times New Roman"/>
          <w:sz w:val="24"/>
          <w:szCs w:val="24"/>
        </w:rPr>
        <w:t>Projekto išlaidų sąmatoje yra leidžiamas 10 proc. išlaidų svyravimas tarp numatytų eilučių, neviršijant bendros projektui  įgyvendinti skirtos sumos. Jei projekto išlaidų sąmata tarp eilučių keičiasi daugiau nei 10 proc., pareiškėjas raštu kreipiasi į Komisiją dėl pakeitimų.</w:t>
      </w:r>
    </w:p>
    <w:p w:rsidR="003F6DB0" w:rsidRDefault="00DB21EE">
      <w:pPr>
        <w:pStyle w:val="Sraopastraipa"/>
        <w:numPr>
          <w:ilvl w:val="0"/>
          <w:numId w:val="1"/>
        </w:numPr>
        <w:ind w:left="0" w:firstLine="851"/>
        <w:jc w:val="both"/>
        <w:rPr>
          <w:rFonts w:ascii="Times New Roman" w:hAnsi="Times New Roman"/>
          <w:sz w:val="24"/>
          <w:szCs w:val="24"/>
        </w:rPr>
      </w:pPr>
      <w:r>
        <w:rPr>
          <w:rFonts w:ascii="Times New Roman" w:hAnsi="Times New Roman"/>
          <w:sz w:val="24"/>
          <w:szCs w:val="24"/>
        </w:rPr>
        <w:t>Įgyvendinęs projektą Sutartyje numatytais terminais ir sąlygomis pareiškėjas teikia:</w:t>
      </w:r>
    </w:p>
    <w:p w:rsidR="003F6DB0" w:rsidRDefault="00DB21EE">
      <w:pPr>
        <w:pStyle w:val="Sraopastraipa"/>
        <w:numPr>
          <w:ilvl w:val="1"/>
          <w:numId w:val="1"/>
        </w:numPr>
        <w:tabs>
          <w:tab w:val="left" w:pos="1418"/>
        </w:tabs>
        <w:ind w:left="0" w:firstLine="851"/>
        <w:jc w:val="both"/>
        <w:rPr>
          <w:rFonts w:ascii="Times New Roman" w:hAnsi="Times New Roman"/>
          <w:sz w:val="24"/>
          <w:szCs w:val="24"/>
        </w:rPr>
      </w:pPr>
      <w:r>
        <w:rPr>
          <w:rFonts w:ascii="Times New Roman" w:hAnsi="Times New Roman"/>
          <w:sz w:val="24"/>
          <w:szCs w:val="24"/>
        </w:rPr>
        <w:t>ataskaitą apie lėšų panaudojimą (4 priedas), pridėdamas išlaidas pateisinančius ir išlaidų apmokėjimą įrodančių dokumentų kopijas, patvirtintas pareiškėjo vadovo ar jo įgalioto asmens parašu ir antspaudu (jei subjektas antspaudą turi).</w:t>
      </w:r>
    </w:p>
    <w:p w:rsidR="003F6DB0" w:rsidRDefault="00DB21EE">
      <w:pPr>
        <w:pStyle w:val="Sraopastraipa"/>
        <w:numPr>
          <w:ilvl w:val="1"/>
          <w:numId w:val="1"/>
        </w:numPr>
        <w:tabs>
          <w:tab w:val="left" w:pos="1418"/>
        </w:tabs>
        <w:ind w:left="0" w:firstLine="851"/>
        <w:jc w:val="both"/>
        <w:rPr>
          <w:rFonts w:ascii="Times New Roman" w:hAnsi="Times New Roman"/>
          <w:sz w:val="24"/>
          <w:szCs w:val="24"/>
        </w:rPr>
      </w:pPr>
      <w:r>
        <w:rPr>
          <w:rFonts w:ascii="Times New Roman" w:hAnsi="Times New Roman"/>
          <w:sz w:val="24"/>
          <w:szCs w:val="24"/>
        </w:rPr>
        <w:t>ir pateikiama veiklos ataskaita (5 priedas).</w:t>
      </w:r>
    </w:p>
    <w:p w:rsidR="003F6DB0" w:rsidRDefault="00DB21EE">
      <w:pPr>
        <w:pStyle w:val="Sraopastraipa"/>
        <w:numPr>
          <w:ilvl w:val="0"/>
          <w:numId w:val="1"/>
        </w:numPr>
        <w:ind w:left="0" w:firstLine="851"/>
        <w:jc w:val="both"/>
        <w:rPr>
          <w:rFonts w:ascii="Times New Roman" w:hAnsi="Times New Roman"/>
          <w:sz w:val="24"/>
          <w:szCs w:val="24"/>
        </w:rPr>
      </w:pPr>
      <w:r>
        <w:rPr>
          <w:rFonts w:ascii="Times New Roman" w:hAnsi="Times New Roman"/>
          <w:sz w:val="24"/>
          <w:szCs w:val="24"/>
        </w:rPr>
        <w:t>Nepanaudotos projekto lėšos turi būti grąžinamos Sutartyje nustatyta tvarka.</w:t>
      </w:r>
    </w:p>
    <w:p w:rsidR="003F6DB0" w:rsidRDefault="00DB21EE">
      <w:pPr>
        <w:pStyle w:val="Sraopastraipa"/>
        <w:numPr>
          <w:ilvl w:val="0"/>
          <w:numId w:val="1"/>
        </w:numPr>
        <w:ind w:left="0" w:firstLine="851"/>
        <w:jc w:val="both"/>
      </w:pPr>
      <w:r>
        <w:rPr>
          <w:rFonts w:ascii="Times New Roman" w:hAnsi="Times New Roman"/>
          <w:sz w:val="24"/>
          <w:szCs w:val="24"/>
        </w:rPr>
        <w:t>Nustačius, kad paramos gavėjas pažeidžia Sutartį, Savivaldybės administracijos direktorius priima sprendimą nutraukti Sutartį.</w:t>
      </w:r>
    </w:p>
    <w:p w:rsidR="003F6DB0" w:rsidRDefault="00DB21EE">
      <w:pPr>
        <w:pStyle w:val="Sraopastraipa"/>
        <w:numPr>
          <w:ilvl w:val="0"/>
          <w:numId w:val="1"/>
        </w:numPr>
        <w:ind w:left="0" w:firstLine="851"/>
        <w:jc w:val="both"/>
        <w:rPr>
          <w:rFonts w:ascii="Times New Roman" w:hAnsi="Times New Roman"/>
          <w:sz w:val="24"/>
          <w:szCs w:val="24"/>
        </w:rPr>
      </w:pPr>
      <w:r>
        <w:rPr>
          <w:rFonts w:ascii="Times New Roman" w:hAnsi="Times New Roman"/>
          <w:sz w:val="24"/>
          <w:szCs w:val="24"/>
        </w:rPr>
        <w:t>Priėmus sprendimą nutraukti Sutartį, pareiškėjas apie tai yra informuojamas raštu, o skirtos lėšos turi būti grąžintos į Savivaldybės biudžetą ne vėliau kaip per 14 darbo dienų nuo sprendimo priėmimo dienos.</w:t>
      </w:r>
    </w:p>
    <w:p w:rsidR="003F6DB0" w:rsidRDefault="00DB21EE">
      <w:pPr>
        <w:pStyle w:val="Sraopastraipa"/>
        <w:numPr>
          <w:ilvl w:val="0"/>
          <w:numId w:val="1"/>
        </w:numPr>
        <w:ind w:left="0" w:firstLine="851"/>
        <w:jc w:val="both"/>
        <w:rPr>
          <w:rFonts w:ascii="Times New Roman" w:hAnsi="Times New Roman"/>
          <w:sz w:val="24"/>
          <w:szCs w:val="24"/>
        </w:rPr>
      </w:pPr>
      <w:r>
        <w:rPr>
          <w:rFonts w:ascii="Times New Roman" w:hAnsi="Times New Roman"/>
          <w:sz w:val="24"/>
          <w:szCs w:val="24"/>
        </w:rPr>
        <w:t>Už teisingą lėšų panaudojimą atsakingi yra pareiškėjai.</w:t>
      </w:r>
    </w:p>
    <w:p w:rsidR="003F6DB0" w:rsidRDefault="00DB21EE">
      <w:pPr>
        <w:pStyle w:val="Sraopastraipa"/>
        <w:numPr>
          <w:ilvl w:val="0"/>
          <w:numId w:val="1"/>
        </w:numPr>
        <w:ind w:left="0" w:firstLine="851"/>
        <w:jc w:val="both"/>
        <w:rPr>
          <w:rFonts w:ascii="Times New Roman" w:hAnsi="Times New Roman"/>
          <w:sz w:val="24"/>
          <w:szCs w:val="24"/>
        </w:rPr>
      </w:pPr>
      <w:r>
        <w:rPr>
          <w:rFonts w:ascii="Times New Roman" w:hAnsi="Times New Roman"/>
          <w:sz w:val="24"/>
          <w:szCs w:val="24"/>
        </w:rPr>
        <w:t>Lėšų panaudojimo kontrolę atlieka Savivaldybės kontrolės ir audito tarnyba.</w:t>
      </w:r>
    </w:p>
    <w:p w:rsidR="003F6DB0" w:rsidRDefault="00DB21EE">
      <w:pPr>
        <w:pStyle w:val="Sraopastraipa"/>
        <w:numPr>
          <w:ilvl w:val="0"/>
          <w:numId w:val="1"/>
        </w:numPr>
        <w:ind w:left="0" w:firstLine="851"/>
        <w:jc w:val="both"/>
        <w:rPr>
          <w:rFonts w:ascii="Times New Roman" w:hAnsi="Times New Roman"/>
          <w:sz w:val="24"/>
          <w:szCs w:val="24"/>
        </w:rPr>
      </w:pPr>
      <w:r>
        <w:rPr>
          <w:rFonts w:ascii="Times New Roman" w:hAnsi="Times New Roman"/>
          <w:sz w:val="24"/>
          <w:szCs w:val="24"/>
        </w:rPr>
        <w:t>Iškilus ginčams, visi klausimai sprendžiami Lietuvos Respublikos įstatymu nustatyta tvarka.</w:t>
      </w:r>
    </w:p>
    <w:p w:rsidR="003F6DB0" w:rsidRDefault="00DB21EE">
      <w:pPr>
        <w:pStyle w:val="Sraopastraipa"/>
        <w:numPr>
          <w:ilvl w:val="0"/>
          <w:numId w:val="1"/>
        </w:numPr>
        <w:ind w:left="0" w:firstLine="851"/>
        <w:jc w:val="both"/>
      </w:pPr>
      <w:r>
        <w:rPr>
          <w:rFonts w:ascii="Times New Roman" w:hAnsi="Times New Roman"/>
          <w:sz w:val="24"/>
          <w:szCs w:val="24"/>
        </w:rPr>
        <w:t>Šie Nuostatai gali būti pakeisti</w:t>
      </w:r>
      <w:r>
        <w:rPr>
          <w:rFonts w:ascii="Times New Roman" w:hAnsi="Times New Roman"/>
          <w:color w:val="FF0000"/>
          <w:sz w:val="24"/>
          <w:szCs w:val="24"/>
        </w:rPr>
        <w:t xml:space="preserve"> </w:t>
      </w:r>
      <w:r>
        <w:rPr>
          <w:rFonts w:ascii="Times New Roman" w:hAnsi="Times New Roman"/>
          <w:sz w:val="24"/>
          <w:szCs w:val="24"/>
        </w:rPr>
        <w:t>ar panaikinti Savivaldybės tarybos sprendimu.</w:t>
      </w:r>
    </w:p>
    <w:p w:rsidR="003F6DB0" w:rsidRDefault="00DB21EE">
      <w:pPr>
        <w:jc w:val="center"/>
      </w:pPr>
      <w:r>
        <w:rPr>
          <w:b/>
        </w:rPr>
        <w:t>________________________________________</w:t>
      </w:r>
    </w:p>
    <w:sectPr w:rsidR="003F6DB0">
      <w:headerReference w:type="default" r:id="rId11"/>
      <w:pgSz w:w="11906" w:h="16838"/>
      <w:pgMar w:top="1134" w:right="567" w:bottom="1418"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726" w:rsidRDefault="00486726">
      <w:r>
        <w:separator/>
      </w:r>
    </w:p>
  </w:endnote>
  <w:endnote w:type="continuationSeparator" w:id="0">
    <w:p w:rsidR="00486726" w:rsidRDefault="0048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ohit Devanagari">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726" w:rsidRDefault="00486726">
      <w:r>
        <w:separator/>
      </w:r>
    </w:p>
  </w:footnote>
  <w:footnote w:type="continuationSeparator" w:id="0">
    <w:p w:rsidR="00486726" w:rsidRDefault="00486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662812"/>
      <w:docPartObj>
        <w:docPartGallery w:val="Page Numbers (Top of Page)"/>
        <w:docPartUnique/>
      </w:docPartObj>
    </w:sdtPr>
    <w:sdtEndPr/>
    <w:sdtContent>
      <w:p w:rsidR="003F6DB0" w:rsidRDefault="00DB21EE">
        <w:pPr>
          <w:pStyle w:val="Antrats"/>
          <w:jc w:val="center"/>
        </w:pPr>
        <w:r>
          <w:fldChar w:fldCharType="begin"/>
        </w:r>
        <w:r>
          <w:instrText>PAGE</w:instrText>
        </w:r>
        <w:r>
          <w:fldChar w:fldCharType="separate"/>
        </w:r>
        <w:r w:rsidR="005348B3">
          <w:rPr>
            <w:noProof/>
          </w:rPr>
          <w:t>4</w:t>
        </w:r>
        <w:r>
          <w:fldChar w:fldCharType="end"/>
        </w:r>
      </w:p>
    </w:sdtContent>
  </w:sdt>
  <w:p w:rsidR="003F6DB0" w:rsidRDefault="003F6DB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32301"/>
    <w:multiLevelType w:val="multilevel"/>
    <w:tmpl w:val="15DE3414"/>
    <w:lvl w:ilvl="0">
      <w:start w:val="1"/>
      <w:numFmt w:val="decimal"/>
      <w:lvlText w:val="%1."/>
      <w:lvlJc w:val="left"/>
      <w:pPr>
        <w:ind w:left="1069" w:hanging="360"/>
      </w:pPr>
      <w:rPr>
        <w:rFonts w:ascii="Times New Roman" w:hAnsi="Times New Roman" w:cs="Times New Roman"/>
        <w:b w:val="0"/>
        <w:bCs w:val="0"/>
        <w:strike w:val="0"/>
        <w:dstrike w:val="0"/>
        <w:sz w:val="24"/>
        <w:szCs w:val="24"/>
      </w:rPr>
    </w:lvl>
    <w:lvl w:ilvl="1">
      <w:start w:val="1"/>
      <w:numFmt w:val="decimal"/>
      <w:lvlText w:val="%1.%2."/>
      <w:lvlJc w:val="left"/>
      <w:pPr>
        <w:ind w:left="1271" w:hanging="420"/>
      </w:p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
    <w:nsid w:val="1626653A"/>
    <w:multiLevelType w:val="multilevel"/>
    <w:tmpl w:val="576C65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B0"/>
    <w:rsid w:val="000A5707"/>
    <w:rsid w:val="002E7B12"/>
    <w:rsid w:val="003F4E04"/>
    <w:rsid w:val="003F6DB0"/>
    <w:rsid w:val="00486726"/>
    <w:rsid w:val="005348B3"/>
    <w:rsid w:val="00C346F3"/>
    <w:rsid w:val="00DB21EE"/>
    <w:rsid w:val="00DB69E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2649"/>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782649"/>
    <w:rPr>
      <w:rFonts w:ascii="Times New Roman" w:eastAsia="Times New Roman" w:hAnsi="Times New Roman" w:cs="Times New Roman"/>
      <w:sz w:val="20"/>
      <w:szCs w:val="20"/>
    </w:rPr>
  </w:style>
  <w:style w:type="character" w:customStyle="1" w:styleId="Internetosaitas">
    <w:name w:val="Interneto saitas"/>
    <w:uiPriority w:val="99"/>
    <w:unhideWhenUsed/>
    <w:rsid w:val="00483672"/>
    <w:rPr>
      <w:color w:val="0000FF"/>
      <w:u w:val="single"/>
    </w:rPr>
  </w:style>
  <w:style w:type="character" w:customStyle="1" w:styleId="PoratDiagrama">
    <w:name w:val="Poraštė Diagrama"/>
    <w:basedOn w:val="Numatytasispastraiposriftas"/>
    <w:link w:val="Porat"/>
    <w:uiPriority w:val="99"/>
    <w:qFormat/>
    <w:rsid w:val="00B6185F"/>
    <w:rPr>
      <w:rFonts w:ascii="Times New Roman" w:eastAsia="Times New Roman" w:hAnsi="Times New Roman" w:cs="Times New Roman"/>
      <w:sz w:val="24"/>
      <w:szCs w:val="24"/>
    </w:rPr>
  </w:style>
  <w:style w:type="character" w:customStyle="1" w:styleId="UnresolvedMention">
    <w:name w:val="Unresolved Mention"/>
    <w:basedOn w:val="Numatytasispastraiposriftas"/>
    <w:uiPriority w:val="99"/>
    <w:semiHidden/>
    <w:unhideWhenUsed/>
    <w:qFormat/>
    <w:rsid w:val="00A50F6B"/>
    <w:rPr>
      <w:color w:val="605E5C"/>
      <w:shd w:val="clear" w:color="auto" w:fill="E1DFDD"/>
    </w:rPr>
  </w:style>
  <w:style w:type="character" w:customStyle="1" w:styleId="DebesliotekstasDiagrama">
    <w:name w:val="Debesėlio tekstas Diagrama"/>
    <w:basedOn w:val="Numatytasispastraiposriftas"/>
    <w:link w:val="Debesliotekstas"/>
    <w:uiPriority w:val="99"/>
    <w:semiHidden/>
    <w:qFormat/>
    <w:rsid w:val="00361830"/>
    <w:rPr>
      <w:rFonts w:ascii="Segoe UI" w:eastAsia="Times New Roman" w:hAnsi="Segoe UI" w:cs="Segoe UI"/>
      <w:sz w:val="18"/>
      <w:szCs w:val="18"/>
    </w:rPr>
  </w:style>
  <w:style w:type="character" w:customStyle="1" w:styleId="ListLabel1">
    <w:name w:val="ListLabel 1"/>
    <w:qFormat/>
    <w:rPr>
      <w:rFonts w:ascii="Times New Roman" w:hAnsi="Times New Roman" w:cs="Times New Roman"/>
      <w:b w:val="0"/>
      <w:bCs w:val="0"/>
      <w:strike w:val="0"/>
      <w:dstrike w:val="0"/>
      <w:sz w:val="24"/>
      <w:szCs w:val="24"/>
    </w:rPr>
  </w:style>
  <w:style w:type="character" w:customStyle="1" w:styleId="ListLabel2">
    <w:name w:val="ListLabel 2"/>
    <w:qFormat/>
    <w:rPr>
      <w:b w:val="0"/>
      <w:bCs w:val="0"/>
    </w:rPr>
  </w:style>
  <w:style w:type="character" w:customStyle="1" w:styleId="ListLabel3">
    <w:name w:val="ListLabel 3"/>
    <w:qFormat/>
    <w:rPr>
      <w:rFonts w:ascii="Times New Roman" w:hAnsi="Times New Roman"/>
      <w:sz w:val="24"/>
      <w:szCs w:val="24"/>
    </w:rPr>
  </w:style>
  <w:style w:type="character" w:customStyle="1" w:styleId="ListLabel4">
    <w:name w:val="ListLabel 4"/>
    <w:qFormat/>
    <w:rPr>
      <w:rFonts w:ascii="Times New Roman" w:hAnsi="Times New Roman"/>
      <w:sz w:val="24"/>
      <w:szCs w:val="24"/>
      <w:lang w:val="en-US"/>
    </w:rPr>
  </w:style>
  <w:style w:type="character" w:customStyle="1" w:styleId="ListLabel5">
    <w:name w:val="ListLabel 5"/>
    <w:qFormat/>
    <w:rPr>
      <w:rFonts w:ascii="Times New Roman" w:hAnsi="Times New Roman" w:cs="Times New Roman"/>
      <w:b w:val="0"/>
      <w:bCs w:val="0"/>
      <w:strike w:val="0"/>
      <w:dstrike w:val="0"/>
      <w:sz w:val="24"/>
      <w:szCs w:val="24"/>
    </w:rPr>
  </w:style>
  <w:style w:type="character" w:customStyle="1" w:styleId="ListLabel6">
    <w:name w:val="ListLabel 6"/>
    <w:qFormat/>
    <w:rPr>
      <w:rFonts w:ascii="Times New Roman" w:hAnsi="Times New Roman"/>
      <w:sz w:val="24"/>
      <w:szCs w:val="24"/>
    </w:rPr>
  </w:style>
  <w:style w:type="character" w:customStyle="1" w:styleId="ListLabel7">
    <w:name w:val="ListLabel 7"/>
    <w:qFormat/>
    <w:rPr>
      <w:rFonts w:ascii="Times New Roman" w:hAnsi="Times New Roman"/>
      <w:sz w:val="24"/>
      <w:szCs w:val="24"/>
      <w:lang w:val="en-US"/>
    </w:rPr>
  </w:style>
  <w:style w:type="character" w:customStyle="1" w:styleId="ListLabel8">
    <w:name w:val="ListLabel 8"/>
    <w:qFormat/>
    <w:rPr>
      <w:rFonts w:ascii="Times New Roman" w:hAnsi="Times New Roman" w:cs="Times New Roman"/>
      <w:b w:val="0"/>
      <w:bCs w:val="0"/>
      <w:strike w:val="0"/>
      <w:dstrike w:val="0"/>
      <w:sz w:val="24"/>
      <w:szCs w:val="24"/>
    </w:rPr>
  </w:style>
  <w:style w:type="character" w:customStyle="1" w:styleId="ListLabel9">
    <w:name w:val="ListLabel 9"/>
    <w:qFormat/>
    <w:rPr>
      <w:rFonts w:ascii="Times New Roman" w:hAnsi="Times New Roman"/>
      <w:sz w:val="24"/>
      <w:szCs w:val="24"/>
    </w:rPr>
  </w:style>
  <w:style w:type="character" w:customStyle="1" w:styleId="ListLabel10">
    <w:name w:val="ListLabel 10"/>
    <w:qFormat/>
    <w:rPr>
      <w:rFonts w:ascii="Times New Roman" w:hAnsi="Times New Roman"/>
      <w:sz w:val="24"/>
      <w:szCs w:val="24"/>
      <w:lang w:val="en-US"/>
    </w:rPr>
  </w:style>
  <w:style w:type="paragraph" w:styleId="Antrat">
    <w:name w:val="caption"/>
    <w:basedOn w:val="prastasis"/>
    <w:next w:val="Pagrindinistekstas"/>
    <w:qFormat/>
    <w:pPr>
      <w:suppressLineNumbers/>
      <w:spacing w:before="120" w:after="120"/>
    </w:pPr>
    <w:rPr>
      <w:rFonts w:cs="Lohit Devanagari"/>
      <w:i/>
      <w:iCs/>
    </w:rPr>
  </w:style>
  <w:style w:type="paragraph" w:styleId="Pagrindinistekstas">
    <w:name w:val="Body Text"/>
    <w:basedOn w:val="prastasis"/>
    <w:pPr>
      <w:spacing w:after="140" w:line="276" w:lineRule="auto"/>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styleId="Antrats">
    <w:name w:val="header"/>
    <w:basedOn w:val="prastasis"/>
    <w:link w:val="AntratsDiagrama"/>
    <w:uiPriority w:val="99"/>
    <w:unhideWhenUsed/>
    <w:rsid w:val="00782649"/>
    <w:pPr>
      <w:tabs>
        <w:tab w:val="center" w:pos="4819"/>
        <w:tab w:val="right" w:pos="9638"/>
      </w:tabs>
    </w:pPr>
    <w:rPr>
      <w:sz w:val="20"/>
      <w:szCs w:val="20"/>
    </w:rPr>
  </w:style>
  <w:style w:type="paragraph" w:styleId="Sraopastraipa">
    <w:name w:val="List Paragraph"/>
    <w:basedOn w:val="prastasis"/>
    <w:uiPriority w:val="34"/>
    <w:qFormat/>
    <w:rsid w:val="00483672"/>
    <w:pPr>
      <w:ind w:left="720"/>
    </w:pPr>
    <w:rPr>
      <w:rFonts w:ascii="Calibri" w:eastAsia="Calibri" w:hAnsi="Calibri"/>
      <w:sz w:val="22"/>
      <w:szCs w:val="22"/>
    </w:rPr>
  </w:style>
  <w:style w:type="paragraph" w:styleId="Porat">
    <w:name w:val="footer"/>
    <w:basedOn w:val="prastasis"/>
    <w:link w:val="PoratDiagrama"/>
    <w:uiPriority w:val="99"/>
    <w:unhideWhenUsed/>
    <w:rsid w:val="00B6185F"/>
    <w:pPr>
      <w:tabs>
        <w:tab w:val="center" w:pos="4819"/>
        <w:tab w:val="right" w:pos="9638"/>
      </w:tabs>
    </w:pPr>
  </w:style>
  <w:style w:type="paragraph" w:styleId="Debesliotekstas">
    <w:name w:val="Balloon Text"/>
    <w:basedOn w:val="prastasis"/>
    <w:link w:val="DebesliotekstasDiagrama"/>
    <w:uiPriority w:val="99"/>
    <w:semiHidden/>
    <w:unhideWhenUsed/>
    <w:qFormat/>
    <w:rsid w:val="0036183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2649"/>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782649"/>
    <w:rPr>
      <w:rFonts w:ascii="Times New Roman" w:eastAsia="Times New Roman" w:hAnsi="Times New Roman" w:cs="Times New Roman"/>
      <w:sz w:val="20"/>
      <w:szCs w:val="20"/>
    </w:rPr>
  </w:style>
  <w:style w:type="character" w:customStyle="1" w:styleId="Internetosaitas">
    <w:name w:val="Interneto saitas"/>
    <w:uiPriority w:val="99"/>
    <w:unhideWhenUsed/>
    <w:rsid w:val="00483672"/>
    <w:rPr>
      <w:color w:val="0000FF"/>
      <w:u w:val="single"/>
    </w:rPr>
  </w:style>
  <w:style w:type="character" w:customStyle="1" w:styleId="PoratDiagrama">
    <w:name w:val="Poraštė Diagrama"/>
    <w:basedOn w:val="Numatytasispastraiposriftas"/>
    <w:link w:val="Porat"/>
    <w:uiPriority w:val="99"/>
    <w:qFormat/>
    <w:rsid w:val="00B6185F"/>
    <w:rPr>
      <w:rFonts w:ascii="Times New Roman" w:eastAsia="Times New Roman" w:hAnsi="Times New Roman" w:cs="Times New Roman"/>
      <w:sz w:val="24"/>
      <w:szCs w:val="24"/>
    </w:rPr>
  </w:style>
  <w:style w:type="character" w:customStyle="1" w:styleId="UnresolvedMention">
    <w:name w:val="Unresolved Mention"/>
    <w:basedOn w:val="Numatytasispastraiposriftas"/>
    <w:uiPriority w:val="99"/>
    <w:semiHidden/>
    <w:unhideWhenUsed/>
    <w:qFormat/>
    <w:rsid w:val="00A50F6B"/>
    <w:rPr>
      <w:color w:val="605E5C"/>
      <w:shd w:val="clear" w:color="auto" w:fill="E1DFDD"/>
    </w:rPr>
  </w:style>
  <w:style w:type="character" w:customStyle="1" w:styleId="DebesliotekstasDiagrama">
    <w:name w:val="Debesėlio tekstas Diagrama"/>
    <w:basedOn w:val="Numatytasispastraiposriftas"/>
    <w:link w:val="Debesliotekstas"/>
    <w:uiPriority w:val="99"/>
    <w:semiHidden/>
    <w:qFormat/>
    <w:rsid w:val="00361830"/>
    <w:rPr>
      <w:rFonts w:ascii="Segoe UI" w:eastAsia="Times New Roman" w:hAnsi="Segoe UI" w:cs="Segoe UI"/>
      <w:sz w:val="18"/>
      <w:szCs w:val="18"/>
    </w:rPr>
  </w:style>
  <w:style w:type="character" w:customStyle="1" w:styleId="ListLabel1">
    <w:name w:val="ListLabel 1"/>
    <w:qFormat/>
    <w:rPr>
      <w:rFonts w:ascii="Times New Roman" w:hAnsi="Times New Roman" w:cs="Times New Roman"/>
      <w:b w:val="0"/>
      <w:bCs w:val="0"/>
      <w:strike w:val="0"/>
      <w:dstrike w:val="0"/>
      <w:sz w:val="24"/>
      <w:szCs w:val="24"/>
    </w:rPr>
  </w:style>
  <w:style w:type="character" w:customStyle="1" w:styleId="ListLabel2">
    <w:name w:val="ListLabel 2"/>
    <w:qFormat/>
    <w:rPr>
      <w:b w:val="0"/>
      <w:bCs w:val="0"/>
    </w:rPr>
  </w:style>
  <w:style w:type="character" w:customStyle="1" w:styleId="ListLabel3">
    <w:name w:val="ListLabel 3"/>
    <w:qFormat/>
    <w:rPr>
      <w:rFonts w:ascii="Times New Roman" w:hAnsi="Times New Roman"/>
      <w:sz w:val="24"/>
      <w:szCs w:val="24"/>
    </w:rPr>
  </w:style>
  <w:style w:type="character" w:customStyle="1" w:styleId="ListLabel4">
    <w:name w:val="ListLabel 4"/>
    <w:qFormat/>
    <w:rPr>
      <w:rFonts w:ascii="Times New Roman" w:hAnsi="Times New Roman"/>
      <w:sz w:val="24"/>
      <w:szCs w:val="24"/>
      <w:lang w:val="en-US"/>
    </w:rPr>
  </w:style>
  <w:style w:type="character" w:customStyle="1" w:styleId="ListLabel5">
    <w:name w:val="ListLabel 5"/>
    <w:qFormat/>
    <w:rPr>
      <w:rFonts w:ascii="Times New Roman" w:hAnsi="Times New Roman" w:cs="Times New Roman"/>
      <w:b w:val="0"/>
      <w:bCs w:val="0"/>
      <w:strike w:val="0"/>
      <w:dstrike w:val="0"/>
      <w:sz w:val="24"/>
      <w:szCs w:val="24"/>
    </w:rPr>
  </w:style>
  <w:style w:type="character" w:customStyle="1" w:styleId="ListLabel6">
    <w:name w:val="ListLabel 6"/>
    <w:qFormat/>
    <w:rPr>
      <w:rFonts w:ascii="Times New Roman" w:hAnsi="Times New Roman"/>
      <w:sz w:val="24"/>
      <w:szCs w:val="24"/>
    </w:rPr>
  </w:style>
  <w:style w:type="character" w:customStyle="1" w:styleId="ListLabel7">
    <w:name w:val="ListLabel 7"/>
    <w:qFormat/>
    <w:rPr>
      <w:rFonts w:ascii="Times New Roman" w:hAnsi="Times New Roman"/>
      <w:sz w:val="24"/>
      <w:szCs w:val="24"/>
      <w:lang w:val="en-US"/>
    </w:rPr>
  </w:style>
  <w:style w:type="character" w:customStyle="1" w:styleId="ListLabel8">
    <w:name w:val="ListLabel 8"/>
    <w:qFormat/>
    <w:rPr>
      <w:rFonts w:ascii="Times New Roman" w:hAnsi="Times New Roman" w:cs="Times New Roman"/>
      <w:b w:val="0"/>
      <w:bCs w:val="0"/>
      <w:strike w:val="0"/>
      <w:dstrike w:val="0"/>
      <w:sz w:val="24"/>
      <w:szCs w:val="24"/>
    </w:rPr>
  </w:style>
  <w:style w:type="character" w:customStyle="1" w:styleId="ListLabel9">
    <w:name w:val="ListLabel 9"/>
    <w:qFormat/>
    <w:rPr>
      <w:rFonts w:ascii="Times New Roman" w:hAnsi="Times New Roman"/>
      <w:sz w:val="24"/>
      <w:szCs w:val="24"/>
    </w:rPr>
  </w:style>
  <w:style w:type="character" w:customStyle="1" w:styleId="ListLabel10">
    <w:name w:val="ListLabel 10"/>
    <w:qFormat/>
    <w:rPr>
      <w:rFonts w:ascii="Times New Roman" w:hAnsi="Times New Roman"/>
      <w:sz w:val="24"/>
      <w:szCs w:val="24"/>
      <w:lang w:val="en-US"/>
    </w:rPr>
  </w:style>
  <w:style w:type="paragraph" w:styleId="Antrat">
    <w:name w:val="caption"/>
    <w:basedOn w:val="prastasis"/>
    <w:next w:val="Pagrindinistekstas"/>
    <w:qFormat/>
    <w:pPr>
      <w:suppressLineNumbers/>
      <w:spacing w:before="120" w:after="120"/>
    </w:pPr>
    <w:rPr>
      <w:rFonts w:cs="Lohit Devanagari"/>
      <w:i/>
      <w:iCs/>
    </w:rPr>
  </w:style>
  <w:style w:type="paragraph" w:styleId="Pagrindinistekstas">
    <w:name w:val="Body Text"/>
    <w:basedOn w:val="prastasis"/>
    <w:pPr>
      <w:spacing w:after="140" w:line="276" w:lineRule="auto"/>
    </w:pPr>
  </w:style>
  <w:style w:type="paragraph" w:styleId="Sraas">
    <w:name w:val="List"/>
    <w:basedOn w:val="Pagrindinistekstas"/>
    <w:rPr>
      <w:rFonts w:cs="Lohit Devanagari"/>
    </w:rPr>
  </w:style>
  <w:style w:type="paragraph" w:customStyle="1" w:styleId="Rodykl">
    <w:name w:val="Rodyklė"/>
    <w:basedOn w:val="prastasis"/>
    <w:qFormat/>
    <w:pPr>
      <w:suppressLineNumbers/>
    </w:pPr>
    <w:rPr>
      <w:rFonts w:cs="Lohit Devanagari"/>
    </w:rPr>
  </w:style>
  <w:style w:type="paragraph" w:styleId="Antrats">
    <w:name w:val="header"/>
    <w:basedOn w:val="prastasis"/>
    <w:link w:val="AntratsDiagrama"/>
    <w:uiPriority w:val="99"/>
    <w:unhideWhenUsed/>
    <w:rsid w:val="00782649"/>
    <w:pPr>
      <w:tabs>
        <w:tab w:val="center" w:pos="4819"/>
        <w:tab w:val="right" w:pos="9638"/>
      </w:tabs>
    </w:pPr>
    <w:rPr>
      <w:sz w:val="20"/>
      <w:szCs w:val="20"/>
    </w:rPr>
  </w:style>
  <w:style w:type="paragraph" w:styleId="Sraopastraipa">
    <w:name w:val="List Paragraph"/>
    <w:basedOn w:val="prastasis"/>
    <w:uiPriority w:val="34"/>
    <w:qFormat/>
    <w:rsid w:val="00483672"/>
    <w:pPr>
      <w:ind w:left="720"/>
    </w:pPr>
    <w:rPr>
      <w:rFonts w:ascii="Calibri" w:eastAsia="Calibri" w:hAnsi="Calibri"/>
      <w:sz w:val="22"/>
      <w:szCs w:val="22"/>
    </w:rPr>
  </w:style>
  <w:style w:type="paragraph" w:styleId="Porat">
    <w:name w:val="footer"/>
    <w:basedOn w:val="prastasis"/>
    <w:link w:val="PoratDiagrama"/>
    <w:uiPriority w:val="99"/>
    <w:unhideWhenUsed/>
    <w:rsid w:val="00B6185F"/>
    <w:pPr>
      <w:tabs>
        <w:tab w:val="center" w:pos="4819"/>
        <w:tab w:val="right" w:pos="9638"/>
      </w:tabs>
    </w:pPr>
  </w:style>
  <w:style w:type="paragraph" w:styleId="Debesliotekstas">
    <w:name w:val="Balloon Text"/>
    <w:basedOn w:val="prastasis"/>
    <w:link w:val="DebesliotekstasDiagrama"/>
    <w:uiPriority w:val="99"/>
    <w:semiHidden/>
    <w:unhideWhenUsed/>
    <w:qFormat/>
    <w:rsid w:val="003618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avivaldybe@kretinga.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F0A49-4B16-4FE9-8C88-6EAA0064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7767</Words>
  <Characters>4428</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Kaveckiene</dc:creator>
  <cp:lastModifiedBy>user</cp:lastModifiedBy>
  <cp:revision>6</cp:revision>
  <cp:lastPrinted>2020-04-24T06:10:00Z</cp:lastPrinted>
  <dcterms:created xsi:type="dcterms:W3CDTF">2020-04-24T06:09:00Z</dcterms:created>
  <dcterms:modified xsi:type="dcterms:W3CDTF">2020-04-24T06:11:00Z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