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D022B" w14:textId="691BF79F" w:rsidR="0049012D" w:rsidRDefault="0049012D" w:rsidP="00262553">
      <w:pPr>
        <w:jc w:val="center"/>
        <w:rPr>
          <w:b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70F778EF" wp14:editId="60E7516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8BF4" w14:textId="77777777" w:rsidR="0049012D" w:rsidRDefault="0049012D" w:rsidP="00262553">
      <w:pPr>
        <w:jc w:val="center"/>
        <w:rPr>
          <w:b/>
          <w:sz w:val="28"/>
          <w:szCs w:val="24"/>
        </w:rPr>
      </w:pPr>
    </w:p>
    <w:p w14:paraId="06D64EC6" w14:textId="49B7378D" w:rsidR="00262553" w:rsidRPr="00933297" w:rsidRDefault="00262553" w:rsidP="00262553">
      <w:pPr>
        <w:jc w:val="center"/>
        <w:rPr>
          <w:b/>
          <w:caps/>
          <w:sz w:val="28"/>
          <w:szCs w:val="24"/>
        </w:rPr>
      </w:pPr>
      <w:r w:rsidRPr="00933297">
        <w:rPr>
          <w:b/>
          <w:sz w:val="28"/>
          <w:szCs w:val="24"/>
        </w:rPr>
        <w:t>KRETINGOS RAJONO SAVIVALDYBĖS TARYBA</w:t>
      </w:r>
    </w:p>
    <w:p w14:paraId="6698C24B" w14:textId="77777777" w:rsidR="00262553" w:rsidRPr="000E0642" w:rsidRDefault="00262553" w:rsidP="00262553">
      <w:pPr>
        <w:jc w:val="center"/>
        <w:rPr>
          <w:b/>
          <w:caps/>
          <w:szCs w:val="24"/>
        </w:rPr>
      </w:pPr>
    </w:p>
    <w:p w14:paraId="0D629236" w14:textId="77777777" w:rsidR="00262553" w:rsidRPr="00262553" w:rsidRDefault="00262553" w:rsidP="00262553">
      <w:pPr>
        <w:jc w:val="center"/>
        <w:rPr>
          <w:b/>
          <w:szCs w:val="24"/>
        </w:rPr>
      </w:pPr>
      <w:r w:rsidRPr="00262553">
        <w:rPr>
          <w:b/>
          <w:szCs w:val="24"/>
        </w:rPr>
        <w:t>SPRENDIMAS</w:t>
      </w:r>
    </w:p>
    <w:p w14:paraId="198FE8BA" w14:textId="77777777" w:rsidR="00262553" w:rsidRPr="00262553" w:rsidRDefault="00262553" w:rsidP="00262553">
      <w:pPr>
        <w:tabs>
          <w:tab w:val="left" w:pos="0"/>
        </w:tabs>
        <w:jc w:val="center"/>
        <w:rPr>
          <w:szCs w:val="24"/>
        </w:rPr>
      </w:pPr>
      <w:r w:rsidRPr="00262553">
        <w:rPr>
          <w:b/>
          <w:caps/>
          <w:szCs w:val="24"/>
        </w:rPr>
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</w:r>
    </w:p>
    <w:p w14:paraId="1F38CF80" w14:textId="77777777" w:rsidR="00262553" w:rsidRDefault="00262553" w:rsidP="00210AAD"/>
    <w:p w14:paraId="56929AED" w14:textId="70F352CE" w:rsidR="00210AAD" w:rsidRDefault="00130164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spalio</w:t>
      </w:r>
      <w:r w:rsidR="00392C92">
        <w:rPr>
          <w:rFonts w:ascii="BaltikaLT" w:hAnsi="BaltikaLT"/>
        </w:rPr>
        <w:t xml:space="preserve"> </w:t>
      </w:r>
      <w:r w:rsidR="0049012D">
        <w:rPr>
          <w:rFonts w:ascii="BaltikaLT" w:hAnsi="BaltikaLT"/>
        </w:rPr>
        <w:t>3</w:t>
      </w:r>
      <w:r w:rsidR="00392C92">
        <w:rPr>
          <w:rFonts w:ascii="BaltikaLT" w:hAnsi="BaltikaLT"/>
        </w:rPr>
        <w:t>1</w:t>
      </w:r>
      <w:r w:rsidR="00210AAD">
        <w:rPr>
          <w:rFonts w:ascii="BaltikaLT" w:hAnsi="BaltikaLT"/>
        </w:rPr>
        <w:t xml:space="preserve"> d.  Nr. T</w:t>
      </w:r>
      <w:r w:rsidR="0049012D">
        <w:rPr>
          <w:rFonts w:ascii="BaltikaLT" w:hAnsi="BaltikaLT"/>
        </w:rPr>
        <w:t>2</w:t>
      </w:r>
      <w:r w:rsidR="00210AAD">
        <w:rPr>
          <w:rFonts w:ascii="BaltikaLT" w:hAnsi="BaltikaLT"/>
        </w:rPr>
        <w:t>-</w:t>
      </w:r>
      <w:r w:rsidR="0049012D">
        <w:rPr>
          <w:rFonts w:ascii="BaltikaLT" w:hAnsi="BaltikaLT"/>
        </w:rPr>
        <w:t>29</w:t>
      </w:r>
      <w:r w:rsidR="006D20A6">
        <w:rPr>
          <w:rFonts w:ascii="BaltikaLT" w:hAnsi="BaltikaLT"/>
        </w:rPr>
        <w:t>8</w:t>
      </w:r>
      <w:bookmarkStart w:id="0" w:name="_GoBack"/>
      <w:bookmarkEnd w:id="0"/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77777777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 w:rsidRPr="00286BA7">
        <w:t>Pakeisti</w:t>
      </w:r>
      <w:r>
        <w:t xml:space="preserve"> Kretingos rajono savivaldybės tarybos 2</w:t>
      </w:r>
      <w:r w:rsidR="001A686A">
        <w:t>015 m. balandžio 30 d. sprendimą</w:t>
      </w:r>
      <w: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t xml:space="preserve"> </w:t>
      </w:r>
      <w:r>
        <w:t>(2016 m. gruodžio 22 d. sprendimo Nr. T2-347 redakcija):</w:t>
      </w:r>
    </w:p>
    <w:p w14:paraId="2DDE1542" w14:textId="65E93375" w:rsidR="00836799" w:rsidRDefault="00836799" w:rsidP="00E96323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1.1.</w:t>
      </w:r>
      <w:r w:rsidRPr="00574008">
        <w:rPr>
          <w:lang w:eastAsia="lt-LT"/>
        </w:rPr>
        <w:t xml:space="preserve"> </w:t>
      </w:r>
      <w:r>
        <w:rPr>
          <w:lang w:eastAsia="lt-LT"/>
        </w:rPr>
        <w:t xml:space="preserve">Pakeisti </w:t>
      </w:r>
      <w:r w:rsidR="00E96323">
        <w:rPr>
          <w:lang w:eastAsia="lt-LT"/>
        </w:rPr>
        <w:t xml:space="preserve">sprendimo </w:t>
      </w:r>
      <w:r w:rsidRPr="0049286F">
        <w:rPr>
          <w:lang w:eastAsia="lt-LT"/>
        </w:rPr>
        <w:t xml:space="preserve">1.2 punktu patvirtintą Kretingos rajono savivaldybės socialinio būsto, kaip </w:t>
      </w:r>
      <w:r>
        <w:rPr>
          <w:lang w:eastAsia="lt-LT"/>
        </w:rPr>
        <w:t>s</w:t>
      </w:r>
      <w:r w:rsidRPr="0049286F">
        <w:rPr>
          <w:lang w:eastAsia="lt-LT"/>
        </w:rPr>
        <w:t>avivaldybės būsto fondo dalies, sąrašą</w:t>
      </w:r>
      <w:r w:rsidR="00E96323">
        <w:rPr>
          <w:lang w:eastAsia="lt-LT"/>
        </w:rPr>
        <w:t>, p</w:t>
      </w:r>
      <w:r w:rsidR="00130164">
        <w:t>ripaž</w:t>
      </w:r>
      <w:r w:rsidR="00E96323">
        <w:t>įstant</w:t>
      </w:r>
      <w:r w:rsidR="00130164">
        <w:t xml:space="preserve"> netekusiais galios 10 ir 39</w:t>
      </w:r>
      <w:r w:rsidR="00130164" w:rsidRPr="00836799">
        <w:t xml:space="preserve"> punktus</w:t>
      </w:r>
      <w:r w:rsidR="00E96323">
        <w:t>.</w:t>
      </w:r>
    </w:p>
    <w:p w14:paraId="2FBF2850" w14:textId="77777777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rPr>
          <w:lang w:eastAsia="lt-LT"/>
        </w:rPr>
        <w:t>1.2.</w:t>
      </w:r>
      <w:r w:rsidRPr="0049286F">
        <w:rPr>
          <w:lang w:eastAsia="lt-LT"/>
        </w:rPr>
        <w:t xml:space="preserve"> </w:t>
      </w:r>
      <w:r>
        <w:t>Pakeisti 1.1 punktu patvirtintą Kretingos rajono savivaldybės būsto fondo sąrašą:</w:t>
      </w:r>
    </w:p>
    <w:p w14:paraId="537A4E57" w14:textId="4602239A" w:rsidR="00836799" w:rsidRDefault="00130164" w:rsidP="00836799">
      <w:pPr>
        <w:pStyle w:val="Sraopastraipa"/>
        <w:tabs>
          <w:tab w:val="left" w:pos="1418"/>
        </w:tabs>
        <w:ind w:left="851"/>
        <w:jc w:val="both"/>
      </w:pPr>
      <w:r>
        <w:t>1.2.1</w:t>
      </w:r>
      <w:r w:rsidR="007B3D0D">
        <w:t xml:space="preserve">. </w:t>
      </w:r>
      <w:r>
        <w:t>Papildyti 201</w:t>
      </w:r>
      <w:r w:rsidR="00836799"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836799" w:rsidRPr="005D2C82" w14:paraId="42F0CDBD" w14:textId="77777777" w:rsidTr="00C6775D">
        <w:trPr>
          <w:trHeight w:val="321"/>
        </w:trPr>
        <w:tc>
          <w:tcPr>
            <w:tcW w:w="1103" w:type="dxa"/>
            <w:noWrap/>
          </w:tcPr>
          <w:p w14:paraId="161C522C" w14:textId="0A429257" w:rsidR="00836799" w:rsidRPr="0096192E" w:rsidRDefault="00130164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„201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349" w:type="dxa"/>
            <w:vAlign w:val="center"/>
          </w:tcPr>
          <w:p w14:paraId="57893168" w14:textId="69A2A9FC" w:rsidR="00836799" w:rsidRDefault="00130164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Klaipėdos g. 70-11, Kretinga</w:t>
            </w:r>
          </w:p>
        </w:tc>
        <w:tc>
          <w:tcPr>
            <w:tcW w:w="3295" w:type="dxa"/>
            <w:noWrap/>
            <w:vAlign w:val="center"/>
          </w:tcPr>
          <w:p w14:paraId="4539514D" w14:textId="180C971D" w:rsidR="00836799" w:rsidRDefault="00130164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5690-9000-5013-0013</w:t>
            </w:r>
            <w:r w:rsidR="00244C17">
              <w:rPr>
                <w:color w:val="000000"/>
              </w:rPr>
              <w:t>“</w:t>
            </w:r>
          </w:p>
        </w:tc>
      </w:tr>
    </w:tbl>
    <w:p w14:paraId="24CBB724" w14:textId="1D2AC661" w:rsidR="00130164" w:rsidRDefault="00130164" w:rsidP="00130164">
      <w:pPr>
        <w:pStyle w:val="Sraopastraipa"/>
        <w:tabs>
          <w:tab w:val="left" w:pos="1418"/>
        </w:tabs>
        <w:ind w:left="851"/>
        <w:jc w:val="both"/>
      </w:pPr>
      <w:r>
        <w:rPr>
          <w:bCs/>
          <w:lang w:eastAsia="lt-LT"/>
        </w:rPr>
        <w:t xml:space="preserve">1.2.2. </w:t>
      </w:r>
      <w:r>
        <w:t>Papildyti 202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130164" w:rsidRPr="005D2C82" w14:paraId="6781F6D0" w14:textId="77777777" w:rsidTr="004447E0">
        <w:trPr>
          <w:trHeight w:val="321"/>
        </w:trPr>
        <w:tc>
          <w:tcPr>
            <w:tcW w:w="1103" w:type="dxa"/>
            <w:noWrap/>
          </w:tcPr>
          <w:p w14:paraId="363DA2D7" w14:textId="291A5606" w:rsidR="00130164" w:rsidRPr="0096192E" w:rsidRDefault="00244C17" w:rsidP="004447E0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</w:t>
            </w:r>
            <w:r w:rsidR="00130164">
              <w:rPr>
                <w:rFonts w:eastAsia="SimSun"/>
                <w:bCs/>
                <w:szCs w:val="24"/>
                <w:lang w:eastAsia="zh-CN"/>
              </w:rPr>
              <w:t>202.</w:t>
            </w:r>
          </w:p>
        </w:tc>
        <w:tc>
          <w:tcPr>
            <w:tcW w:w="5349" w:type="dxa"/>
            <w:vAlign w:val="center"/>
          </w:tcPr>
          <w:p w14:paraId="759CE5DF" w14:textId="35480E2D" w:rsidR="00130164" w:rsidRDefault="00130164" w:rsidP="004447E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Mokyklos g. 3, Lubių k., Kretingos r.</w:t>
            </w:r>
          </w:p>
        </w:tc>
        <w:tc>
          <w:tcPr>
            <w:tcW w:w="3295" w:type="dxa"/>
            <w:noWrap/>
            <w:vAlign w:val="center"/>
          </w:tcPr>
          <w:p w14:paraId="1F2B9F10" w14:textId="53FE955C" w:rsidR="00130164" w:rsidRDefault="00130164" w:rsidP="004447E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5697-7007-1015“</w:t>
            </w:r>
          </w:p>
        </w:tc>
      </w:tr>
    </w:tbl>
    <w:p w14:paraId="2FDF2B68" w14:textId="14512376" w:rsidR="00836799" w:rsidRDefault="007B3D0D" w:rsidP="007B3D0D">
      <w:pPr>
        <w:tabs>
          <w:tab w:val="left" w:pos="1276"/>
        </w:tabs>
        <w:ind w:left="1418" w:hanging="567"/>
        <w:jc w:val="both"/>
        <w:rPr>
          <w:bCs/>
          <w:lang w:eastAsia="lt-LT"/>
        </w:rPr>
      </w:pPr>
      <w:r>
        <w:rPr>
          <w:bCs/>
          <w:lang w:eastAsia="lt-LT"/>
        </w:rPr>
        <w:t xml:space="preserve">2. </w:t>
      </w:r>
      <w:r w:rsidR="00836799" w:rsidRPr="00286BA7">
        <w:rPr>
          <w:bCs/>
          <w:lang w:eastAsia="lt-LT"/>
        </w:rPr>
        <w:t>Skelbti</w:t>
      </w:r>
      <w:r w:rsidR="00836799" w:rsidRPr="007B3D0D">
        <w:rPr>
          <w:bCs/>
          <w:lang w:eastAsia="lt-LT"/>
        </w:rPr>
        <w:t xml:space="preserve"> šį sprendimą savivaldybės interneto svetainėje.</w:t>
      </w:r>
    </w:p>
    <w:p w14:paraId="16C3E263" w14:textId="77777777" w:rsidR="00130164" w:rsidRDefault="00130164" w:rsidP="007B3D0D">
      <w:pPr>
        <w:tabs>
          <w:tab w:val="left" w:pos="1276"/>
        </w:tabs>
        <w:ind w:left="1418" w:hanging="567"/>
        <w:jc w:val="both"/>
        <w:rPr>
          <w:bCs/>
          <w:lang w:eastAsia="lt-LT"/>
        </w:rPr>
      </w:pPr>
    </w:p>
    <w:p w14:paraId="1F910F86" w14:textId="54F46E07" w:rsidR="00836799" w:rsidRDefault="00DA390D" w:rsidP="00DA390D">
      <w:pPr>
        <w:jc w:val="both"/>
      </w:pPr>
      <w:r>
        <w:t>Savivaldybės meras</w:t>
      </w:r>
      <w:r w:rsidR="0049012D">
        <w:t xml:space="preserve">                                                                                                      Antanas Kalnius </w:t>
      </w:r>
    </w:p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4E51DB7A" w14:textId="77777777" w:rsidR="00D31124" w:rsidRDefault="00D31124" w:rsidP="00210AAD"/>
    <w:p w14:paraId="6A2EA890" w14:textId="77777777" w:rsidR="00DE3553" w:rsidRDefault="00DE3553" w:rsidP="00210AAD"/>
    <w:p w14:paraId="1B058C8F" w14:textId="77777777" w:rsidR="00DE3553" w:rsidRDefault="00DE3553" w:rsidP="00210AAD"/>
    <w:p w14:paraId="3EEE012C" w14:textId="77777777" w:rsidR="00DE3553" w:rsidRDefault="00DE3553" w:rsidP="00210AAD"/>
    <w:p w14:paraId="0A3BD9E5" w14:textId="77777777" w:rsidR="00F20665" w:rsidRDefault="00F20665" w:rsidP="00210AAD"/>
    <w:p w14:paraId="3522E01D" w14:textId="77777777" w:rsidR="00F20665" w:rsidRDefault="00F20665" w:rsidP="00210AAD"/>
    <w:p w14:paraId="15FC7BAC" w14:textId="77777777" w:rsidR="00F20665" w:rsidRDefault="00F20665" w:rsidP="00210AAD"/>
    <w:p w14:paraId="122145BC" w14:textId="77777777" w:rsidR="00F20665" w:rsidRDefault="00F20665" w:rsidP="00210AAD"/>
    <w:p w14:paraId="217D0561" w14:textId="77777777" w:rsidR="00F20665" w:rsidRDefault="00F20665" w:rsidP="00210AAD"/>
    <w:p w14:paraId="54442A09" w14:textId="77777777" w:rsidR="00F20665" w:rsidRDefault="00F20665" w:rsidP="00210AAD"/>
    <w:p w14:paraId="3B7D80FD" w14:textId="77777777" w:rsidR="0049012D" w:rsidRDefault="0049012D" w:rsidP="00210AAD"/>
    <w:p w14:paraId="7262F7F2" w14:textId="77777777" w:rsidR="00244C17" w:rsidRDefault="00244C17" w:rsidP="00210AAD"/>
    <w:p w14:paraId="59CF01F6" w14:textId="77777777" w:rsidR="00244C17" w:rsidRDefault="00244C17" w:rsidP="00210AAD"/>
    <w:p w14:paraId="6156DCC6" w14:textId="77777777" w:rsidR="0049012D" w:rsidRDefault="0049012D" w:rsidP="00210AAD"/>
    <w:p w14:paraId="58CA3B6E" w14:textId="77777777" w:rsidR="0049012D" w:rsidRDefault="0049012D" w:rsidP="00210AAD"/>
    <w:p w14:paraId="758B2EBA" w14:textId="77777777" w:rsidR="00244C17" w:rsidRDefault="00244C17" w:rsidP="00210AAD"/>
    <w:p w14:paraId="1A316B52" w14:textId="5592E6AF" w:rsidR="00933297" w:rsidRDefault="00210AAD" w:rsidP="0049012D">
      <w:r>
        <w:t>Regina Norvilienė</w:t>
      </w:r>
    </w:p>
    <w:sectPr w:rsidR="00933297" w:rsidSect="0049012D"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98B8A" w14:textId="77777777" w:rsidR="00B111DB" w:rsidRDefault="00B111DB" w:rsidP="00933297">
      <w:r>
        <w:separator/>
      </w:r>
    </w:p>
  </w:endnote>
  <w:endnote w:type="continuationSeparator" w:id="0">
    <w:p w14:paraId="62B128D0" w14:textId="77777777" w:rsidR="00B111DB" w:rsidRDefault="00B111DB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D5732" w14:textId="77777777" w:rsidR="00B111DB" w:rsidRDefault="00B111DB" w:rsidP="00933297">
      <w:r>
        <w:separator/>
      </w:r>
    </w:p>
  </w:footnote>
  <w:footnote w:type="continuationSeparator" w:id="0">
    <w:p w14:paraId="3653B958" w14:textId="77777777" w:rsidR="00B111DB" w:rsidRDefault="00B111DB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657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>
    <w:nsid w:val="21FD197F"/>
    <w:multiLevelType w:val="hybridMultilevel"/>
    <w:tmpl w:val="9B3A91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97"/>
    <w:rsid w:val="00003A13"/>
    <w:rsid w:val="00020450"/>
    <w:rsid w:val="000242B3"/>
    <w:rsid w:val="00033B2B"/>
    <w:rsid w:val="00061005"/>
    <w:rsid w:val="000645B4"/>
    <w:rsid w:val="00084D24"/>
    <w:rsid w:val="00085221"/>
    <w:rsid w:val="000C5B00"/>
    <w:rsid w:val="000E7302"/>
    <w:rsid w:val="00111E0E"/>
    <w:rsid w:val="0011741E"/>
    <w:rsid w:val="00130164"/>
    <w:rsid w:val="001436D8"/>
    <w:rsid w:val="00144EA1"/>
    <w:rsid w:val="00154A85"/>
    <w:rsid w:val="00180001"/>
    <w:rsid w:val="00185850"/>
    <w:rsid w:val="001A161A"/>
    <w:rsid w:val="001A686A"/>
    <w:rsid w:val="001B3357"/>
    <w:rsid w:val="001E0CB1"/>
    <w:rsid w:val="001F0B73"/>
    <w:rsid w:val="00210AAD"/>
    <w:rsid w:val="00222D1A"/>
    <w:rsid w:val="00244C17"/>
    <w:rsid w:val="00251EB8"/>
    <w:rsid w:val="00262553"/>
    <w:rsid w:val="00283F41"/>
    <w:rsid w:val="00285A11"/>
    <w:rsid w:val="00286BA7"/>
    <w:rsid w:val="002F5AE8"/>
    <w:rsid w:val="002F69E4"/>
    <w:rsid w:val="003023A4"/>
    <w:rsid w:val="00317145"/>
    <w:rsid w:val="003254AE"/>
    <w:rsid w:val="00331C50"/>
    <w:rsid w:val="00333FB6"/>
    <w:rsid w:val="00364AEB"/>
    <w:rsid w:val="003729A9"/>
    <w:rsid w:val="00380E96"/>
    <w:rsid w:val="00382FD6"/>
    <w:rsid w:val="00392C92"/>
    <w:rsid w:val="003B0A00"/>
    <w:rsid w:val="003B20F4"/>
    <w:rsid w:val="003D39C0"/>
    <w:rsid w:val="003D73B8"/>
    <w:rsid w:val="003D7692"/>
    <w:rsid w:val="004000CF"/>
    <w:rsid w:val="0040369E"/>
    <w:rsid w:val="00415D55"/>
    <w:rsid w:val="00421FF7"/>
    <w:rsid w:val="00423204"/>
    <w:rsid w:val="00446D10"/>
    <w:rsid w:val="0047470B"/>
    <w:rsid w:val="00476D6D"/>
    <w:rsid w:val="00484125"/>
    <w:rsid w:val="00484F1A"/>
    <w:rsid w:val="0049012D"/>
    <w:rsid w:val="004A53CE"/>
    <w:rsid w:val="004B4A35"/>
    <w:rsid w:val="004B562C"/>
    <w:rsid w:val="004C1490"/>
    <w:rsid w:val="004C365F"/>
    <w:rsid w:val="004D2F63"/>
    <w:rsid w:val="004E1967"/>
    <w:rsid w:val="00502655"/>
    <w:rsid w:val="005101B2"/>
    <w:rsid w:val="00514406"/>
    <w:rsid w:val="00515055"/>
    <w:rsid w:val="005179BE"/>
    <w:rsid w:val="00520ED5"/>
    <w:rsid w:val="00523038"/>
    <w:rsid w:val="0052526C"/>
    <w:rsid w:val="0053258E"/>
    <w:rsid w:val="00541CEC"/>
    <w:rsid w:val="00541D54"/>
    <w:rsid w:val="00544462"/>
    <w:rsid w:val="00562C8A"/>
    <w:rsid w:val="00574008"/>
    <w:rsid w:val="00576355"/>
    <w:rsid w:val="005A5C61"/>
    <w:rsid w:val="005B5E09"/>
    <w:rsid w:val="005E1614"/>
    <w:rsid w:val="006023C8"/>
    <w:rsid w:val="00611F11"/>
    <w:rsid w:val="00616ACD"/>
    <w:rsid w:val="00624305"/>
    <w:rsid w:val="00630041"/>
    <w:rsid w:val="0063411E"/>
    <w:rsid w:val="0063797D"/>
    <w:rsid w:val="00644F09"/>
    <w:rsid w:val="00651F35"/>
    <w:rsid w:val="00662B53"/>
    <w:rsid w:val="0067048F"/>
    <w:rsid w:val="00680CB7"/>
    <w:rsid w:val="006A76D3"/>
    <w:rsid w:val="006B38BB"/>
    <w:rsid w:val="006C0902"/>
    <w:rsid w:val="006C2C67"/>
    <w:rsid w:val="006D20A6"/>
    <w:rsid w:val="00727DE5"/>
    <w:rsid w:val="0075562E"/>
    <w:rsid w:val="00771D92"/>
    <w:rsid w:val="00773C75"/>
    <w:rsid w:val="007B0D16"/>
    <w:rsid w:val="007B3D0D"/>
    <w:rsid w:val="007D7A1B"/>
    <w:rsid w:val="0080486F"/>
    <w:rsid w:val="00813625"/>
    <w:rsid w:val="0081591A"/>
    <w:rsid w:val="00831AA1"/>
    <w:rsid w:val="00836799"/>
    <w:rsid w:val="00852ED9"/>
    <w:rsid w:val="0085372A"/>
    <w:rsid w:val="00873D9A"/>
    <w:rsid w:val="008A247E"/>
    <w:rsid w:val="008B3DDA"/>
    <w:rsid w:val="008C6287"/>
    <w:rsid w:val="008D3DDA"/>
    <w:rsid w:val="00901B5D"/>
    <w:rsid w:val="00902A0A"/>
    <w:rsid w:val="00907FC0"/>
    <w:rsid w:val="00910114"/>
    <w:rsid w:val="00933297"/>
    <w:rsid w:val="00955298"/>
    <w:rsid w:val="0097127C"/>
    <w:rsid w:val="009777FF"/>
    <w:rsid w:val="00985ACA"/>
    <w:rsid w:val="00986AB9"/>
    <w:rsid w:val="009D2B59"/>
    <w:rsid w:val="009E59E3"/>
    <w:rsid w:val="00A119E0"/>
    <w:rsid w:val="00A23C13"/>
    <w:rsid w:val="00A57A62"/>
    <w:rsid w:val="00A801CB"/>
    <w:rsid w:val="00A83F51"/>
    <w:rsid w:val="00A9185F"/>
    <w:rsid w:val="00A960E5"/>
    <w:rsid w:val="00AB11EB"/>
    <w:rsid w:val="00AD576F"/>
    <w:rsid w:val="00AE798D"/>
    <w:rsid w:val="00B06BB2"/>
    <w:rsid w:val="00B111DB"/>
    <w:rsid w:val="00B24230"/>
    <w:rsid w:val="00B36E66"/>
    <w:rsid w:val="00B94B6D"/>
    <w:rsid w:val="00BA2345"/>
    <w:rsid w:val="00BA43DC"/>
    <w:rsid w:val="00BC49D9"/>
    <w:rsid w:val="00BC5FDE"/>
    <w:rsid w:val="00BE0A6F"/>
    <w:rsid w:val="00BE2D0A"/>
    <w:rsid w:val="00C00E7A"/>
    <w:rsid w:val="00C03822"/>
    <w:rsid w:val="00C45931"/>
    <w:rsid w:val="00C90266"/>
    <w:rsid w:val="00CB494D"/>
    <w:rsid w:val="00CC7613"/>
    <w:rsid w:val="00CD1606"/>
    <w:rsid w:val="00CD5741"/>
    <w:rsid w:val="00CD656A"/>
    <w:rsid w:val="00CE1CB5"/>
    <w:rsid w:val="00D2343A"/>
    <w:rsid w:val="00D31124"/>
    <w:rsid w:val="00D7526E"/>
    <w:rsid w:val="00D857E1"/>
    <w:rsid w:val="00D90572"/>
    <w:rsid w:val="00D93C01"/>
    <w:rsid w:val="00DA390D"/>
    <w:rsid w:val="00DB4589"/>
    <w:rsid w:val="00DD094E"/>
    <w:rsid w:val="00DE3553"/>
    <w:rsid w:val="00E04F27"/>
    <w:rsid w:val="00E10768"/>
    <w:rsid w:val="00E60559"/>
    <w:rsid w:val="00E76ED6"/>
    <w:rsid w:val="00E90C5F"/>
    <w:rsid w:val="00E93DDD"/>
    <w:rsid w:val="00E96323"/>
    <w:rsid w:val="00E97592"/>
    <w:rsid w:val="00EB6CFD"/>
    <w:rsid w:val="00EC138B"/>
    <w:rsid w:val="00ED042C"/>
    <w:rsid w:val="00ED21A0"/>
    <w:rsid w:val="00EE0DE4"/>
    <w:rsid w:val="00F20665"/>
    <w:rsid w:val="00F33E88"/>
    <w:rsid w:val="00F34032"/>
    <w:rsid w:val="00F66263"/>
    <w:rsid w:val="00F832F1"/>
    <w:rsid w:val="00F84F0A"/>
    <w:rsid w:val="00FB635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1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1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FD31-9A28-40B3-82EA-17007F32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2019-10-21T05:27:00Z</cp:lastPrinted>
  <dcterms:created xsi:type="dcterms:W3CDTF">2019-10-22T06:36:00Z</dcterms:created>
  <dcterms:modified xsi:type="dcterms:W3CDTF">2019-10-31T12:22:00Z</dcterms:modified>
</cp:coreProperties>
</file>