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BB" w:rsidRDefault="000946BB" w:rsidP="00123D3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53C6CAB" wp14:editId="1818408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6BB" w:rsidRDefault="000946BB" w:rsidP="00123D3F">
      <w:pPr>
        <w:jc w:val="center"/>
        <w:rPr>
          <w:b/>
          <w:sz w:val="28"/>
          <w:szCs w:val="28"/>
        </w:rPr>
      </w:pPr>
    </w:p>
    <w:p w:rsidR="00123D3F" w:rsidRPr="00123D3F" w:rsidRDefault="00123D3F" w:rsidP="00123D3F">
      <w:pPr>
        <w:jc w:val="center"/>
        <w:rPr>
          <w:b/>
          <w:sz w:val="28"/>
          <w:szCs w:val="28"/>
        </w:rPr>
      </w:pPr>
      <w:r w:rsidRPr="00123D3F">
        <w:rPr>
          <w:b/>
          <w:sz w:val="28"/>
          <w:szCs w:val="28"/>
        </w:rPr>
        <w:t>KRETINGOS RAJONO SAVIVALDYBĖS TARYBA</w:t>
      </w:r>
    </w:p>
    <w:p w:rsidR="00123D3F" w:rsidRPr="00123D3F" w:rsidRDefault="00123D3F" w:rsidP="00123D3F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FD5F62" w:rsidTr="00C33116">
        <w:trPr>
          <w:trHeight w:val="1082"/>
        </w:trPr>
        <w:tc>
          <w:tcPr>
            <w:tcW w:w="9747" w:type="dxa"/>
          </w:tcPr>
          <w:p w:rsidR="00FD5F62" w:rsidRPr="00123D3F" w:rsidRDefault="00FD5F62" w:rsidP="001314C6">
            <w:pPr>
              <w:snapToGrid w:val="0"/>
              <w:jc w:val="center"/>
              <w:rPr>
                <w:b/>
                <w:lang w:eastAsia="en-US"/>
              </w:rPr>
            </w:pPr>
            <w:r w:rsidRPr="00123D3F">
              <w:rPr>
                <w:b/>
                <w:lang w:eastAsia="en-US"/>
              </w:rPr>
              <w:t>SPRENDIMAS</w:t>
            </w:r>
          </w:p>
          <w:p w:rsidR="00FD5F62" w:rsidRPr="00123D3F" w:rsidRDefault="00FD5F62" w:rsidP="001314C6">
            <w:pPr>
              <w:snapToGrid w:val="0"/>
              <w:jc w:val="center"/>
              <w:rPr>
                <w:b/>
                <w:lang w:eastAsia="en-US"/>
              </w:rPr>
            </w:pPr>
            <w:r w:rsidRPr="00123D3F">
              <w:rPr>
                <w:b/>
                <w:lang w:eastAsia="en-US"/>
              </w:rPr>
              <w:t xml:space="preserve">DĖL KRETINGOS </w:t>
            </w:r>
            <w:r w:rsidR="00891377">
              <w:rPr>
                <w:b/>
                <w:lang w:eastAsia="en-US"/>
              </w:rPr>
              <w:t>RAJONO SAVIVALDYBĖS TARYBOS 2008</w:t>
            </w:r>
            <w:r w:rsidRPr="00123D3F">
              <w:rPr>
                <w:b/>
                <w:lang w:eastAsia="en-US"/>
              </w:rPr>
              <w:t xml:space="preserve"> M. </w:t>
            </w:r>
            <w:r w:rsidR="00891377">
              <w:rPr>
                <w:b/>
                <w:lang w:eastAsia="en-US"/>
              </w:rPr>
              <w:t>LIEPOS 31 D. SPRENDIMO NR. T2-199</w:t>
            </w:r>
            <w:r w:rsidRPr="00123D3F">
              <w:rPr>
                <w:b/>
                <w:lang w:eastAsia="en-US"/>
              </w:rPr>
              <w:t xml:space="preserve"> „DĖL </w:t>
            </w:r>
            <w:r w:rsidR="00891377">
              <w:rPr>
                <w:b/>
                <w:lang w:eastAsia="en-US"/>
              </w:rPr>
              <w:t>TARPTAUTINIO KULTŪRINIO BENDRADARBIAVIMO PROGRAMOS PROJEKTŲ DALINIO FINANSAVIMO NUOSTATŲ TVIRTINIMO</w:t>
            </w:r>
            <w:r w:rsidRPr="00123D3F">
              <w:rPr>
                <w:b/>
                <w:lang w:eastAsia="en-US"/>
              </w:rPr>
              <w:t>“ PAKEITIMO</w:t>
            </w:r>
          </w:p>
          <w:p w:rsidR="00FD5F62" w:rsidRDefault="00FD5F62" w:rsidP="00C33116">
            <w:pPr>
              <w:rPr>
                <w:lang w:eastAsia="en-US"/>
              </w:rPr>
            </w:pPr>
          </w:p>
        </w:tc>
      </w:tr>
    </w:tbl>
    <w:p w:rsidR="00FD5F62" w:rsidRDefault="0062113D" w:rsidP="00FD5F62">
      <w:pPr>
        <w:jc w:val="center"/>
        <w:rPr>
          <w:lang w:val="en-AU"/>
        </w:rPr>
      </w:pPr>
      <w:r>
        <w:t>2019</w:t>
      </w:r>
      <w:r w:rsidR="00FD5F62">
        <w:t xml:space="preserve"> m. </w:t>
      </w:r>
      <w:r w:rsidR="00891377">
        <w:t>rugsėjo</w:t>
      </w:r>
      <w:r w:rsidR="006B748A">
        <w:t xml:space="preserve"> </w:t>
      </w:r>
      <w:r w:rsidR="000946BB">
        <w:t>26</w:t>
      </w:r>
      <w:r w:rsidR="001F24E1">
        <w:t xml:space="preserve"> d. Nr. </w:t>
      </w:r>
      <w:r w:rsidR="006B748A">
        <w:t>T</w:t>
      </w:r>
      <w:r w:rsidR="000946BB">
        <w:t>2</w:t>
      </w:r>
      <w:r w:rsidR="006B748A">
        <w:t>-27</w:t>
      </w:r>
      <w:r w:rsidR="009D4F63">
        <w:t>8</w:t>
      </w:r>
      <w:bookmarkStart w:id="0" w:name="_GoBack"/>
      <w:bookmarkEnd w:id="0"/>
      <w:r w:rsidR="00FD5F62">
        <w:t xml:space="preserve"> </w:t>
      </w:r>
    </w:p>
    <w:p w:rsidR="00FD5F62" w:rsidRDefault="00FD5F62" w:rsidP="00FD5F62">
      <w:pPr>
        <w:jc w:val="center"/>
      </w:pPr>
      <w:r>
        <w:t>Kretinga</w:t>
      </w:r>
    </w:p>
    <w:p w:rsidR="00FD5F62" w:rsidRDefault="00FD5F62" w:rsidP="00FD5F62">
      <w:pPr>
        <w:ind w:firstLine="1296"/>
        <w:jc w:val="both"/>
      </w:pPr>
    </w:p>
    <w:p w:rsidR="00FD5F62" w:rsidRDefault="00FD5F62" w:rsidP="001314C6">
      <w:pPr>
        <w:ind w:firstLine="851"/>
        <w:jc w:val="both"/>
      </w:pPr>
      <w:r>
        <w:t xml:space="preserve">Vadovaudamasi Lietuvos Respublikos vietos savivaldos </w:t>
      </w:r>
      <w:r w:rsidR="00D0235F">
        <w:t xml:space="preserve">įstatymo 18 straipsnio 1 dalimi, </w:t>
      </w:r>
      <w:r>
        <w:t>Kretingos rajono savivaldybės taryba  n u s p r e n d ž i a:</w:t>
      </w:r>
    </w:p>
    <w:p w:rsidR="00B3342C" w:rsidRDefault="00FD5F62" w:rsidP="001314C6">
      <w:pPr>
        <w:tabs>
          <w:tab w:val="left" w:pos="426"/>
        </w:tabs>
        <w:ind w:firstLine="851"/>
        <w:jc w:val="both"/>
      </w:pPr>
      <w:r>
        <w:t xml:space="preserve">1. Pakeisti </w:t>
      </w:r>
      <w:r w:rsidR="002C4FF9">
        <w:t>T</w:t>
      </w:r>
      <w:r w:rsidR="00B1220B">
        <w:t xml:space="preserve">arptautinio kultūrinio bendradarbiavimo programos projektų finansavimo nuostatus, patvirtintus </w:t>
      </w:r>
      <w:r>
        <w:t xml:space="preserve">Kretingos </w:t>
      </w:r>
      <w:r w:rsidR="00D0235F">
        <w:t>rajono savivaldybės tarybos 2008</w:t>
      </w:r>
      <w:r>
        <w:t xml:space="preserve"> m. </w:t>
      </w:r>
      <w:r w:rsidR="00B1220B">
        <w:t>liepos 31 d. sprendimu</w:t>
      </w:r>
      <w:r w:rsidR="00D0235F">
        <w:t xml:space="preserve"> Nr. T2-199</w:t>
      </w:r>
      <w:r>
        <w:t xml:space="preserve"> „Dėl </w:t>
      </w:r>
      <w:r w:rsidR="002C4FF9">
        <w:t>T</w:t>
      </w:r>
      <w:r w:rsidR="00D0235F">
        <w:t>arptautinio kultūrinio bendradarbiavimo programos projektų finansavimo nuostatų tvirtinimo pakeitimo</w:t>
      </w:r>
      <w:r w:rsidR="00B3342C" w:rsidRPr="00454FD5">
        <w:t>“</w:t>
      </w:r>
      <w:r w:rsidR="006F5B50" w:rsidRPr="00454FD5">
        <w:t>:</w:t>
      </w:r>
    </w:p>
    <w:p w:rsidR="006D70D9" w:rsidRPr="006F5B50" w:rsidRDefault="006F5B50" w:rsidP="001314C6">
      <w:pPr>
        <w:tabs>
          <w:tab w:val="left" w:pos="426"/>
        </w:tabs>
        <w:ind w:firstLine="851"/>
        <w:jc w:val="both"/>
      </w:pPr>
      <w:r w:rsidRPr="00454FD5">
        <w:t xml:space="preserve">1.1. </w:t>
      </w:r>
      <w:r w:rsidR="00B3342C" w:rsidRPr="00454FD5">
        <w:t xml:space="preserve">pakeisti </w:t>
      </w:r>
      <w:r w:rsidR="00B1220B">
        <w:t>11 punktą</w:t>
      </w:r>
      <w:r w:rsidR="00B3342C" w:rsidRPr="00454FD5">
        <w:t xml:space="preserve"> ir jį išdėstyti taip:</w:t>
      </w:r>
    </w:p>
    <w:p w:rsidR="006F5B50" w:rsidRDefault="008A4DAF" w:rsidP="001314C6">
      <w:pPr>
        <w:tabs>
          <w:tab w:val="left" w:pos="426"/>
        </w:tabs>
        <w:ind w:firstLine="851"/>
        <w:jc w:val="both"/>
      </w:pPr>
      <w:r>
        <w:t>„</w:t>
      </w:r>
      <w:r w:rsidR="00B1220B">
        <w:t xml:space="preserve">11. Komisija posėdžius rengia, kai pateikta bent viena </w:t>
      </w:r>
      <w:r w:rsidR="00AD28C7">
        <w:t>tarptautinio kultūrinio bendradarbiavimo programos projekto paraiška.</w:t>
      </w:r>
      <w:r w:rsidR="00B3342C" w:rsidRPr="00454FD5">
        <w:t>“</w:t>
      </w:r>
      <w:r w:rsidR="006F5B50">
        <w:t>;</w:t>
      </w:r>
    </w:p>
    <w:p w:rsidR="00B3342C" w:rsidRPr="00454FD5" w:rsidRDefault="00AD28C7" w:rsidP="001314C6">
      <w:pPr>
        <w:tabs>
          <w:tab w:val="left" w:pos="426"/>
        </w:tabs>
        <w:ind w:firstLine="851"/>
        <w:jc w:val="both"/>
      </w:pPr>
      <w:r>
        <w:t>1.2. pakeisti 15 punktą</w:t>
      </w:r>
      <w:r w:rsidR="00B3342C" w:rsidRPr="00454FD5">
        <w:t xml:space="preserve"> ir jį išdėstyti taip:</w:t>
      </w:r>
    </w:p>
    <w:p w:rsidR="006F5B50" w:rsidRDefault="00B3342C" w:rsidP="001314C6">
      <w:pPr>
        <w:tabs>
          <w:tab w:val="left" w:pos="426"/>
        </w:tabs>
        <w:ind w:firstLine="851"/>
        <w:jc w:val="both"/>
      </w:pPr>
      <w:r w:rsidRPr="00454FD5">
        <w:t>„</w:t>
      </w:r>
      <w:r w:rsidR="00AD28C7">
        <w:t>15</w:t>
      </w:r>
      <w:r w:rsidR="006F5B50">
        <w:t xml:space="preserve">. </w:t>
      </w:r>
      <w:r w:rsidR="00AD28C7">
        <w:t>Komisijos sekretoriaus pareigas atlieka rajono Savivaldybės administracijos Kultūros ir sporto skyriaus vyr. spe</w:t>
      </w:r>
      <w:r w:rsidR="002C4FF9">
        <w:t>cialistas, kuris ruošia posėdžių</w:t>
      </w:r>
      <w:r w:rsidR="00AD28C7">
        <w:t xml:space="preserve"> medžiagą, patikrina pateiktų paraiškų kokybę: ar projekto paraiškoje yra visi reikalingi dokumentai, ar paraiška įforminta vadovaujantis Programos nuostatais, ar pretendentas turi teisę ir gali pasirašyti projekto finansavimo sutartį (jeigu sutartį pasirašys ne įstaigos vadovas)</w:t>
      </w:r>
      <w:r w:rsidR="008A4DAF">
        <w:t>.</w:t>
      </w:r>
      <w:r w:rsidR="00E64FA6">
        <w:t>“;</w:t>
      </w:r>
    </w:p>
    <w:p w:rsidR="00AD28C7" w:rsidRDefault="00020FBF" w:rsidP="001314C6">
      <w:pPr>
        <w:tabs>
          <w:tab w:val="left" w:pos="426"/>
        </w:tabs>
        <w:ind w:firstLine="851"/>
        <w:jc w:val="both"/>
      </w:pPr>
      <w:r>
        <w:t>1.3</w:t>
      </w:r>
      <w:r w:rsidR="00AD28C7">
        <w:t>. pakeisti 19.2 punktą ir jį išdėstyti taip:</w:t>
      </w:r>
    </w:p>
    <w:p w:rsidR="00AD28C7" w:rsidRDefault="00AD28C7" w:rsidP="001314C6">
      <w:pPr>
        <w:tabs>
          <w:tab w:val="left" w:pos="426"/>
        </w:tabs>
        <w:ind w:firstLine="851"/>
        <w:jc w:val="both"/>
      </w:pPr>
      <w:r>
        <w:t>„19.2. prie kiekvieno</w:t>
      </w:r>
      <w:r w:rsidR="00074CBF">
        <w:t>s</w:t>
      </w:r>
      <w:r>
        <w:t xml:space="preserve"> paraiškos </w:t>
      </w:r>
      <w:r w:rsidR="00074CBF">
        <w:t>(originalo ir kopijos turi būti pridėtos organizacijos ar įstaigos (išskyrus savivaldybės kultūros, švietimo biudžetinės įstaigas) vadovo parašu patvirtintos  organizacijos ar įstaigos registracijos pažymėjimo, nuostatų/</w:t>
      </w:r>
      <w:r w:rsidR="001314C6">
        <w:t xml:space="preserve"> </w:t>
      </w:r>
      <w:r w:rsidR="00074CBF">
        <w:t>įstatų kopijos, 2 rekomendacijos, iš kurių viena –Savivaldybės administracijos Kultūros ir sporto arba Švietimo skyri</w:t>
      </w:r>
      <w:r w:rsidR="001314C6">
        <w:t>aus</w:t>
      </w:r>
      <w:r w:rsidR="00074CBF">
        <w:t>;“</w:t>
      </w:r>
      <w:r w:rsidR="00181E7D">
        <w:t>.</w:t>
      </w:r>
    </w:p>
    <w:p w:rsidR="001917E1" w:rsidRDefault="00E64FA6" w:rsidP="001314C6">
      <w:pPr>
        <w:tabs>
          <w:tab w:val="left" w:pos="426"/>
        </w:tabs>
        <w:ind w:firstLine="851"/>
        <w:jc w:val="both"/>
      </w:pPr>
      <w:r>
        <w:t>2</w:t>
      </w:r>
      <w:r w:rsidR="00FD5F62">
        <w:t xml:space="preserve">. </w:t>
      </w:r>
      <w:r w:rsidR="00074CBF">
        <w:t>Sprendimas įsigalioja nuo 2019 m. spalio 1 d.</w:t>
      </w:r>
    </w:p>
    <w:p w:rsidR="00074CBF" w:rsidRDefault="00E64FA6" w:rsidP="001314C6">
      <w:pPr>
        <w:tabs>
          <w:tab w:val="left" w:pos="426"/>
        </w:tabs>
        <w:ind w:firstLine="851"/>
        <w:jc w:val="both"/>
      </w:pPr>
      <w:r>
        <w:rPr>
          <w:color w:val="000000"/>
        </w:rPr>
        <w:t>3</w:t>
      </w:r>
      <w:r w:rsidR="00D71582">
        <w:rPr>
          <w:color w:val="000000"/>
        </w:rPr>
        <w:t>.</w:t>
      </w:r>
      <w:r w:rsidR="00D71582" w:rsidRPr="005B1BD1">
        <w:t xml:space="preserve"> </w:t>
      </w:r>
      <w:r w:rsidR="00074CBF" w:rsidRPr="005B1BD1">
        <w:t>Teisės aktą skelbti savivaldybės interneto svetainėje.</w:t>
      </w:r>
    </w:p>
    <w:p w:rsidR="001917E1" w:rsidRDefault="001917E1" w:rsidP="001917E1">
      <w:pPr>
        <w:tabs>
          <w:tab w:val="left" w:pos="426"/>
        </w:tabs>
        <w:jc w:val="both"/>
        <w:rPr>
          <w:color w:val="000000"/>
          <w:sz w:val="28"/>
        </w:rPr>
      </w:pPr>
    </w:p>
    <w:p w:rsidR="00FD5F62" w:rsidRDefault="00FD5F62" w:rsidP="00FD5F62">
      <w:pPr>
        <w:jc w:val="both"/>
      </w:pPr>
      <w:r>
        <w:t>Savivaldybės meras</w:t>
      </w:r>
      <w:r w:rsidR="000946BB">
        <w:t xml:space="preserve">                                                                                                      Antanas Kalnius </w:t>
      </w:r>
    </w:p>
    <w:p w:rsidR="00FD5F62" w:rsidRDefault="00FD5F62" w:rsidP="00FD5F62">
      <w:pPr>
        <w:jc w:val="both"/>
      </w:pPr>
    </w:p>
    <w:p w:rsidR="00FD5F62" w:rsidRDefault="00FD5F62" w:rsidP="00FD5F62">
      <w:pPr>
        <w:jc w:val="both"/>
      </w:pPr>
    </w:p>
    <w:p w:rsidR="00FD5F62" w:rsidRDefault="00FD5F62" w:rsidP="00A53278"/>
    <w:p w:rsidR="001917E1" w:rsidRDefault="001917E1" w:rsidP="00FD5F62"/>
    <w:p w:rsidR="002C4FF9" w:rsidRDefault="002C4FF9" w:rsidP="00FD5F62"/>
    <w:p w:rsidR="002C4FF9" w:rsidRDefault="002C4FF9" w:rsidP="00FD5F62"/>
    <w:p w:rsidR="002C4FF9" w:rsidRDefault="002C4FF9" w:rsidP="00FD5F62"/>
    <w:p w:rsidR="002C4FF9" w:rsidRDefault="002C4FF9" w:rsidP="00FD5F62"/>
    <w:p w:rsidR="002C4FF9" w:rsidRDefault="002C4FF9" w:rsidP="00FD5F62"/>
    <w:p w:rsidR="002C4FF9" w:rsidRDefault="002C4FF9" w:rsidP="00FD5F62"/>
    <w:p w:rsidR="003278D3" w:rsidRDefault="003278D3" w:rsidP="00FD5F62"/>
    <w:p w:rsidR="003278D3" w:rsidRDefault="003278D3" w:rsidP="00FD5F62"/>
    <w:p w:rsidR="003278D3" w:rsidRDefault="003278D3" w:rsidP="00FD5F62"/>
    <w:p w:rsidR="00492266" w:rsidRDefault="00FD5F62" w:rsidP="000946BB">
      <w:r>
        <w:t>Dalia Činkienė</w:t>
      </w:r>
    </w:p>
    <w:sectPr w:rsidR="00492266" w:rsidSect="000946BB">
      <w:headerReference w:type="default" r:id="rId9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5A" w:rsidRDefault="00FF1A5A">
      <w:r>
        <w:separator/>
      </w:r>
    </w:p>
  </w:endnote>
  <w:endnote w:type="continuationSeparator" w:id="0">
    <w:p w:rsidR="00FF1A5A" w:rsidRDefault="00FF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5A" w:rsidRDefault="00FF1A5A">
      <w:r>
        <w:separator/>
      </w:r>
    </w:p>
  </w:footnote>
  <w:footnote w:type="continuationSeparator" w:id="0">
    <w:p w:rsidR="00FF1A5A" w:rsidRDefault="00FF1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116" w:rsidRDefault="00C331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62"/>
    <w:rsid w:val="00012E5C"/>
    <w:rsid w:val="0001502C"/>
    <w:rsid w:val="00020FBF"/>
    <w:rsid w:val="0007127F"/>
    <w:rsid w:val="00071B7F"/>
    <w:rsid w:val="00074CBF"/>
    <w:rsid w:val="00085410"/>
    <w:rsid w:val="000946BB"/>
    <w:rsid w:val="000E6F60"/>
    <w:rsid w:val="000F5A48"/>
    <w:rsid w:val="00123D3F"/>
    <w:rsid w:val="00130C1F"/>
    <w:rsid w:val="001314C6"/>
    <w:rsid w:val="00140579"/>
    <w:rsid w:val="001603E4"/>
    <w:rsid w:val="00181E7D"/>
    <w:rsid w:val="001917E1"/>
    <w:rsid w:val="001961B3"/>
    <w:rsid w:val="001D0091"/>
    <w:rsid w:val="001F24E1"/>
    <w:rsid w:val="001F455C"/>
    <w:rsid w:val="00211B53"/>
    <w:rsid w:val="00257B3A"/>
    <w:rsid w:val="00264BD3"/>
    <w:rsid w:val="002978F6"/>
    <w:rsid w:val="002C372A"/>
    <w:rsid w:val="002C4FF9"/>
    <w:rsid w:val="002F79CE"/>
    <w:rsid w:val="003278D3"/>
    <w:rsid w:val="0033264C"/>
    <w:rsid w:val="003657F1"/>
    <w:rsid w:val="00386086"/>
    <w:rsid w:val="0038669B"/>
    <w:rsid w:val="00387FB0"/>
    <w:rsid w:val="00411CA1"/>
    <w:rsid w:val="00454B20"/>
    <w:rsid w:val="00454FD5"/>
    <w:rsid w:val="00467E0D"/>
    <w:rsid w:val="00492266"/>
    <w:rsid w:val="004B6458"/>
    <w:rsid w:val="004C4E59"/>
    <w:rsid w:val="004E180A"/>
    <w:rsid w:val="0050301F"/>
    <w:rsid w:val="00505A78"/>
    <w:rsid w:val="00543C5F"/>
    <w:rsid w:val="00584084"/>
    <w:rsid w:val="00596CF4"/>
    <w:rsid w:val="005B045D"/>
    <w:rsid w:val="0062113D"/>
    <w:rsid w:val="00621CB1"/>
    <w:rsid w:val="00634807"/>
    <w:rsid w:val="006B748A"/>
    <w:rsid w:val="006C17FC"/>
    <w:rsid w:val="006D70D9"/>
    <w:rsid w:val="006F5B50"/>
    <w:rsid w:val="00710DD2"/>
    <w:rsid w:val="007470F8"/>
    <w:rsid w:val="00752F7F"/>
    <w:rsid w:val="00762986"/>
    <w:rsid w:val="007A745D"/>
    <w:rsid w:val="007E44FA"/>
    <w:rsid w:val="00820FCE"/>
    <w:rsid w:val="00824B88"/>
    <w:rsid w:val="008348DF"/>
    <w:rsid w:val="008752D7"/>
    <w:rsid w:val="00876B60"/>
    <w:rsid w:val="00881164"/>
    <w:rsid w:val="00891377"/>
    <w:rsid w:val="008A4DAF"/>
    <w:rsid w:val="008A5BD6"/>
    <w:rsid w:val="009636BC"/>
    <w:rsid w:val="00987400"/>
    <w:rsid w:val="009A6E49"/>
    <w:rsid w:val="009B4668"/>
    <w:rsid w:val="009D4F63"/>
    <w:rsid w:val="00A062D0"/>
    <w:rsid w:val="00A219D7"/>
    <w:rsid w:val="00A235EB"/>
    <w:rsid w:val="00A53278"/>
    <w:rsid w:val="00AD28C7"/>
    <w:rsid w:val="00AE2BA9"/>
    <w:rsid w:val="00AF27A3"/>
    <w:rsid w:val="00AF4C5C"/>
    <w:rsid w:val="00B07546"/>
    <w:rsid w:val="00B1220B"/>
    <w:rsid w:val="00B1266F"/>
    <w:rsid w:val="00B17B90"/>
    <w:rsid w:val="00B2171A"/>
    <w:rsid w:val="00B3342C"/>
    <w:rsid w:val="00B572F0"/>
    <w:rsid w:val="00B73C5D"/>
    <w:rsid w:val="00BE1485"/>
    <w:rsid w:val="00BE1715"/>
    <w:rsid w:val="00C33116"/>
    <w:rsid w:val="00C351B0"/>
    <w:rsid w:val="00C41D09"/>
    <w:rsid w:val="00C91711"/>
    <w:rsid w:val="00CB4638"/>
    <w:rsid w:val="00CF7FD2"/>
    <w:rsid w:val="00D00969"/>
    <w:rsid w:val="00D0235F"/>
    <w:rsid w:val="00D44167"/>
    <w:rsid w:val="00D71582"/>
    <w:rsid w:val="00D93A50"/>
    <w:rsid w:val="00DA2F0E"/>
    <w:rsid w:val="00DC0701"/>
    <w:rsid w:val="00DC78C6"/>
    <w:rsid w:val="00E31BC4"/>
    <w:rsid w:val="00E3392D"/>
    <w:rsid w:val="00E51AC8"/>
    <w:rsid w:val="00E52567"/>
    <w:rsid w:val="00E613C2"/>
    <w:rsid w:val="00E64FA6"/>
    <w:rsid w:val="00E842A4"/>
    <w:rsid w:val="00E97C36"/>
    <w:rsid w:val="00ED46B3"/>
    <w:rsid w:val="00EE5BDA"/>
    <w:rsid w:val="00F05868"/>
    <w:rsid w:val="00F061B7"/>
    <w:rsid w:val="00F76273"/>
    <w:rsid w:val="00FD5F62"/>
    <w:rsid w:val="00FE135E"/>
    <w:rsid w:val="00FF1A5A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748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748A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946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946BB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748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748A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946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946BB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2019-09-16T06:14:00Z</cp:lastPrinted>
  <dcterms:created xsi:type="dcterms:W3CDTF">2019-09-18T10:46:00Z</dcterms:created>
  <dcterms:modified xsi:type="dcterms:W3CDTF">2019-09-26T12:10:00Z</dcterms:modified>
</cp:coreProperties>
</file>