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C3F" w:rsidRDefault="00C44C3F" w:rsidP="00123D3F">
      <w:pPr>
        <w:jc w:val="center"/>
        <w:rPr>
          <w:b/>
          <w:sz w:val="28"/>
          <w:szCs w:val="28"/>
        </w:rPr>
      </w:pPr>
      <w:r>
        <w:rPr>
          <w:noProof/>
        </w:rPr>
        <w:drawing>
          <wp:inline distT="0" distB="0" distL="0" distR="0" wp14:anchorId="214106B5" wp14:editId="7C380520">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C44C3F" w:rsidRDefault="00C44C3F" w:rsidP="00123D3F">
      <w:pPr>
        <w:jc w:val="center"/>
        <w:rPr>
          <w:b/>
          <w:sz w:val="28"/>
          <w:szCs w:val="28"/>
        </w:rPr>
      </w:pPr>
    </w:p>
    <w:p w:rsidR="00123D3F" w:rsidRPr="00123D3F" w:rsidRDefault="00123D3F" w:rsidP="00123D3F">
      <w:pPr>
        <w:jc w:val="center"/>
        <w:rPr>
          <w:b/>
          <w:sz w:val="28"/>
          <w:szCs w:val="28"/>
        </w:rPr>
      </w:pPr>
      <w:r w:rsidRPr="00123D3F">
        <w:rPr>
          <w:b/>
          <w:sz w:val="28"/>
          <w:szCs w:val="28"/>
        </w:rPr>
        <w:t>KRETINGOS RAJONO SAVIVALDYBĖS TARYBA</w:t>
      </w:r>
    </w:p>
    <w:p w:rsidR="00123D3F" w:rsidRDefault="00123D3F" w:rsidP="00123D3F">
      <w:pPr>
        <w:jc w:val="center"/>
        <w:rPr>
          <w:b/>
          <w:sz w:val="28"/>
          <w:szCs w:val="28"/>
        </w:rPr>
      </w:pPr>
    </w:p>
    <w:p w:rsidR="00B10C02" w:rsidRPr="00B10C02" w:rsidRDefault="00B10C02" w:rsidP="00123D3F">
      <w:pPr>
        <w:jc w:val="center"/>
        <w:rPr>
          <w:b/>
        </w:rPr>
      </w:pPr>
      <w:r w:rsidRPr="00B10C02">
        <w:rPr>
          <w:b/>
        </w:rPr>
        <w:t>SPRENDIMAS</w:t>
      </w:r>
    </w:p>
    <w:p w:rsidR="007739BA" w:rsidRPr="00B10C02" w:rsidRDefault="007739BA" w:rsidP="007739BA">
      <w:pPr>
        <w:jc w:val="center"/>
        <w:rPr>
          <w:b/>
        </w:rPr>
      </w:pPr>
      <w:r w:rsidRPr="00B10C02">
        <w:rPr>
          <w:b/>
        </w:rPr>
        <w:t>DĖL KRETINGOS RAJONO SAVIVALDYBĖS TARYBOS 2015 M. SPALIO 29 D. SPRENDIMO NR. T2-280 „DĖL KRETINGOS RAJONO MOKYKLŲ MOKINIŲ VEŽIOJIMO ORGANIZAVIMO, MOKYKLINIŲ AUTOBUSŲ NAUDOJIMO IR VAŽIAVIMO IŠLAIDŲ KOMPENSAVIMO TVARKOS APRAŠO PATVIRTINIMO“ PAKEITIMO</w:t>
      </w:r>
    </w:p>
    <w:p w:rsidR="007739BA" w:rsidRPr="00832D25" w:rsidRDefault="007739BA" w:rsidP="007739BA">
      <w:pPr>
        <w:jc w:val="center"/>
      </w:pPr>
    </w:p>
    <w:p w:rsidR="007739BA" w:rsidRDefault="007739BA" w:rsidP="007739BA">
      <w:pPr>
        <w:jc w:val="center"/>
      </w:pPr>
      <w:r w:rsidRPr="00832D25">
        <w:t>20</w:t>
      </w:r>
      <w:r>
        <w:t>19</w:t>
      </w:r>
      <w:r w:rsidRPr="00832D25">
        <w:t xml:space="preserve"> </w:t>
      </w:r>
      <w:r>
        <w:t>m. rugsėjo</w:t>
      </w:r>
      <w:r w:rsidR="0015302D">
        <w:t xml:space="preserve"> </w:t>
      </w:r>
      <w:r w:rsidR="00C44C3F">
        <w:t>26</w:t>
      </w:r>
      <w:r w:rsidR="00720D56">
        <w:t xml:space="preserve"> d</w:t>
      </w:r>
      <w:r>
        <w:t xml:space="preserve">.  Nr. </w:t>
      </w:r>
      <w:r w:rsidR="00720D56">
        <w:t>T</w:t>
      </w:r>
      <w:r w:rsidR="00C44C3F">
        <w:t>2</w:t>
      </w:r>
      <w:r w:rsidR="00720D56">
        <w:t>-2</w:t>
      </w:r>
      <w:r w:rsidR="00C44C3F">
        <w:t>6</w:t>
      </w:r>
      <w:r w:rsidR="00D24528">
        <w:t>6</w:t>
      </w:r>
      <w:bookmarkStart w:id="0" w:name="_GoBack"/>
      <w:bookmarkEnd w:id="0"/>
    </w:p>
    <w:p w:rsidR="007739BA" w:rsidRPr="00832D25" w:rsidRDefault="007739BA" w:rsidP="007739BA">
      <w:pPr>
        <w:jc w:val="center"/>
      </w:pPr>
      <w:r>
        <w:t>Kret</w:t>
      </w:r>
      <w:r w:rsidRPr="00832D25">
        <w:t>inga</w:t>
      </w:r>
    </w:p>
    <w:p w:rsidR="007739BA" w:rsidRPr="00832D25" w:rsidRDefault="007739BA" w:rsidP="007739BA">
      <w:pPr>
        <w:ind w:firstLine="851"/>
        <w:jc w:val="both"/>
      </w:pPr>
    </w:p>
    <w:p w:rsidR="007739BA" w:rsidRDefault="007739BA" w:rsidP="007739BA">
      <w:pPr>
        <w:ind w:firstLine="851"/>
        <w:jc w:val="both"/>
      </w:pPr>
      <w:r w:rsidRPr="00D12BBA">
        <w:t>Vadovaudamasi Lietuvos Respubli</w:t>
      </w:r>
      <w:r>
        <w:t xml:space="preserve">kos vietos savivaldos įstatymo </w:t>
      </w:r>
      <w:r w:rsidRPr="00D12BBA">
        <w:t>18 straipsnio 1 dalimi,</w:t>
      </w:r>
      <w:r>
        <w:t xml:space="preserve"> Kretingos rajono savivaldybės taryba n u s p r e n d ž i a:</w:t>
      </w:r>
    </w:p>
    <w:p w:rsidR="007739BA" w:rsidRPr="007739BA" w:rsidRDefault="007739BA" w:rsidP="007739BA">
      <w:pPr>
        <w:pStyle w:val="Sraopastraipa"/>
        <w:numPr>
          <w:ilvl w:val="0"/>
          <w:numId w:val="7"/>
        </w:numPr>
        <w:tabs>
          <w:tab w:val="left" w:pos="1134"/>
        </w:tabs>
        <w:ind w:left="0" w:firstLine="851"/>
        <w:contextualSpacing/>
        <w:jc w:val="both"/>
        <w:rPr>
          <w:lang w:val="lt-LT"/>
        </w:rPr>
      </w:pPr>
      <w:r w:rsidRPr="007739BA">
        <w:rPr>
          <w:lang w:val="lt-LT"/>
        </w:rPr>
        <w:t xml:space="preserve">Pakeisti </w:t>
      </w:r>
      <w:r w:rsidR="00B10C02" w:rsidRPr="007739BA">
        <w:rPr>
          <w:lang w:val="lt-LT"/>
        </w:rPr>
        <w:t>Kretingos rajono mokyklų mokinių vežiojimo organizavimo, mokyklinių autobusų naudojimo ir važiavimo išlaidų kompensavimo tvarkos aprašo</w:t>
      </w:r>
      <w:r w:rsidR="00B10C02">
        <w:rPr>
          <w:lang w:val="lt-LT"/>
        </w:rPr>
        <w:t>, patvirtinto</w:t>
      </w:r>
      <w:r w:rsidR="00B10C02" w:rsidRPr="007739BA">
        <w:rPr>
          <w:lang w:val="lt-LT"/>
        </w:rPr>
        <w:t xml:space="preserve"> </w:t>
      </w:r>
      <w:r w:rsidRPr="007739BA">
        <w:rPr>
          <w:lang w:val="lt-LT"/>
        </w:rPr>
        <w:t>Kretingos rajono savivaldybės tarybos 2015 m. rugsėjo 29 d. sprendimu Nr. T2-280 „Dėl Kretingos rajono mokyklų mokinių vežiojimo organizavimo, mokyklinių autobusų naudojimo ir važiavimo išlaidų kompensavimo tvarkos aprašo patvirtinimo“</w:t>
      </w:r>
      <w:r w:rsidR="00B10C02">
        <w:rPr>
          <w:lang w:val="lt-LT"/>
        </w:rPr>
        <w:t>,</w:t>
      </w:r>
      <w:r w:rsidRPr="007739BA">
        <w:rPr>
          <w:lang w:val="lt-LT"/>
        </w:rPr>
        <w:t xml:space="preserve"> 21 punktą ir </w:t>
      </w:r>
      <w:r w:rsidR="00B10C02" w:rsidRPr="007739BA">
        <w:rPr>
          <w:lang w:val="lt-LT"/>
        </w:rPr>
        <w:t xml:space="preserve">jį </w:t>
      </w:r>
      <w:r w:rsidRPr="007739BA">
        <w:rPr>
          <w:lang w:val="lt-LT"/>
        </w:rPr>
        <w:t>išdėstyti taip:</w:t>
      </w:r>
    </w:p>
    <w:p w:rsidR="007739BA" w:rsidRPr="007739BA" w:rsidRDefault="007739BA" w:rsidP="007739BA">
      <w:pPr>
        <w:pStyle w:val="Sraopastraipa"/>
        <w:ind w:left="0" w:firstLine="709"/>
        <w:jc w:val="both"/>
        <w:rPr>
          <w:lang w:val="lt-LT"/>
        </w:rPr>
      </w:pPr>
      <w:r w:rsidRPr="007739BA">
        <w:rPr>
          <w:lang w:val="lt-LT"/>
        </w:rPr>
        <w:t>„21. Mokyklos mokyklinį autobusą naudojant mokinių grupėms, mokytojams/ pedagogams, kitiems mokyklos bendruomenės nariams bei neformaliojo vaikų švietimo programą įgyvendinančioms nevyriausybinėms organizacijoms, biudžetinėms įstaigoms, viešosioms įstaigoms, pagal individualią švietimo teikėjo veiklą ir verslo liudijimus dirbantiems laisviesiems mokytojams, vežti 10 punkte nurodytiems tikslams, apmokant tik kuro išlaidas – pavedimu į nurodytą banko sąskaitą pagal pateiktą sąskaitą faktūrą per 15 dienų nuo sąskaitos faktūros gavimo.“.</w:t>
      </w:r>
    </w:p>
    <w:p w:rsidR="007739BA" w:rsidRPr="007739BA" w:rsidRDefault="007739BA" w:rsidP="007739BA">
      <w:pPr>
        <w:pStyle w:val="Sraopastraipa"/>
        <w:numPr>
          <w:ilvl w:val="0"/>
          <w:numId w:val="7"/>
        </w:numPr>
        <w:tabs>
          <w:tab w:val="left" w:pos="1134"/>
        </w:tabs>
        <w:ind w:left="0" w:firstLine="851"/>
        <w:contextualSpacing/>
        <w:jc w:val="both"/>
        <w:rPr>
          <w:rFonts w:eastAsia="Calibri"/>
          <w:lang w:val="lt-LT" w:eastAsia="lt-LT"/>
        </w:rPr>
      </w:pPr>
      <w:r w:rsidRPr="007739BA">
        <w:rPr>
          <w:rFonts w:eastAsia="Calibri"/>
          <w:lang w:val="lt-LT"/>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1917E1" w:rsidRDefault="001917E1" w:rsidP="001917E1">
      <w:pPr>
        <w:tabs>
          <w:tab w:val="left" w:pos="426"/>
        </w:tabs>
        <w:jc w:val="both"/>
        <w:rPr>
          <w:color w:val="000000"/>
          <w:sz w:val="28"/>
        </w:rPr>
      </w:pPr>
    </w:p>
    <w:p w:rsidR="00FD5F62" w:rsidRDefault="00FD5F62" w:rsidP="00FD5F62">
      <w:pPr>
        <w:jc w:val="both"/>
      </w:pPr>
      <w:r>
        <w:t>Savivaldybės meras</w:t>
      </w:r>
      <w:r w:rsidR="00C44C3F">
        <w:t xml:space="preserve">                                                                                                      Antanas Kalnius </w:t>
      </w:r>
    </w:p>
    <w:p w:rsidR="00FD5F62" w:rsidRDefault="00FD5F62" w:rsidP="00FD5F62">
      <w:pPr>
        <w:jc w:val="both"/>
      </w:pPr>
    </w:p>
    <w:p w:rsidR="00FD5F62" w:rsidRDefault="00FD5F62" w:rsidP="00FD5F62">
      <w:pPr>
        <w:jc w:val="both"/>
      </w:pPr>
    </w:p>
    <w:p w:rsidR="00FD5F62" w:rsidRDefault="00FD5F62" w:rsidP="00A53278"/>
    <w:p w:rsidR="001917E1" w:rsidRDefault="001917E1" w:rsidP="00FD5F62"/>
    <w:p w:rsidR="002C4FF9" w:rsidRDefault="002C4FF9" w:rsidP="00FD5F62"/>
    <w:p w:rsidR="002C4FF9" w:rsidRDefault="002C4FF9" w:rsidP="00FD5F62"/>
    <w:p w:rsidR="002C4FF9" w:rsidRDefault="002C4FF9" w:rsidP="00FD5F62"/>
    <w:p w:rsidR="002C4FF9" w:rsidRDefault="002C4FF9" w:rsidP="00FD5F62"/>
    <w:p w:rsidR="003278D3" w:rsidRDefault="003278D3" w:rsidP="00FD5F62"/>
    <w:p w:rsidR="007739BA" w:rsidRDefault="007739BA" w:rsidP="00FD5F62"/>
    <w:p w:rsidR="007739BA" w:rsidRDefault="007739BA" w:rsidP="00FD5F62"/>
    <w:p w:rsidR="007739BA" w:rsidRDefault="007739BA" w:rsidP="00FD5F62"/>
    <w:p w:rsidR="00B17B90" w:rsidRDefault="00B17B90" w:rsidP="00C44C3F"/>
    <w:p w:rsidR="00DD08B0" w:rsidRDefault="00DD08B0" w:rsidP="00C44C3F"/>
    <w:p w:rsidR="00DD08B0" w:rsidRDefault="00DD08B0" w:rsidP="00C44C3F">
      <w:r>
        <w:t xml:space="preserve">Daiva </w:t>
      </w:r>
      <w:proofErr w:type="spellStart"/>
      <w:r>
        <w:t>Tranizienė</w:t>
      </w:r>
      <w:proofErr w:type="spellEnd"/>
      <w:r>
        <w:t xml:space="preserve"> </w:t>
      </w:r>
    </w:p>
    <w:sectPr w:rsidR="00DD08B0" w:rsidSect="00C44C3F">
      <w:headerReference w:type="defaul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FFC" w:rsidRDefault="00B97FFC">
      <w:r>
        <w:separator/>
      </w:r>
    </w:p>
  </w:endnote>
  <w:endnote w:type="continuationSeparator" w:id="0">
    <w:p w:rsidR="00B97FFC" w:rsidRDefault="00B9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FFC" w:rsidRDefault="00B97FFC">
      <w:r>
        <w:separator/>
      </w:r>
    </w:p>
  </w:footnote>
  <w:footnote w:type="continuationSeparator" w:id="0">
    <w:p w:rsidR="00B97FFC" w:rsidRDefault="00B97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16" w:rsidRDefault="00C331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62"/>
    <w:rsid w:val="00012E5C"/>
    <w:rsid w:val="0001502C"/>
    <w:rsid w:val="00020FBF"/>
    <w:rsid w:val="0007127F"/>
    <w:rsid w:val="00071B7F"/>
    <w:rsid w:val="00074CBF"/>
    <w:rsid w:val="000E6F60"/>
    <w:rsid w:val="000F5A48"/>
    <w:rsid w:val="00123D3F"/>
    <w:rsid w:val="00130C1F"/>
    <w:rsid w:val="001314C6"/>
    <w:rsid w:val="00140579"/>
    <w:rsid w:val="0015302D"/>
    <w:rsid w:val="001603E4"/>
    <w:rsid w:val="001917E1"/>
    <w:rsid w:val="001961B3"/>
    <w:rsid w:val="001D0091"/>
    <w:rsid w:val="001F24E1"/>
    <w:rsid w:val="001F455C"/>
    <w:rsid w:val="00211B53"/>
    <w:rsid w:val="00257B3A"/>
    <w:rsid w:val="00264BD3"/>
    <w:rsid w:val="00293E5F"/>
    <w:rsid w:val="002978F6"/>
    <w:rsid w:val="002C372A"/>
    <w:rsid w:val="002C4FF9"/>
    <w:rsid w:val="002F79CE"/>
    <w:rsid w:val="003278D3"/>
    <w:rsid w:val="0033264C"/>
    <w:rsid w:val="003657F1"/>
    <w:rsid w:val="0038669B"/>
    <w:rsid w:val="00387FB0"/>
    <w:rsid w:val="00411CA1"/>
    <w:rsid w:val="00454B20"/>
    <w:rsid w:val="00454FD5"/>
    <w:rsid w:val="00467E0D"/>
    <w:rsid w:val="00482F32"/>
    <w:rsid w:val="00492266"/>
    <w:rsid w:val="004B6458"/>
    <w:rsid w:val="004C4E59"/>
    <w:rsid w:val="004E180A"/>
    <w:rsid w:val="0050301F"/>
    <w:rsid w:val="00505A78"/>
    <w:rsid w:val="00543C5F"/>
    <w:rsid w:val="00584084"/>
    <w:rsid w:val="00596CF4"/>
    <w:rsid w:val="005B045D"/>
    <w:rsid w:val="005F708D"/>
    <w:rsid w:val="0062113D"/>
    <w:rsid w:val="00621CB1"/>
    <w:rsid w:val="00634807"/>
    <w:rsid w:val="006C17FC"/>
    <w:rsid w:val="006D70D9"/>
    <w:rsid w:val="006F5B50"/>
    <w:rsid w:val="00710DD2"/>
    <w:rsid w:val="00720D56"/>
    <w:rsid w:val="00752F7F"/>
    <w:rsid w:val="00762986"/>
    <w:rsid w:val="007739BA"/>
    <w:rsid w:val="007A745D"/>
    <w:rsid w:val="007E44FA"/>
    <w:rsid w:val="00820FCE"/>
    <w:rsid w:val="00824B88"/>
    <w:rsid w:val="008348DF"/>
    <w:rsid w:val="00871689"/>
    <w:rsid w:val="008748A7"/>
    <w:rsid w:val="008752D7"/>
    <w:rsid w:val="00876B60"/>
    <w:rsid w:val="00881164"/>
    <w:rsid w:val="00891377"/>
    <w:rsid w:val="008A4DAF"/>
    <w:rsid w:val="008A5BD6"/>
    <w:rsid w:val="009636BC"/>
    <w:rsid w:val="00987400"/>
    <w:rsid w:val="009A6E49"/>
    <w:rsid w:val="009B4668"/>
    <w:rsid w:val="00A062D0"/>
    <w:rsid w:val="00A219D7"/>
    <w:rsid w:val="00A53278"/>
    <w:rsid w:val="00AA652C"/>
    <w:rsid w:val="00AD28C7"/>
    <w:rsid w:val="00AE2BA9"/>
    <w:rsid w:val="00AF27A3"/>
    <w:rsid w:val="00AF4C5C"/>
    <w:rsid w:val="00B07546"/>
    <w:rsid w:val="00B10C02"/>
    <w:rsid w:val="00B1220B"/>
    <w:rsid w:val="00B1266F"/>
    <w:rsid w:val="00B17B90"/>
    <w:rsid w:val="00B2171A"/>
    <w:rsid w:val="00B3342C"/>
    <w:rsid w:val="00B572F0"/>
    <w:rsid w:val="00B6171B"/>
    <w:rsid w:val="00B73C5D"/>
    <w:rsid w:val="00B97FFC"/>
    <w:rsid w:val="00BE1485"/>
    <w:rsid w:val="00BE1715"/>
    <w:rsid w:val="00C33116"/>
    <w:rsid w:val="00C351B0"/>
    <w:rsid w:val="00C41D09"/>
    <w:rsid w:val="00C44C3F"/>
    <w:rsid w:val="00C91711"/>
    <w:rsid w:val="00CB4638"/>
    <w:rsid w:val="00CF7FD2"/>
    <w:rsid w:val="00D00969"/>
    <w:rsid w:val="00D0235F"/>
    <w:rsid w:val="00D23F25"/>
    <w:rsid w:val="00D24528"/>
    <w:rsid w:val="00D71582"/>
    <w:rsid w:val="00D93A50"/>
    <w:rsid w:val="00DA2F0E"/>
    <w:rsid w:val="00DC0701"/>
    <w:rsid w:val="00DC78C6"/>
    <w:rsid w:val="00DD08B0"/>
    <w:rsid w:val="00E31BC4"/>
    <w:rsid w:val="00E3392D"/>
    <w:rsid w:val="00E51AC8"/>
    <w:rsid w:val="00E52567"/>
    <w:rsid w:val="00E613C2"/>
    <w:rsid w:val="00E64FA6"/>
    <w:rsid w:val="00E842A4"/>
    <w:rsid w:val="00E97C36"/>
    <w:rsid w:val="00ED46B3"/>
    <w:rsid w:val="00EE5BDA"/>
    <w:rsid w:val="00F05868"/>
    <w:rsid w:val="00F061B7"/>
    <w:rsid w:val="00F71E7D"/>
    <w:rsid w:val="00F76273"/>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1279</Words>
  <Characters>730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2019-09-23T08:48:00Z</cp:lastPrinted>
  <dcterms:created xsi:type="dcterms:W3CDTF">2019-09-18T10:24:00Z</dcterms:created>
  <dcterms:modified xsi:type="dcterms:W3CDTF">2019-09-26T12:02:00Z</dcterms:modified>
</cp:coreProperties>
</file>