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BE0" w:rsidRDefault="009F6BE0" w:rsidP="009F6BE0">
      <w:pPr>
        <w:jc w:val="center"/>
      </w:pPr>
      <w:r>
        <w:rPr>
          <w:noProof/>
          <w:lang w:val="lt-LT"/>
        </w:rPr>
        <w:drawing>
          <wp:inline distT="0" distB="0" distL="0" distR="0" wp14:anchorId="62FB5D3E" wp14:editId="6C9C4DC3">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9F6BE0" w:rsidRDefault="009F6BE0" w:rsidP="009F6BE0">
      <w:pPr>
        <w:jc w:val="center"/>
      </w:pPr>
    </w:p>
    <w:tbl>
      <w:tblPr>
        <w:tblW w:w="0" w:type="auto"/>
        <w:tblLayout w:type="fixed"/>
        <w:tblLook w:val="0000" w:firstRow="0" w:lastRow="0" w:firstColumn="0" w:lastColumn="0" w:noHBand="0" w:noVBand="0"/>
      </w:tblPr>
      <w:tblGrid>
        <w:gridCol w:w="9747"/>
      </w:tblGrid>
      <w:tr w:rsidR="00921940" w:rsidTr="00921940">
        <w:trPr>
          <w:trHeight w:val="1560"/>
          <w:tblHeader/>
        </w:trPr>
        <w:tc>
          <w:tcPr>
            <w:tcW w:w="9747" w:type="dxa"/>
          </w:tcPr>
          <w:p w:rsidR="00921940" w:rsidRPr="00921940" w:rsidRDefault="00921940" w:rsidP="00FB6321">
            <w:pPr>
              <w:jc w:val="center"/>
              <w:rPr>
                <w:b/>
                <w:caps/>
                <w:color w:val="000000"/>
                <w:sz w:val="28"/>
                <w:lang w:val="lt-LT"/>
              </w:rPr>
            </w:pPr>
            <w:r w:rsidRPr="00921940">
              <w:rPr>
                <w:b/>
                <w:caps/>
                <w:color w:val="000000"/>
                <w:sz w:val="28"/>
                <w:lang w:val="lt-LT"/>
              </w:rPr>
              <w:t>KRETINGOS RAJONO SAVIVALDYBĖS taryba</w:t>
            </w:r>
          </w:p>
          <w:p w:rsidR="00921940" w:rsidRPr="00921940" w:rsidRDefault="00921940" w:rsidP="00FB6321">
            <w:pPr>
              <w:jc w:val="center"/>
              <w:rPr>
                <w:b/>
                <w:caps/>
                <w:color w:val="000000"/>
                <w:sz w:val="28"/>
                <w:lang w:val="lt-LT"/>
              </w:rPr>
            </w:pPr>
          </w:p>
          <w:p w:rsidR="00921940" w:rsidRPr="00921940" w:rsidRDefault="00921940" w:rsidP="00FB6321">
            <w:pPr>
              <w:jc w:val="center"/>
              <w:rPr>
                <w:b/>
                <w:caps/>
                <w:color w:val="000000"/>
                <w:sz w:val="28"/>
                <w:lang w:val="lt-LT"/>
              </w:rPr>
            </w:pPr>
            <w:r w:rsidRPr="00921940">
              <w:rPr>
                <w:b/>
                <w:caps/>
                <w:color w:val="000000"/>
                <w:sz w:val="28"/>
                <w:lang w:val="lt-LT"/>
              </w:rPr>
              <w:t>sprendimas</w:t>
            </w:r>
          </w:p>
          <w:p w:rsidR="00921940" w:rsidRPr="00921940" w:rsidRDefault="00921940" w:rsidP="00FB6321">
            <w:pPr>
              <w:jc w:val="center"/>
              <w:rPr>
                <w:b/>
                <w:bCs/>
                <w:color w:val="000000"/>
                <w:lang w:val="lt-LT"/>
              </w:rPr>
            </w:pPr>
            <w:r w:rsidRPr="00921940">
              <w:rPr>
                <w:b/>
                <w:bCs/>
                <w:color w:val="000000"/>
                <w:lang w:val="lt-LT"/>
              </w:rPr>
              <w:t xml:space="preserve">DĖL KRETINGOS RAJONO SAVIVALDYBĖS TARYBOS 2016 M. RUGSĖJO 29 D. SPRENDIMO NR. T2-272 „DĖL NEGYVENAMŲJŲ PATALPŲ MINIJOS G. 26, BAUBLIŲ K., ŽALGIRIO SEN., KRETINGOS RAJONO SAVIVALDYBĖJE, </w:t>
            </w:r>
            <w:r w:rsidRPr="00921940">
              <w:rPr>
                <w:b/>
                <w:color w:val="000000"/>
                <w:lang w:val="lt-LT"/>
              </w:rPr>
              <w:t>NUOMOS“ PAKEITIMO</w:t>
            </w:r>
          </w:p>
        </w:tc>
      </w:tr>
    </w:tbl>
    <w:p w:rsidR="00921940" w:rsidRPr="00921940" w:rsidRDefault="00921940" w:rsidP="00921940">
      <w:pPr>
        <w:jc w:val="center"/>
        <w:rPr>
          <w:szCs w:val="20"/>
          <w:lang w:val="lt-LT" w:eastAsia="en-US"/>
        </w:rPr>
      </w:pPr>
    </w:p>
    <w:p w:rsidR="00921940" w:rsidRDefault="00921940" w:rsidP="00921940">
      <w:pPr>
        <w:jc w:val="center"/>
        <w:rPr>
          <w:rFonts w:ascii="BaltikaLT" w:hAnsi="BaltikaLT"/>
          <w:lang w:val="lt-LT"/>
        </w:rPr>
      </w:pPr>
      <w:r>
        <w:rPr>
          <w:rFonts w:ascii="BaltikaLT" w:hAnsi="BaltikaLT"/>
          <w:lang w:val="lt-LT"/>
        </w:rPr>
        <w:t xml:space="preserve">2019 m. rugpjūčio </w:t>
      </w:r>
      <w:r w:rsidR="009F6BE0">
        <w:rPr>
          <w:rFonts w:ascii="BaltikaLT" w:hAnsi="BaltikaLT"/>
          <w:lang w:val="lt-LT"/>
        </w:rPr>
        <w:t>29</w:t>
      </w:r>
      <w:r>
        <w:rPr>
          <w:rFonts w:ascii="BaltikaLT" w:hAnsi="BaltikaLT"/>
          <w:lang w:val="lt-LT"/>
        </w:rPr>
        <w:t xml:space="preserve"> d.  Nr. </w:t>
      </w:r>
      <w:r w:rsidR="00876BC6">
        <w:rPr>
          <w:rFonts w:ascii="BaltikaLT" w:hAnsi="BaltikaLT"/>
          <w:lang w:val="lt-LT"/>
        </w:rPr>
        <w:t>T</w:t>
      </w:r>
      <w:r w:rsidR="009F6BE0">
        <w:rPr>
          <w:rFonts w:ascii="BaltikaLT" w:hAnsi="BaltikaLT"/>
          <w:lang w:val="lt-LT"/>
        </w:rPr>
        <w:t>2</w:t>
      </w:r>
      <w:r w:rsidR="00876BC6">
        <w:rPr>
          <w:rFonts w:ascii="BaltikaLT" w:hAnsi="BaltikaLT"/>
          <w:lang w:val="lt-LT"/>
        </w:rPr>
        <w:t>-2</w:t>
      </w:r>
      <w:r w:rsidR="009F6BE0">
        <w:rPr>
          <w:rFonts w:ascii="BaltikaLT" w:hAnsi="BaltikaLT"/>
          <w:lang w:val="lt-LT"/>
        </w:rPr>
        <w:t>43</w:t>
      </w:r>
    </w:p>
    <w:p w:rsidR="00921940" w:rsidRDefault="00921940" w:rsidP="00921940">
      <w:pPr>
        <w:jc w:val="center"/>
        <w:rPr>
          <w:lang w:val="lt-LT"/>
        </w:rPr>
      </w:pPr>
      <w:r>
        <w:rPr>
          <w:rFonts w:ascii="BaltikaLT" w:hAnsi="BaltikaLT"/>
          <w:lang w:val="lt-LT"/>
        </w:rPr>
        <w:t>Kretinga</w:t>
      </w:r>
    </w:p>
    <w:p w:rsidR="00921940" w:rsidRDefault="00921940" w:rsidP="00921940">
      <w:pPr>
        <w:jc w:val="center"/>
        <w:rPr>
          <w:lang w:val="lt-LT"/>
        </w:rPr>
      </w:pPr>
    </w:p>
    <w:p w:rsidR="00921940" w:rsidRDefault="00921940" w:rsidP="00803D23">
      <w:pPr>
        <w:ind w:firstLine="851"/>
        <w:jc w:val="both"/>
        <w:rPr>
          <w:lang w:val="lt-LT"/>
        </w:rPr>
      </w:pPr>
      <w:r>
        <w:rPr>
          <w:lang w:val="lt-LT"/>
        </w:rPr>
        <w:t>Vadovaudamasi Lietuvos Respublikos vietos savivaldos įstatymo 18 straipsnio 1 dalimi, Kretingos rajono savivaldybės  taryba   n u s p r e n d ž i a:</w:t>
      </w:r>
    </w:p>
    <w:p w:rsidR="00803D23" w:rsidRDefault="00921940" w:rsidP="00803D23">
      <w:pPr>
        <w:ind w:firstLine="851"/>
        <w:jc w:val="both"/>
      </w:pPr>
      <w:r>
        <w:t xml:space="preserve">1. </w:t>
      </w:r>
      <w:r w:rsidRPr="0046635F">
        <w:t>Pakeisti</w:t>
      </w:r>
      <w:r>
        <w:t xml:space="preserve"> Kretin</w:t>
      </w:r>
      <w:r w:rsidR="00EA3423">
        <w:t xml:space="preserve">gos rajono savivaldybės tarybos </w:t>
      </w:r>
      <w:r w:rsidRPr="007D56EF">
        <w:t>201</w:t>
      </w:r>
      <w:r w:rsidR="00803D23">
        <w:t>6</w:t>
      </w:r>
      <w:r>
        <w:t xml:space="preserve"> m. </w:t>
      </w:r>
      <w:r w:rsidR="001A782A">
        <w:t xml:space="preserve">rugsėjo </w:t>
      </w:r>
      <w:r w:rsidR="00803D23">
        <w:t>29</w:t>
      </w:r>
      <w:r w:rsidRPr="007D56EF">
        <w:t xml:space="preserve"> </w:t>
      </w:r>
      <w:r>
        <w:t xml:space="preserve">d. </w:t>
      </w:r>
      <w:r w:rsidRPr="007D56EF">
        <w:t>sprendimo Nr. T2-</w:t>
      </w:r>
      <w:r w:rsidR="00803D23">
        <w:t>272</w:t>
      </w:r>
      <w:r>
        <w:t xml:space="preserve"> „Dėl </w:t>
      </w:r>
      <w:r w:rsidR="00803D23" w:rsidRPr="00803D23">
        <w:rPr>
          <w:bCs/>
          <w:color w:val="000000"/>
          <w:lang w:val="lt-LT"/>
        </w:rPr>
        <w:t xml:space="preserve">negyvenamųjų patalpų Minijos g. 26, Baublių k., Žalgirio sen., Kretingos rajono savivaldybėje, </w:t>
      </w:r>
      <w:r w:rsidR="00803D23" w:rsidRPr="00803D23">
        <w:rPr>
          <w:color w:val="000000"/>
          <w:lang w:val="lt-LT"/>
        </w:rPr>
        <w:t>nuomos</w:t>
      </w:r>
      <w:r>
        <w:t xml:space="preserve">“ </w:t>
      </w:r>
      <w:r w:rsidR="00803D23">
        <w:t>1 punktą ir</w:t>
      </w:r>
      <w:r>
        <w:t xml:space="preserve"> </w:t>
      </w:r>
      <w:r w:rsidRPr="007D56EF">
        <w:t>j</w:t>
      </w:r>
      <w:r w:rsidR="00803D23">
        <w:t>į išdėstyti taip:</w:t>
      </w:r>
    </w:p>
    <w:p w:rsidR="00921940" w:rsidRPr="00803D23" w:rsidRDefault="00803D23" w:rsidP="00803D23">
      <w:pPr>
        <w:ind w:firstLine="851"/>
        <w:jc w:val="both"/>
      </w:pPr>
      <w:r>
        <w:rPr>
          <w:lang w:val="lt-LT"/>
        </w:rPr>
        <w:t>„</w:t>
      </w:r>
      <w:r w:rsidR="00921940">
        <w:rPr>
          <w:lang w:val="lt-LT"/>
        </w:rPr>
        <w:t>1. Viešojo nuomos konkurso tvarka nuo 2016 m. gruodžio 5 d. išnuomoti prekybinei veiklai 10 metų laikotarpiui 9</w:t>
      </w:r>
      <w:r>
        <w:rPr>
          <w:lang w:val="lt-LT"/>
        </w:rPr>
        <w:t>0</w:t>
      </w:r>
      <w:r w:rsidR="00921940">
        <w:rPr>
          <w:lang w:val="lt-LT"/>
        </w:rPr>
        <w:t>,</w:t>
      </w:r>
      <w:r>
        <w:rPr>
          <w:lang w:val="lt-LT"/>
        </w:rPr>
        <w:t>09</w:t>
      </w:r>
      <w:r w:rsidR="00921940">
        <w:rPr>
          <w:lang w:val="lt-LT"/>
        </w:rPr>
        <w:t xml:space="preserve"> m</w:t>
      </w:r>
      <w:r w:rsidR="00921940">
        <w:rPr>
          <w:vertAlign w:val="superscript"/>
          <w:lang w:val="lt-LT"/>
        </w:rPr>
        <w:t>2</w:t>
      </w:r>
      <w:r w:rsidR="00921940">
        <w:rPr>
          <w:lang w:val="lt-LT"/>
        </w:rPr>
        <w:t xml:space="preserve"> ploto Kretingos rajono savivaldybei nuosavybės teise priklausančias negyvenamąsias patalpas Minijos g. 26</w:t>
      </w:r>
      <w:r>
        <w:rPr>
          <w:lang w:val="lt-LT"/>
        </w:rPr>
        <w:t>-1</w:t>
      </w:r>
      <w:r w:rsidR="00921940">
        <w:rPr>
          <w:lang w:val="lt-LT"/>
        </w:rPr>
        <w:t>, Baublių k., Žalgirio sen., Kretingos r. sav. (</w:t>
      </w:r>
      <w:r w:rsidR="00921940" w:rsidRPr="00664702">
        <w:rPr>
          <w:lang w:val="lt-LT"/>
        </w:rPr>
        <w:t>Nekilnojamojo</w:t>
      </w:r>
      <w:r>
        <w:rPr>
          <w:lang w:val="lt-LT"/>
        </w:rPr>
        <w:t xml:space="preserve"> daikto</w:t>
      </w:r>
      <w:r w:rsidR="00921940" w:rsidRPr="00664702">
        <w:rPr>
          <w:lang w:val="lt-LT"/>
        </w:rPr>
        <w:t xml:space="preserve"> kadastro </w:t>
      </w:r>
      <w:r>
        <w:rPr>
          <w:lang w:val="lt-LT"/>
        </w:rPr>
        <w:t>duomenų</w:t>
      </w:r>
      <w:r w:rsidR="00921940">
        <w:rPr>
          <w:lang w:val="lt-LT"/>
        </w:rPr>
        <w:t xml:space="preserve"> byloje patalp</w:t>
      </w:r>
      <w:r>
        <w:rPr>
          <w:lang w:val="lt-LT"/>
        </w:rPr>
        <w:t>os plane pažymėtos</w:t>
      </w:r>
      <w:r w:rsidR="00921940">
        <w:rPr>
          <w:lang w:val="lt-LT"/>
        </w:rPr>
        <w:t xml:space="preserve"> simboli</w:t>
      </w:r>
      <w:r>
        <w:rPr>
          <w:lang w:val="lt-LT"/>
        </w:rPr>
        <w:t>ais</w:t>
      </w:r>
      <w:r w:rsidR="00921940">
        <w:rPr>
          <w:lang w:val="lt-LT"/>
        </w:rPr>
        <w:t xml:space="preserve"> </w:t>
      </w:r>
      <w:r>
        <w:rPr>
          <w:lang w:val="lt-LT"/>
        </w:rPr>
        <w:t>1-1, 1-2, 1-3, 1-10, 1-11, 1-12</w:t>
      </w:r>
      <w:r w:rsidR="00921940">
        <w:rPr>
          <w:lang w:val="lt-LT"/>
        </w:rPr>
        <w:t>, plotas 9</w:t>
      </w:r>
      <w:r>
        <w:rPr>
          <w:lang w:val="lt-LT"/>
        </w:rPr>
        <w:t>0</w:t>
      </w:r>
      <w:r w:rsidR="00921940">
        <w:rPr>
          <w:lang w:val="lt-LT"/>
        </w:rPr>
        <w:t>,</w:t>
      </w:r>
      <w:r>
        <w:rPr>
          <w:lang w:val="lt-LT"/>
        </w:rPr>
        <w:t>09</w:t>
      </w:r>
      <w:r w:rsidR="00921940">
        <w:rPr>
          <w:lang w:val="lt-LT"/>
        </w:rPr>
        <w:t xml:space="preserve"> m</w:t>
      </w:r>
      <w:r w:rsidR="00921940">
        <w:rPr>
          <w:vertAlign w:val="superscript"/>
          <w:lang w:val="lt-LT"/>
        </w:rPr>
        <w:t>2</w:t>
      </w:r>
      <w:r w:rsidR="00921940">
        <w:rPr>
          <w:lang w:val="lt-LT"/>
        </w:rPr>
        <w:t xml:space="preserve">, registro </w:t>
      </w:r>
      <w:r w:rsidR="00921940" w:rsidRPr="00664702">
        <w:rPr>
          <w:lang w:val="lt-LT"/>
        </w:rPr>
        <w:t xml:space="preserve">Nr. </w:t>
      </w:r>
      <w:r>
        <w:rPr>
          <w:lang w:val="lt-LT"/>
        </w:rPr>
        <w:t>44/1739820</w:t>
      </w:r>
      <w:r w:rsidR="00921940">
        <w:rPr>
          <w:lang w:val="lt-LT"/>
        </w:rPr>
        <w:t>, unikalus Nr.</w:t>
      </w:r>
      <w:r w:rsidR="00921940" w:rsidRPr="000F0ADB">
        <w:rPr>
          <w:lang w:val="lt-LT"/>
        </w:rPr>
        <w:t xml:space="preserve"> </w:t>
      </w:r>
      <w:r>
        <w:rPr>
          <w:lang w:val="lt-LT"/>
        </w:rPr>
        <w:t>4400-3085-6928:6631</w:t>
      </w:r>
      <w:r w:rsidR="00921940">
        <w:rPr>
          <w:lang w:val="lt-LT"/>
        </w:rPr>
        <w:t>) ir nustatyti pradinę nuomojamų patalpų 1 m</w:t>
      </w:r>
      <w:r w:rsidR="00921940">
        <w:rPr>
          <w:vertAlign w:val="superscript"/>
          <w:lang w:val="lt-LT"/>
        </w:rPr>
        <w:t>2</w:t>
      </w:r>
      <w:r w:rsidR="00921940">
        <w:rPr>
          <w:lang w:val="lt-LT"/>
        </w:rPr>
        <w:t xml:space="preserve"> kainą – 1,10 </w:t>
      </w:r>
      <w:proofErr w:type="spellStart"/>
      <w:r w:rsidR="00921940">
        <w:rPr>
          <w:lang w:val="lt-LT"/>
        </w:rPr>
        <w:t>Eur</w:t>
      </w:r>
      <w:proofErr w:type="spellEnd"/>
      <w:r w:rsidR="00921940">
        <w:rPr>
          <w:lang w:val="lt-LT"/>
        </w:rPr>
        <w:t xml:space="preserve"> per  mėnesį.</w:t>
      </w:r>
      <w:r w:rsidR="006C317B">
        <w:rPr>
          <w:lang w:val="lt-LT"/>
        </w:rPr>
        <w:t>“.</w:t>
      </w:r>
    </w:p>
    <w:p w:rsidR="00921940" w:rsidRDefault="006C317B" w:rsidP="00921940">
      <w:pPr>
        <w:ind w:firstLine="851"/>
        <w:jc w:val="both"/>
      </w:pPr>
      <w:r>
        <w:t>2</w:t>
      </w:r>
      <w:r w:rsidR="00921940" w:rsidRPr="004E1695">
        <w:t xml:space="preserve">. Įgalioti Kretingos rajono savivaldybės </w:t>
      </w:r>
      <w:r w:rsidR="00921940">
        <w:t>administracijos direktorių</w:t>
      </w:r>
      <w:r w:rsidR="00921940" w:rsidRPr="004E1695">
        <w:t xml:space="preserve"> pasirašyti </w:t>
      </w:r>
      <w:r>
        <w:t>susitarimus dėl</w:t>
      </w:r>
      <w:r w:rsidRPr="00CC0ACA">
        <w:t xml:space="preserve"> </w:t>
      </w:r>
      <w:r w:rsidR="00921940" w:rsidRPr="004E1695">
        <w:t>1 punkte nurodyto turto</w:t>
      </w:r>
      <w:r>
        <w:t xml:space="preserve"> nuomos sutarties bei </w:t>
      </w:r>
      <w:r w:rsidR="00921940" w:rsidRPr="004E1695">
        <w:t xml:space="preserve">perdavimo ir priėmimo </w:t>
      </w:r>
      <w:r>
        <w:t>akto pakeitimų</w:t>
      </w:r>
      <w:r w:rsidR="00921940">
        <w:t>.</w:t>
      </w:r>
    </w:p>
    <w:p w:rsidR="006C317B" w:rsidRDefault="00921940" w:rsidP="006C317B">
      <w:pPr>
        <w:ind w:firstLine="851"/>
        <w:jc w:val="both"/>
        <w:rPr>
          <w:rFonts w:eastAsia="Calibri"/>
        </w:rPr>
      </w:pPr>
      <w:r>
        <w:t xml:space="preserve">3. </w:t>
      </w:r>
      <w:r w:rsidR="006C317B">
        <w:rPr>
          <w:rFonts w:eastAsia="Calibri"/>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921940" w:rsidRDefault="00921940" w:rsidP="00921940">
      <w:pPr>
        <w:ind w:firstLine="851"/>
        <w:jc w:val="both"/>
      </w:pPr>
    </w:p>
    <w:p w:rsidR="00921940" w:rsidRDefault="00921940" w:rsidP="00921940">
      <w:pPr>
        <w:pStyle w:val="Pagrindinistekstas"/>
        <w:jc w:val="center"/>
        <w:rPr>
          <w:b/>
          <w:bCs/>
          <w:szCs w:val="24"/>
          <w:lang w:val="lt-LT"/>
        </w:rPr>
      </w:pPr>
    </w:p>
    <w:p w:rsidR="00921940" w:rsidRPr="0070706F" w:rsidRDefault="00921940" w:rsidP="00921940">
      <w:pPr>
        <w:pStyle w:val="Pagrindinistekstas"/>
        <w:rPr>
          <w:bCs/>
          <w:szCs w:val="24"/>
          <w:lang w:val="lt-LT"/>
        </w:rPr>
      </w:pPr>
      <w:r w:rsidRPr="0070706F">
        <w:rPr>
          <w:bCs/>
          <w:szCs w:val="24"/>
          <w:lang w:val="lt-LT"/>
        </w:rPr>
        <w:t xml:space="preserve">Savivaldybės </w:t>
      </w:r>
      <w:r>
        <w:rPr>
          <w:bCs/>
          <w:szCs w:val="24"/>
          <w:lang w:val="lt-LT"/>
        </w:rPr>
        <w:t xml:space="preserve">meras                                                                                                      </w:t>
      </w:r>
      <w:r w:rsidR="009F6BE0">
        <w:rPr>
          <w:bCs/>
          <w:szCs w:val="24"/>
          <w:lang w:val="lt-LT"/>
        </w:rPr>
        <w:t xml:space="preserve">Antanas Kalnius </w:t>
      </w:r>
    </w:p>
    <w:p w:rsidR="00921940" w:rsidRDefault="00921940" w:rsidP="00921940">
      <w:pPr>
        <w:pStyle w:val="Pagrindinistekstas"/>
        <w:jc w:val="center"/>
        <w:rPr>
          <w:b/>
          <w:bCs/>
          <w:szCs w:val="24"/>
          <w:lang w:val="lt-LT"/>
        </w:rPr>
      </w:pPr>
    </w:p>
    <w:p w:rsidR="00921940" w:rsidRDefault="00921940" w:rsidP="00921940">
      <w:pPr>
        <w:pStyle w:val="Pagrindinistekstas"/>
        <w:jc w:val="center"/>
        <w:rPr>
          <w:b/>
          <w:bCs/>
          <w:szCs w:val="24"/>
          <w:lang w:val="lt-LT"/>
        </w:rPr>
      </w:pPr>
    </w:p>
    <w:p w:rsidR="00921940" w:rsidRDefault="00921940" w:rsidP="00921940">
      <w:pPr>
        <w:pStyle w:val="Pagrindinistekstas"/>
        <w:jc w:val="center"/>
        <w:rPr>
          <w:b/>
          <w:bCs/>
          <w:szCs w:val="24"/>
          <w:lang w:val="lt-LT"/>
        </w:rPr>
      </w:pPr>
    </w:p>
    <w:p w:rsidR="00921940" w:rsidRDefault="00921940" w:rsidP="00921940">
      <w:pPr>
        <w:pStyle w:val="Pagrindinistekstas"/>
        <w:jc w:val="center"/>
        <w:rPr>
          <w:b/>
          <w:bCs/>
          <w:szCs w:val="24"/>
          <w:lang w:val="lt-LT"/>
        </w:rPr>
      </w:pPr>
    </w:p>
    <w:p w:rsidR="00921940" w:rsidRDefault="00921940" w:rsidP="00921940">
      <w:pPr>
        <w:pStyle w:val="Pagrindinistekstas"/>
        <w:jc w:val="center"/>
        <w:rPr>
          <w:b/>
          <w:bCs/>
          <w:szCs w:val="24"/>
          <w:lang w:val="lt-LT"/>
        </w:rPr>
      </w:pPr>
    </w:p>
    <w:p w:rsidR="00921940" w:rsidRDefault="00921940" w:rsidP="00921940">
      <w:pPr>
        <w:pStyle w:val="Pagrindinistekstas"/>
        <w:jc w:val="center"/>
        <w:rPr>
          <w:b/>
          <w:bCs/>
          <w:szCs w:val="24"/>
          <w:lang w:val="lt-LT"/>
        </w:rPr>
      </w:pPr>
    </w:p>
    <w:p w:rsidR="00921940" w:rsidRDefault="00921940" w:rsidP="00921940">
      <w:pPr>
        <w:pStyle w:val="Pagrindinistekstas"/>
        <w:jc w:val="center"/>
        <w:rPr>
          <w:b/>
          <w:bCs/>
          <w:szCs w:val="24"/>
          <w:lang w:val="lt-LT"/>
        </w:rPr>
      </w:pPr>
    </w:p>
    <w:p w:rsidR="00921940" w:rsidRDefault="00921940" w:rsidP="00921940">
      <w:pPr>
        <w:pStyle w:val="Pagrindinistekstas"/>
        <w:jc w:val="center"/>
        <w:rPr>
          <w:b/>
          <w:bCs/>
          <w:szCs w:val="24"/>
          <w:lang w:val="lt-LT"/>
        </w:rPr>
      </w:pPr>
    </w:p>
    <w:p w:rsidR="00921940" w:rsidRDefault="00921940" w:rsidP="00921940">
      <w:pPr>
        <w:pStyle w:val="Pagrindinistekstas"/>
        <w:jc w:val="center"/>
        <w:rPr>
          <w:b/>
          <w:bCs/>
          <w:szCs w:val="24"/>
          <w:lang w:val="lt-LT"/>
        </w:rPr>
      </w:pPr>
    </w:p>
    <w:p w:rsidR="006C317B" w:rsidRDefault="006C317B" w:rsidP="00921940">
      <w:pPr>
        <w:pStyle w:val="Pagrindinistekstas"/>
        <w:jc w:val="center"/>
        <w:rPr>
          <w:b/>
          <w:bCs/>
          <w:szCs w:val="24"/>
          <w:lang w:val="lt-LT"/>
        </w:rPr>
      </w:pPr>
    </w:p>
    <w:p w:rsidR="006C317B" w:rsidRDefault="006C317B" w:rsidP="00921940">
      <w:pPr>
        <w:pStyle w:val="Pagrindinistekstas"/>
        <w:jc w:val="center"/>
        <w:rPr>
          <w:b/>
          <w:bCs/>
          <w:szCs w:val="24"/>
          <w:lang w:val="lt-LT"/>
        </w:rPr>
      </w:pPr>
    </w:p>
    <w:p w:rsidR="006C317B" w:rsidRDefault="006C317B" w:rsidP="00921940">
      <w:pPr>
        <w:pStyle w:val="Pagrindinistekstas"/>
        <w:jc w:val="center"/>
        <w:rPr>
          <w:b/>
          <w:bCs/>
          <w:szCs w:val="24"/>
          <w:lang w:val="lt-LT"/>
        </w:rPr>
      </w:pPr>
    </w:p>
    <w:p w:rsidR="006C317B" w:rsidRDefault="006C317B" w:rsidP="00921940">
      <w:pPr>
        <w:pStyle w:val="Pagrindinistekstas"/>
        <w:jc w:val="center"/>
        <w:rPr>
          <w:b/>
          <w:bCs/>
          <w:szCs w:val="24"/>
          <w:lang w:val="lt-LT"/>
        </w:rPr>
      </w:pPr>
    </w:p>
    <w:p w:rsidR="006C317B" w:rsidRDefault="006C317B" w:rsidP="00921940">
      <w:pPr>
        <w:pStyle w:val="Pagrindinistekstas"/>
        <w:jc w:val="center"/>
        <w:rPr>
          <w:b/>
          <w:bCs/>
          <w:szCs w:val="24"/>
          <w:lang w:val="lt-LT"/>
        </w:rPr>
      </w:pPr>
    </w:p>
    <w:p w:rsidR="002F42E6" w:rsidRDefault="002F42E6" w:rsidP="009F6BE0">
      <w:pPr>
        <w:jc w:val="both"/>
      </w:pPr>
    </w:p>
    <w:p w:rsidR="002F42E6" w:rsidRDefault="002F42E6" w:rsidP="009F6BE0">
      <w:pPr>
        <w:jc w:val="both"/>
      </w:pPr>
    </w:p>
    <w:p w:rsidR="002F42E6" w:rsidRDefault="002F42E6" w:rsidP="009F6BE0">
      <w:pPr>
        <w:jc w:val="both"/>
      </w:pPr>
      <w:bookmarkStart w:id="0" w:name="_GoBack"/>
      <w:bookmarkEnd w:id="0"/>
    </w:p>
    <w:p w:rsidR="00111E0E" w:rsidRDefault="002F42E6" w:rsidP="009F6BE0">
      <w:pPr>
        <w:jc w:val="both"/>
      </w:pPr>
      <w:r>
        <w:t>N</w:t>
      </w:r>
      <w:r w:rsidR="00921940">
        <w:t xml:space="preserve">ijolė Vaičienė </w:t>
      </w:r>
      <w:r w:rsidR="00921940">
        <w:tab/>
      </w:r>
    </w:p>
    <w:sectPr w:rsidR="00111E0E" w:rsidSect="002F42E6">
      <w:headerReference w:type="default" r:id="rId8"/>
      <w:pgSz w:w="11906" w:h="16838" w:code="9"/>
      <w:pgMar w:top="709" w:right="567" w:bottom="42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B3F" w:rsidRDefault="00525B3F" w:rsidP="00921940">
      <w:r>
        <w:separator/>
      </w:r>
    </w:p>
  </w:endnote>
  <w:endnote w:type="continuationSeparator" w:id="0">
    <w:p w:rsidR="00525B3F" w:rsidRDefault="00525B3F" w:rsidP="0092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B3F" w:rsidRDefault="00525B3F" w:rsidP="00921940">
      <w:r>
        <w:separator/>
      </w:r>
    </w:p>
  </w:footnote>
  <w:footnote w:type="continuationSeparator" w:id="0">
    <w:p w:rsidR="00525B3F" w:rsidRDefault="00525B3F" w:rsidP="00921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AC" w:rsidRDefault="00A810AC" w:rsidP="00921940">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40"/>
    <w:rsid w:val="00104F0E"/>
    <w:rsid w:val="00111E0E"/>
    <w:rsid w:val="00180001"/>
    <w:rsid w:val="001953E5"/>
    <w:rsid w:val="001A782A"/>
    <w:rsid w:val="002B09AE"/>
    <w:rsid w:val="002B553F"/>
    <w:rsid w:val="002F42E6"/>
    <w:rsid w:val="00355AA5"/>
    <w:rsid w:val="003729A9"/>
    <w:rsid w:val="00421FF7"/>
    <w:rsid w:val="00515055"/>
    <w:rsid w:val="00525B3F"/>
    <w:rsid w:val="00610D7F"/>
    <w:rsid w:val="006C317B"/>
    <w:rsid w:val="00803D23"/>
    <w:rsid w:val="00876BC6"/>
    <w:rsid w:val="00921940"/>
    <w:rsid w:val="009B565B"/>
    <w:rsid w:val="009C1391"/>
    <w:rsid w:val="009E47BC"/>
    <w:rsid w:val="009F6BE0"/>
    <w:rsid w:val="00A23C13"/>
    <w:rsid w:val="00A810AC"/>
    <w:rsid w:val="00BA6FB3"/>
    <w:rsid w:val="00CA5EED"/>
    <w:rsid w:val="00CB1408"/>
    <w:rsid w:val="00CD5BCF"/>
    <w:rsid w:val="00DB4589"/>
    <w:rsid w:val="00DD094E"/>
    <w:rsid w:val="00EA3423"/>
    <w:rsid w:val="00FA544F"/>
    <w:rsid w:val="00FB6321"/>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1940"/>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21940"/>
    <w:pPr>
      <w:jc w:val="both"/>
    </w:pPr>
    <w:rPr>
      <w:szCs w:val="20"/>
      <w:lang w:val="en-US" w:eastAsia="en-US"/>
    </w:rPr>
  </w:style>
  <w:style w:type="character" w:customStyle="1" w:styleId="PagrindinistekstasDiagrama">
    <w:name w:val="Pagrindinis tekstas Diagrama"/>
    <w:link w:val="Pagrindinistekstas"/>
    <w:rsid w:val="00921940"/>
    <w:rPr>
      <w:rFonts w:eastAsia="Times New Roman"/>
      <w:sz w:val="24"/>
      <w:lang w:val="en-US" w:eastAsia="en-US"/>
    </w:rPr>
  </w:style>
  <w:style w:type="paragraph" w:styleId="prastasistinklapis">
    <w:name w:val="Normal (Web)"/>
    <w:basedOn w:val="prastasis"/>
    <w:uiPriority w:val="99"/>
    <w:unhideWhenUsed/>
    <w:rsid w:val="00921940"/>
    <w:pPr>
      <w:spacing w:before="100" w:beforeAutospacing="1" w:after="100" w:afterAutospacing="1"/>
    </w:pPr>
    <w:rPr>
      <w:lang w:val="lt-LT"/>
    </w:rPr>
  </w:style>
  <w:style w:type="character" w:styleId="Grietas">
    <w:name w:val="Strong"/>
    <w:uiPriority w:val="22"/>
    <w:qFormat/>
    <w:rsid w:val="00921940"/>
    <w:rPr>
      <w:b/>
      <w:bCs/>
    </w:rPr>
  </w:style>
  <w:style w:type="paragraph" w:styleId="Antrats">
    <w:name w:val="header"/>
    <w:basedOn w:val="prastasis"/>
    <w:link w:val="AntratsDiagrama"/>
    <w:uiPriority w:val="99"/>
    <w:unhideWhenUsed/>
    <w:rsid w:val="00921940"/>
    <w:pPr>
      <w:tabs>
        <w:tab w:val="center" w:pos="4819"/>
        <w:tab w:val="right" w:pos="9638"/>
      </w:tabs>
    </w:pPr>
  </w:style>
  <w:style w:type="character" w:customStyle="1" w:styleId="AntratsDiagrama">
    <w:name w:val="Antraštės Diagrama"/>
    <w:link w:val="Antrats"/>
    <w:uiPriority w:val="99"/>
    <w:rsid w:val="00921940"/>
    <w:rPr>
      <w:rFonts w:eastAsia="Times New Roman"/>
      <w:sz w:val="24"/>
      <w:szCs w:val="24"/>
      <w:lang w:val="fr-WINDIES"/>
    </w:rPr>
  </w:style>
  <w:style w:type="paragraph" w:styleId="Porat">
    <w:name w:val="footer"/>
    <w:basedOn w:val="prastasis"/>
    <w:link w:val="PoratDiagrama"/>
    <w:uiPriority w:val="99"/>
    <w:unhideWhenUsed/>
    <w:rsid w:val="00921940"/>
    <w:pPr>
      <w:tabs>
        <w:tab w:val="center" w:pos="4819"/>
        <w:tab w:val="right" w:pos="9638"/>
      </w:tabs>
    </w:pPr>
  </w:style>
  <w:style w:type="character" w:customStyle="1" w:styleId="PoratDiagrama">
    <w:name w:val="Poraštė Diagrama"/>
    <w:link w:val="Porat"/>
    <w:uiPriority w:val="99"/>
    <w:rsid w:val="00921940"/>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921940"/>
    <w:rPr>
      <w:rFonts w:ascii="Tahoma" w:hAnsi="Tahoma" w:cs="Tahoma"/>
      <w:sz w:val="16"/>
      <w:szCs w:val="16"/>
    </w:rPr>
  </w:style>
  <w:style w:type="character" w:customStyle="1" w:styleId="DebesliotekstasDiagrama">
    <w:name w:val="Debesėlio tekstas Diagrama"/>
    <w:link w:val="Debesliotekstas"/>
    <w:uiPriority w:val="99"/>
    <w:semiHidden/>
    <w:rsid w:val="00921940"/>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21940"/>
    <w:rPr>
      <w:rFonts w:eastAsia="Times New Roman"/>
      <w:sz w:val="24"/>
      <w:szCs w:val="24"/>
      <w:lang w:val="fr-WINDIE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21940"/>
    <w:pPr>
      <w:jc w:val="both"/>
    </w:pPr>
    <w:rPr>
      <w:szCs w:val="20"/>
      <w:lang w:val="en-US" w:eastAsia="en-US"/>
    </w:rPr>
  </w:style>
  <w:style w:type="character" w:customStyle="1" w:styleId="PagrindinistekstasDiagrama">
    <w:name w:val="Pagrindinis tekstas Diagrama"/>
    <w:link w:val="Pagrindinistekstas"/>
    <w:rsid w:val="00921940"/>
    <w:rPr>
      <w:rFonts w:eastAsia="Times New Roman"/>
      <w:sz w:val="24"/>
      <w:lang w:val="en-US" w:eastAsia="en-US"/>
    </w:rPr>
  </w:style>
  <w:style w:type="paragraph" w:styleId="prastasistinklapis">
    <w:name w:val="Normal (Web)"/>
    <w:basedOn w:val="prastasis"/>
    <w:uiPriority w:val="99"/>
    <w:unhideWhenUsed/>
    <w:rsid w:val="00921940"/>
    <w:pPr>
      <w:spacing w:before="100" w:beforeAutospacing="1" w:after="100" w:afterAutospacing="1"/>
    </w:pPr>
    <w:rPr>
      <w:lang w:val="lt-LT"/>
    </w:rPr>
  </w:style>
  <w:style w:type="character" w:styleId="Grietas">
    <w:name w:val="Strong"/>
    <w:uiPriority w:val="22"/>
    <w:qFormat/>
    <w:rsid w:val="00921940"/>
    <w:rPr>
      <w:b/>
      <w:bCs/>
    </w:rPr>
  </w:style>
  <w:style w:type="paragraph" w:styleId="Antrats">
    <w:name w:val="header"/>
    <w:basedOn w:val="prastasis"/>
    <w:link w:val="AntratsDiagrama"/>
    <w:uiPriority w:val="99"/>
    <w:unhideWhenUsed/>
    <w:rsid w:val="00921940"/>
    <w:pPr>
      <w:tabs>
        <w:tab w:val="center" w:pos="4819"/>
        <w:tab w:val="right" w:pos="9638"/>
      </w:tabs>
    </w:pPr>
  </w:style>
  <w:style w:type="character" w:customStyle="1" w:styleId="AntratsDiagrama">
    <w:name w:val="Antraštės Diagrama"/>
    <w:link w:val="Antrats"/>
    <w:uiPriority w:val="99"/>
    <w:rsid w:val="00921940"/>
    <w:rPr>
      <w:rFonts w:eastAsia="Times New Roman"/>
      <w:sz w:val="24"/>
      <w:szCs w:val="24"/>
      <w:lang w:val="fr-WINDIES"/>
    </w:rPr>
  </w:style>
  <w:style w:type="paragraph" w:styleId="Porat">
    <w:name w:val="footer"/>
    <w:basedOn w:val="prastasis"/>
    <w:link w:val="PoratDiagrama"/>
    <w:uiPriority w:val="99"/>
    <w:unhideWhenUsed/>
    <w:rsid w:val="00921940"/>
    <w:pPr>
      <w:tabs>
        <w:tab w:val="center" w:pos="4819"/>
        <w:tab w:val="right" w:pos="9638"/>
      </w:tabs>
    </w:pPr>
  </w:style>
  <w:style w:type="character" w:customStyle="1" w:styleId="PoratDiagrama">
    <w:name w:val="Poraštė Diagrama"/>
    <w:link w:val="Porat"/>
    <w:uiPriority w:val="99"/>
    <w:rsid w:val="00921940"/>
    <w:rPr>
      <w:rFonts w:eastAsia="Times New Roman"/>
      <w:sz w:val="24"/>
      <w:szCs w:val="24"/>
      <w:lang w:val="fr-WINDIES"/>
    </w:rPr>
  </w:style>
  <w:style w:type="paragraph" w:styleId="Debesliotekstas">
    <w:name w:val="Balloon Text"/>
    <w:basedOn w:val="prastasis"/>
    <w:link w:val="DebesliotekstasDiagrama"/>
    <w:uiPriority w:val="99"/>
    <w:semiHidden/>
    <w:unhideWhenUsed/>
    <w:rsid w:val="00921940"/>
    <w:rPr>
      <w:rFonts w:ascii="Tahoma" w:hAnsi="Tahoma" w:cs="Tahoma"/>
      <w:sz w:val="16"/>
      <w:szCs w:val="16"/>
    </w:rPr>
  </w:style>
  <w:style w:type="character" w:customStyle="1" w:styleId="DebesliotekstasDiagrama">
    <w:name w:val="Debesėlio tekstas Diagrama"/>
    <w:link w:val="Debesliotekstas"/>
    <w:uiPriority w:val="99"/>
    <w:semiHidden/>
    <w:rsid w:val="00921940"/>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1249</Words>
  <Characters>712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2019-08-14T10:19:00Z</cp:lastPrinted>
  <dcterms:created xsi:type="dcterms:W3CDTF">2019-08-21T07:38:00Z</dcterms:created>
  <dcterms:modified xsi:type="dcterms:W3CDTF">2019-08-21T08:09:00Z</dcterms:modified>
</cp:coreProperties>
</file>