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FA" w:rsidRDefault="008E78FA" w:rsidP="008E78FA">
      <w:pPr>
        <w:keepNext/>
        <w:keepLines/>
        <w:suppressAutoHyphens/>
        <w:jc w:val="center"/>
        <w:rPr>
          <w:b/>
          <w:caps/>
          <w:sz w:val="28"/>
          <w:szCs w:val="28"/>
        </w:rPr>
      </w:pPr>
      <w:r>
        <w:rPr>
          <w:noProof/>
          <w:lang w:eastAsia="lt-LT"/>
        </w:rPr>
        <w:drawing>
          <wp:inline distT="0" distB="0" distL="0" distR="0" wp14:anchorId="55D4835B" wp14:editId="54C01D1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8E78FA" w:rsidRDefault="008E78FA" w:rsidP="008E78FA">
      <w:pPr>
        <w:keepNext/>
        <w:keepLines/>
        <w:suppressAutoHyphens/>
        <w:jc w:val="center"/>
        <w:rPr>
          <w:b/>
          <w:caps/>
          <w:sz w:val="28"/>
          <w:szCs w:val="28"/>
        </w:rPr>
      </w:pPr>
    </w:p>
    <w:p w:rsidR="008E78FA" w:rsidRPr="008A757E" w:rsidRDefault="008E78FA" w:rsidP="008E78FA">
      <w:pPr>
        <w:keepNext/>
        <w:keepLines/>
        <w:suppressAutoHyphens/>
        <w:jc w:val="center"/>
        <w:rPr>
          <w:b/>
          <w:caps/>
          <w:sz w:val="28"/>
          <w:szCs w:val="28"/>
        </w:rPr>
      </w:pPr>
      <w:r w:rsidRPr="008A757E">
        <w:rPr>
          <w:b/>
          <w:caps/>
          <w:sz w:val="28"/>
          <w:szCs w:val="28"/>
        </w:rPr>
        <w:t>KRETINGOS RAJONO SAVIVALDYBĖS tAryBA</w:t>
      </w:r>
    </w:p>
    <w:p w:rsidR="008E78FA" w:rsidRPr="008A757E" w:rsidRDefault="008E78FA" w:rsidP="008E78FA">
      <w:pPr>
        <w:keepNext/>
        <w:keepLines/>
        <w:suppressAutoHyphens/>
        <w:ind w:firstLine="567"/>
        <w:jc w:val="center"/>
        <w:rPr>
          <w:b/>
          <w:caps/>
          <w:sz w:val="28"/>
          <w:szCs w:val="28"/>
        </w:rPr>
      </w:pPr>
    </w:p>
    <w:p w:rsidR="008E78FA" w:rsidRPr="008A757E" w:rsidRDefault="008E78FA" w:rsidP="008E78FA">
      <w:pPr>
        <w:keepNext/>
        <w:keepLines/>
        <w:suppressAutoHyphens/>
        <w:jc w:val="center"/>
        <w:rPr>
          <w:b/>
          <w:caps/>
          <w:sz w:val="28"/>
          <w:szCs w:val="28"/>
        </w:rPr>
      </w:pPr>
      <w:r w:rsidRPr="008A757E">
        <w:rPr>
          <w:b/>
          <w:caps/>
          <w:sz w:val="28"/>
          <w:szCs w:val="28"/>
        </w:rPr>
        <w:t>SPRENDIMAS</w:t>
      </w:r>
    </w:p>
    <w:p w:rsidR="008E78FA" w:rsidRPr="00E400B2" w:rsidRDefault="008E78FA" w:rsidP="008E78FA">
      <w:pPr>
        <w:jc w:val="center"/>
        <w:rPr>
          <w:b/>
          <w:caps/>
          <w:szCs w:val="24"/>
        </w:rPr>
      </w:pPr>
      <w:r w:rsidRPr="00E400B2">
        <w:rPr>
          <w:b/>
          <w:caps/>
          <w:szCs w:val="24"/>
        </w:rPr>
        <w:t xml:space="preserve">DĖL </w:t>
      </w:r>
      <w:r w:rsidRPr="00C70C4C">
        <w:rPr>
          <w:b/>
          <w:noProof/>
        </w:rPr>
        <w:t>ĮGALIOJIMŲ SUTEIKIMO</w:t>
      </w:r>
    </w:p>
    <w:p w:rsidR="008E78FA" w:rsidRPr="008A757E" w:rsidRDefault="008E78FA" w:rsidP="008E78FA">
      <w:pPr>
        <w:keepNext/>
        <w:keepLines/>
        <w:suppressAutoHyphens/>
        <w:ind w:firstLine="567"/>
        <w:jc w:val="center"/>
        <w:rPr>
          <w:szCs w:val="24"/>
        </w:rPr>
      </w:pPr>
    </w:p>
    <w:p w:rsidR="008E78FA" w:rsidRPr="008A757E" w:rsidRDefault="008E78FA" w:rsidP="008E78FA">
      <w:pPr>
        <w:keepNext/>
        <w:keepLines/>
        <w:suppressAutoHyphens/>
        <w:ind w:firstLine="567"/>
        <w:jc w:val="center"/>
        <w:rPr>
          <w:szCs w:val="24"/>
        </w:rPr>
      </w:pPr>
      <w:r w:rsidRPr="008A757E">
        <w:rPr>
          <w:szCs w:val="24"/>
        </w:rPr>
        <w:t>201</w:t>
      </w:r>
      <w:r>
        <w:rPr>
          <w:szCs w:val="24"/>
        </w:rPr>
        <w:t>9</w:t>
      </w:r>
      <w:r w:rsidRPr="008A757E">
        <w:rPr>
          <w:szCs w:val="24"/>
        </w:rPr>
        <w:t xml:space="preserve"> m. </w:t>
      </w:r>
      <w:r>
        <w:rPr>
          <w:szCs w:val="24"/>
        </w:rPr>
        <w:t>gegužės 30</w:t>
      </w:r>
      <w:r w:rsidRPr="008A757E">
        <w:rPr>
          <w:szCs w:val="24"/>
        </w:rPr>
        <w:t xml:space="preserve"> d. </w:t>
      </w:r>
      <w:r>
        <w:rPr>
          <w:szCs w:val="24"/>
        </w:rPr>
        <w:t xml:space="preserve"> </w:t>
      </w:r>
      <w:r w:rsidRPr="008A757E">
        <w:rPr>
          <w:szCs w:val="24"/>
        </w:rPr>
        <w:t xml:space="preserve">Nr. </w:t>
      </w:r>
      <w:r>
        <w:rPr>
          <w:szCs w:val="24"/>
        </w:rPr>
        <w:t>T2-151</w:t>
      </w:r>
    </w:p>
    <w:p w:rsidR="008E78FA" w:rsidRPr="008A757E" w:rsidRDefault="008E78FA" w:rsidP="008E78FA">
      <w:pPr>
        <w:keepNext/>
        <w:keepLines/>
        <w:suppressAutoHyphens/>
        <w:ind w:firstLine="567"/>
        <w:jc w:val="center"/>
        <w:rPr>
          <w:szCs w:val="24"/>
        </w:rPr>
      </w:pPr>
      <w:r w:rsidRPr="008A757E">
        <w:rPr>
          <w:szCs w:val="24"/>
        </w:rPr>
        <w:t>Kretinga</w:t>
      </w:r>
    </w:p>
    <w:p w:rsidR="008E78FA" w:rsidRDefault="008E78FA" w:rsidP="008E78FA">
      <w:pPr>
        <w:keepNext/>
        <w:keepLines/>
        <w:suppressAutoHyphens/>
        <w:ind w:firstLine="851"/>
        <w:jc w:val="both"/>
        <w:rPr>
          <w:szCs w:val="24"/>
        </w:rPr>
      </w:pPr>
    </w:p>
    <w:p w:rsidR="008E78FA" w:rsidRPr="00C70C4C" w:rsidRDefault="008E78FA" w:rsidP="008E78FA">
      <w:pPr>
        <w:keepNext/>
        <w:keepLines/>
        <w:suppressAutoHyphens/>
        <w:ind w:firstLine="567"/>
        <w:jc w:val="both"/>
      </w:pPr>
      <w:r w:rsidRPr="00C70C4C">
        <w:t xml:space="preserve">Vadovaudamasi Lietuvos Respublikos vietos savivaldos įstatymo 16 straipsnio </w:t>
      </w:r>
      <w:r>
        <w:t>4</w:t>
      </w:r>
      <w:r w:rsidRPr="00C70C4C">
        <w:t xml:space="preserve"> dali</w:t>
      </w:r>
      <w:r>
        <w:t>mi</w:t>
      </w:r>
      <w:r w:rsidRPr="00C70C4C">
        <w:t xml:space="preserve">, Lietuvos Respublikos asociacijų įstatymo 8 straipsnio 4 dalimi, Kretingos rajono savivaldybės taryba </w:t>
      </w:r>
      <w:r w:rsidRPr="00C70C4C">
        <w:rPr>
          <w:spacing w:val="34"/>
        </w:rPr>
        <w:t>nusprendžia</w:t>
      </w:r>
      <w:r w:rsidRPr="00C70C4C">
        <w:t>:</w:t>
      </w:r>
    </w:p>
    <w:p w:rsidR="008E78FA" w:rsidRPr="00981AE7" w:rsidRDefault="008E78FA" w:rsidP="008E78FA">
      <w:pPr>
        <w:pStyle w:val="Sraopastraipa"/>
        <w:numPr>
          <w:ilvl w:val="0"/>
          <w:numId w:val="1"/>
        </w:numPr>
        <w:tabs>
          <w:tab w:val="left" w:pos="1276"/>
        </w:tabs>
        <w:ind w:left="0" w:firstLine="851"/>
        <w:jc w:val="both"/>
        <w:rPr>
          <w:szCs w:val="24"/>
        </w:rPr>
      </w:pPr>
      <w:r w:rsidRPr="00C70C4C">
        <w:t xml:space="preserve"> </w:t>
      </w:r>
      <w:r w:rsidRPr="00855F4D">
        <w:rPr>
          <w:szCs w:val="24"/>
        </w:rPr>
        <w:t>Įgalioti</w:t>
      </w:r>
      <w:r w:rsidRPr="00C70C4C">
        <w:t xml:space="preserve"> </w:t>
      </w:r>
      <w:r>
        <w:t xml:space="preserve">Kretingos rajono savivaldybės mero pavaduotoją Dangirą </w:t>
      </w:r>
      <w:proofErr w:type="spellStart"/>
      <w:r>
        <w:t>Samalių</w:t>
      </w:r>
      <w:proofErr w:type="spellEnd"/>
      <w:r w:rsidRPr="00C70C4C">
        <w:t xml:space="preserve"> atstovauti Kretingos rajono savivaldybei Žydų kultūros paveldo kelio asociacijos visuotiniame narių susirinkime ir, veikiant išimtinai Kretingos rajono savivaldybės </w:t>
      </w:r>
      <w:r w:rsidRPr="00981AE7">
        <w:rPr>
          <w:szCs w:val="24"/>
        </w:rPr>
        <w:t>interesais</w:t>
      </w:r>
      <w:r w:rsidRPr="00C70C4C">
        <w:t>, balsuoti visais darbotvarkių klausimais, išskyrus šio sprendimo 2 punkte nurodytas išimtis.</w:t>
      </w:r>
    </w:p>
    <w:p w:rsidR="008E78FA" w:rsidRPr="00C70C4C" w:rsidRDefault="008E78FA" w:rsidP="008E78FA">
      <w:pPr>
        <w:pStyle w:val="Sraopastraipa"/>
        <w:numPr>
          <w:ilvl w:val="0"/>
          <w:numId w:val="1"/>
        </w:numPr>
        <w:tabs>
          <w:tab w:val="left" w:pos="1276"/>
        </w:tabs>
        <w:ind w:left="0" w:firstLine="851"/>
        <w:jc w:val="both"/>
      </w:pPr>
      <w:r w:rsidRPr="00C70C4C">
        <w:rPr>
          <w:lang w:eastAsia="lt-LT"/>
        </w:rPr>
        <w:t xml:space="preserve">Nustatyti, kad išankstinis Kretingos rajono savivaldybės tarybos pritarimas reikalingas, kai Žydų kultūros paveldo kelio </w:t>
      </w:r>
      <w:r w:rsidRPr="00C70C4C">
        <w:t>asociacijos visuotiniame narių susirinkime svarstomas klausimas dėl asociacijos pertvarkymo, reorganizavimo ar likvidavimo.</w:t>
      </w:r>
    </w:p>
    <w:p w:rsidR="008E78FA" w:rsidRPr="00216D36" w:rsidRDefault="008E78FA" w:rsidP="008E78FA">
      <w:pPr>
        <w:pStyle w:val="Sraopastraipa"/>
        <w:numPr>
          <w:ilvl w:val="0"/>
          <w:numId w:val="1"/>
        </w:numPr>
        <w:tabs>
          <w:tab w:val="left" w:pos="1276"/>
        </w:tabs>
        <w:ind w:left="0" w:firstLine="851"/>
        <w:jc w:val="both"/>
        <w:rPr>
          <w:szCs w:val="24"/>
        </w:rPr>
      </w:pPr>
      <w:r w:rsidRPr="00C70C4C">
        <w:t>Šis sprendimas</w:t>
      </w:r>
      <w:r w:rsidRPr="00C70C4C">
        <w:rPr>
          <w:lang w:eastAsia="lt-LT"/>
        </w:rPr>
        <w:t xml:space="preserve"> galioja </w:t>
      </w:r>
      <w:r>
        <w:rPr>
          <w:lang w:eastAsia="lt-LT"/>
        </w:rPr>
        <w:t>tarybos įgaliojimų laikotarpiu</w:t>
      </w:r>
      <w:r w:rsidRPr="00C70C4C">
        <w:rPr>
          <w:lang w:eastAsia="lt-LT"/>
        </w:rPr>
        <w:t>.</w:t>
      </w:r>
    </w:p>
    <w:p w:rsidR="008E78FA" w:rsidRPr="00397389" w:rsidRDefault="008E78FA" w:rsidP="008E78FA">
      <w:pPr>
        <w:pStyle w:val="Sraopastraipa"/>
        <w:numPr>
          <w:ilvl w:val="0"/>
          <w:numId w:val="1"/>
        </w:numPr>
        <w:tabs>
          <w:tab w:val="left" w:pos="1276"/>
        </w:tabs>
        <w:ind w:left="0" w:firstLine="851"/>
        <w:jc w:val="both"/>
        <w:rPr>
          <w:szCs w:val="24"/>
        </w:rPr>
      </w:pPr>
      <w:r w:rsidRPr="00397389">
        <w:rPr>
          <w:szCs w:val="24"/>
        </w:rPr>
        <w:t xml:space="preserve">Šis </w:t>
      </w:r>
      <w:r w:rsidRPr="00981AE7">
        <w:t>sprendimas</w:t>
      </w:r>
      <w:r w:rsidRPr="00397389">
        <w:rPr>
          <w:szCs w:val="24"/>
        </w:rPr>
        <w:t xml:space="preserve">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8E78FA" w:rsidRDefault="008E78FA" w:rsidP="008E78FA">
      <w:pPr>
        <w:tabs>
          <w:tab w:val="left" w:pos="1350"/>
        </w:tabs>
        <w:jc w:val="both"/>
        <w:rPr>
          <w:szCs w:val="24"/>
        </w:rPr>
      </w:pPr>
    </w:p>
    <w:p w:rsidR="008E78FA" w:rsidRDefault="008E78FA" w:rsidP="008E78FA">
      <w:pPr>
        <w:tabs>
          <w:tab w:val="left" w:pos="1350"/>
        </w:tabs>
        <w:jc w:val="both"/>
        <w:rPr>
          <w:szCs w:val="24"/>
        </w:rPr>
      </w:pPr>
    </w:p>
    <w:p w:rsidR="008E78FA" w:rsidRDefault="008E78FA" w:rsidP="008E78FA">
      <w:pPr>
        <w:jc w:val="both"/>
        <w:rPr>
          <w:szCs w:val="24"/>
        </w:rPr>
      </w:pPr>
      <w:r w:rsidRPr="008A757E">
        <w:rPr>
          <w:szCs w:val="24"/>
        </w:rPr>
        <w:t>Savivaldybės meras</w:t>
      </w:r>
      <w:r>
        <w:rPr>
          <w:szCs w:val="24"/>
        </w:rPr>
        <w:t xml:space="preserve">                                                                                                          Antanas Kalnius </w:t>
      </w: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jc w:val="both"/>
        <w:rPr>
          <w:szCs w:val="24"/>
        </w:rPr>
      </w:pPr>
    </w:p>
    <w:p w:rsidR="008E78FA" w:rsidRDefault="008E78FA" w:rsidP="008E78FA">
      <w:pPr>
        <w:rPr>
          <w:szCs w:val="24"/>
        </w:rPr>
      </w:pPr>
    </w:p>
    <w:p w:rsidR="008E78FA" w:rsidRDefault="008E78FA" w:rsidP="008E78FA">
      <w:pPr>
        <w:rPr>
          <w:szCs w:val="24"/>
        </w:rPr>
      </w:pPr>
      <w:bookmarkStart w:id="0" w:name="_GoBack"/>
      <w:bookmarkEnd w:id="0"/>
    </w:p>
    <w:p w:rsidR="008E78FA" w:rsidRDefault="008E78FA" w:rsidP="008E78FA">
      <w:pPr>
        <w:rPr>
          <w:szCs w:val="24"/>
        </w:rPr>
      </w:pPr>
    </w:p>
    <w:p w:rsidR="008E78FA" w:rsidRDefault="008E78FA" w:rsidP="008E78FA">
      <w:pPr>
        <w:rPr>
          <w:szCs w:val="24"/>
        </w:rPr>
      </w:pPr>
    </w:p>
    <w:p w:rsidR="008E78FA" w:rsidRDefault="008E78FA" w:rsidP="008E78FA">
      <w:pPr>
        <w:rPr>
          <w:szCs w:val="24"/>
        </w:rPr>
      </w:pPr>
    </w:p>
    <w:p w:rsidR="008E78FA" w:rsidRDefault="008E78FA" w:rsidP="008E78FA">
      <w:pPr>
        <w:rPr>
          <w:szCs w:val="24"/>
        </w:rPr>
      </w:pPr>
    </w:p>
    <w:p w:rsidR="008E78FA" w:rsidRDefault="008E78FA" w:rsidP="008E78FA">
      <w:pPr>
        <w:rPr>
          <w:szCs w:val="24"/>
        </w:rPr>
      </w:pPr>
    </w:p>
    <w:p w:rsidR="008E78FA" w:rsidRDefault="008E78FA" w:rsidP="008E78FA">
      <w:pPr>
        <w:rPr>
          <w:szCs w:val="24"/>
        </w:rPr>
      </w:pPr>
    </w:p>
    <w:p w:rsidR="008E78FA" w:rsidRDefault="008E78FA" w:rsidP="008E78FA">
      <w:pPr>
        <w:rPr>
          <w:szCs w:val="24"/>
        </w:rPr>
      </w:pPr>
    </w:p>
    <w:p w:rsidR="006A4BB2" w:rsidRDefault="008E78FA">
      <w:r>
        <w:rPr>
          <w:szCs w:val="24"/>
        </w:rPr>
        <w:t>Darius Martinkus</w:t>
      </w:r>
    </w:p>
    <w:sectPr w:rsidR="006A4BB2" w:rsidSect="008E78FA">
      <w:pgSz w:w="12240" w:h="15840"/>
      <w:pgMar w:top="284" w:right="567" w:bottom="1134" w:left="1701" w:header="27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97AE3"/>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FA"/>
    <w:rsid w:val="00565F21"/>
    <w:rsid w:val="006A4BB2"/>
    <w:rsid w:val="008E78FA"/>
    <w:rsid w:val="00F86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78FA"/>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78FA"/>
    <w:pPr>
      <w:ind w:left="720"/>
      <w:contextualSpacing/>
    </w:pPr>
  </w:style>
  <w:style w:type="paragraph" w:styleId="Debesliotekstas">
    <w:name w:val="Balloon Text"/>
    <w:basedOn w:val="prastasis"/>
    <w:link w:val="DebesliotekstasDiagrama"/>
    <w:uiPriority w:val="99"/>
    <w:semiHidden/>
    <w:unhideWhenUsed/>
    <w:rsid w:val="008E78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78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78FA"/>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78FA"/>
    <w:pPr>
      <w:ind w:left="720"/>
      <w:contextualSpacing/>
    </w:pPr>
  </w:style>
  <w:style w:type="paragraph" w:styleId="Debesliotekstas">
    <w:name w:val="Balloon Text"/>
    <w:basedOn w:val="prastasis"/>
    <w:link w:val="DebesliotekstasDiagrama"/>
    <w:uiPriority w:val="99"/>
    <w:semiHidden/>
    <w:unhideWhenUsed/>
    <w:rsid w:val="008E78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78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975</Words>
  <Characters>556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2019-05-30T12:57:00Z</cp:lastPrinted>
  <dcterms:created xsi:type="dcterms:W3CDTF">2019-05-30T12:56:00Z</dcterms:created>
  <dcterms:modified xsi:type="dcterms:W3CDTF">2019-05-30T12:58:00Z</dcterms:modified>
</cp:coreProperties>
</file>