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C6" w:rsidRDefault="004503C6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4054748" wp14:editId="4A434D0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C6" w:rsidRDefault="004503C6" w:rsidP="002225E9">
      <w:pPr>
        <w:spacing w:after="0" w:line="240" w:lineRule="auto"/>
        <w:jc w:val="center"/>
        <w:rPr>
          <w:b/>
          <w:caps/>
          <w:sz w:val="28"/>
        </w:rPr>
      </w:pP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2A598A" w:rsidRDefault="0013292A" w:rsidP="00EA6A81">
      <w:pPr>
        <w:spacing w:after="0" w:line="24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Pr="00111A79">
        <w:rPr>
          <w:rFonts w:cs="Tahoma"/>
          <w:b/>
        </w:rPr>
        <w:t>NEKILNOJAMOJO TURTO MOKESČIO TARIF</w:t>
      </w:r>
      <w:r>
        <w:rPr>
          <w:rFonts w:cs="Tahoma"/>
          <w:b/>
        </w:rPr>
        <w:t>Ų 20</w:t>
      </w:r>
      <w:r w:rsidR="004830B6">
        <w:rPr>
          <w:rFonts w:cs="Tahoma"/>
          <w:b/>
        </w:rPr>
        <w:t>20</w:t>
      </w:r>
      <w:r>
        <w:rPr>
          <w:rFonts w:cs="Tahoma"/>
          <w:b/>
        </w:rPr>
        <w:t xml:space="preserve"> MET</w:t>
      </w:r>
      <w:r w:rsidR="002A598A">
        <w:rPr>
          <w:rFonts w:cs="Tahoma"/>
          <w:b/>
        </w:rPr>
        <w:t>AMS</w:t>
      </w:r>
      <w:r>
        <w:rPr>
          <w:rFonts w:cs="Tahoma"/>
          <w:b/>
        </w:rPr>
        <w:t xml:space="preserve"> </w:t>
      </w:r>
    </w:p>
    <w:p w:rsidR="00CF4AC4" w:rsidRDefault="0013292A" w:rsidP="00EA6A81">
      <w:pPr>
        <w:spacing w:after="0" w:line="240" w:lineRule="auto"/>
        <w:jc w:val="center"/>
        <w:rPr>
          <w:b/>
        </w:rPr>
      </w:pPr>
      <w:r w:rsidRPr="00111A79">
        <w:rPr>
          <w:rFonts w:cs="Tahoma"/>
          <w:b/>
        </w:rPr>
        <w:t>NUSTATYMO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4830B6">
        <w:t>9</w:t>
      </w:r>
      <w:r w:rsidRPr="002225E9">
        <w:t xml:space="preserve"> m. </w:t>
      </w:r>
      <w:r w:rsidR="00B52A1A">
        <w:t>gegužės</w:t>
      </w:r>
      <w:r w:rsidR="00AC1C37" w:rsidRPr="002225E9">
        <w:t xml:space="preserve"> </w:t>
      </w:r>
      <w:r w:rsidR="004503C6">
        <w:t>30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C36CE2">
        <w:t>T</w:t>
      </w:r>
      <w:r w:rsidR="004503C6">
        <w:t>2-1</w:t>
      </w:r>
      <w:r w:rsidR="00C36CE2">
        <w:t>4</w:t>
      </w:r>
      <w:r w:rsidR="004503C6">
        <w:t>7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5F2D9E" w:rsidRPr="00053F56" w:rsidRDefault="0045212B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pacing w:val="-5"/>
          <w:sz w:val="24"/>
          <w:szCs w:val="24"/>
        </w:rPr>
        <w:t xml:space="preserve">Vadovaudamasi Lietuvos Respublikos vietos savivaldos įstatymo 16 </w:t>
      </w:r>
      <w:r w:rsidRPr="00053F56">
        <w:rPr>
          <w:rFonts w:ascii="Times New Roman" w:hAnsi="Times New Roman" w:cs="Times New Roman"/>
          <w:sz w:val="24"/>
          <w:szCs w:val="24"/>
        </w:rPr>
        <w:t>straipsnio 2 dalies 37 punkt</w:t>
      </w:r>
      <w:r w:rsidR="0013292A" w:rsidRPr="00053F56">
        <w:rPr>
          <w:rFonts w:ascii="Times New Roman" w:hAnsi="Times New Roman" w:cs="Times New Roman"/>
          <w:sz w:val="24"/>
          <w:szCs w:val="24"/>
        </w:rPr>
        <w:t>u</w:t>
      </w:r>
      <w:r w:rsidR="004A0CE5">
        <w:rPr>
          <w:rFonts w:ascii="Times New Roman" w:hAnsi="Times New Roman" w:cs="Times New Roman"/>
          <w:sz w:val="24"/>
          <w:szCs w:val="24"/>
        </w:rPr>
        <w:t>,</w:t>
      </w:r>
      <w:r w:rsidR="00B52A1A" w:rsidRPr="00053F56">
        <w:rPr>
          <w:rFonts w:ascii="Times New Roman" w:hAnsi="Times New Roman" w:cs="Times New Roman"/>
          <w:sz w:val="24"/>
          <w:szCs w:val="24"/>
        </w:rPr>
        <w:t xml:space="preserve"> Lietuvos Respublikos nekilnojamojo turto mokesčio įstatymo 6 straipsnio 1 ir 2 dalimis</w:t>
      </w:r>
      <w:r w:rsidR="004A0CE5">
        <w:rPr>
          <w:rFonts w:ascii="Times New Roman" w:hAnsi="Times New Roman" w:cs="Times New Roman"/>
          <w:sz w:val="24"/>
          <w:szCs w:val="24"/>
        </w:rPr>
        <w:t xml:space="preserve"> </w:t>
      </w:r>
      <w:r w:rsidR="004A0CE5" w:rsidRPr="004A0CE5">
        <w:rPr>
          <w:rFonts w:ascii="Times New Roman" w:hAnsi="Times New Roman" w:cs="Times New Roman"/>
          <w:sz w:val="24"/>
          <w:szCs w:val="24"/>
        </w:rPr>
        <w:t>ir</w:t>
      </w:r>
      <w:r w:rsidR="004A0CE5" w:rsidRPr="00091D31">
        <w:t xml:space="preserve"> </w:t>
      </w:r>
      <w:r w:rsidR="004A0CE5" w:rsidRPr="004A0CE5">
        <w:rPr>
          <w:rFonts w:ascii="Times New Roman" w:hAnsi="Times New Roman" w:cs="Times New Roman"/>
          <w:sz w:val="24"/>
          <w:szCs w:val="24"/>
        </w:rPr>
        <w:t>atsižvelgdama į Komisijos fiksuotam pajamų mokesčio dydžiui, turint verslo liudijimą, ir nekilnojamojo turto mokesčio tarifams nustatyti 201</w:t>
      </w:r>
      <w:r w:rsidR="004830B6">
        <w:rPr>
          <w:rFonts w:ascii="Times New Roman" w:hAnsi="Times New Roman" w:cs="Times New Roman"/>
          <w:sz w:val="24"/>
          <w:szCs w:val="24"/>
        </w:rPr>
        <w:t>9</w:t>
      </w:r>
      <w:r w:rsidR="004A0CE5" w:rsidRPr="004A0CE5">
        <w:rPr>
          <w:rFonts w:ascii="Times New Roman" w:hAnsi="Times New Roman" w:cs="Times New Roman"/>
          <w:sz w:val="24"/>
          <w:szCs w:val="24"/>
        </w:rPr>
        <w:t>-05-</w:t>
      </w:r>
      <w:r w:rsidR="00B27344">
        <w:rPr>
          <w:rFonts w:ascii="Times New Roman" w:hAnsi="Times New Roman" w:cs="Times New Roman"/>
          <w:sz w:val="24"/>
          <w:szCs w:val="24"/>
        </w:rPr>
        <w:t xml:space="preserve">09 </w:t>
      </w:r>
      <w:r w:rsidR="004A0CE5" w:rsidRPr="004A0CE5">
        <w:rPr>
          <w:rFonts w:ascii="Times New Roman" w:hAnsi="Times New Roman" w:cs="Times New Roman"/>
          <w:sz w:val="24"/>
          <w:szCs w:val="24"/>
        </w:rPr>
        <w:t>posėdžio protokolą Nr. D8-</w:t>
      </w:r>
      <w:r w:rsidR="00FB3CC3">
        <w:rPr>
          <w:rFonts w:ascii="Times New Roman" w:hAnsi="Times New Roman" w:cs="Times New Roman"/>
          <w:sz w:val="24"/>
          <w:szCs w:val="24"/>
        </w:rPr>
        <w:t>842</w:t>
      </w:r>
      <w:r w:rsidR="004A0CE5">
        <w:rPr>
          <w:rFonts w:ascii="Times New Roman" w:hAnsi="Times New Roman" w:cs="Times New Roman"/>
          <w:sz w:val="24"/>
          <w:szCs w:val="24"/>
        </w:rPr>
        <w:t>,</w:t>
      </w:r>
      <w:r w:rsidRPr="00053F56">
        <w:rPr>
          <w:rFonts w:ascii="Times New Roman" w:hAnsi="Times New Roman" w:cs="Times New Roman"/>
          <w:sz w:val="24"/>
          <w:szCs w:val="24"/>
        </w:rPr>
        <w:t xml:space="preserve"> Kretingos rajono savivaldybės taryba  n u s p r e n d ž i a:</w:t>
      </w:r>
    </w:p>
    <w:p w:rsidR="0013292A" w:rsidRPr="00053F56" w:rsidRDefault="0043202C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 xml:space="preserve">1. </w:t>
      </w:r>
      <w:r w:rsidR="0013292A" w:rsidRPr="00053F56">
        <w:rPr>
          <w:rFonts w:ascii="Times New Roman" w:hAnsi="Times New Roman" w:cs="Times New Roman"/>
          <w:sz w:val="24"/>
          <w:szCs w:val="24"/>
        </w:rPr>
        <w:t>Nustatyti 20</w:t>
      </w:r>
      <w:r w:rsidR="004830B6">
        <w:rPr>
          <w:rFonts w:ascii="Times New Roman" w:hAnsi="Times New Roman" w:cs="Times New Roman"/>
          <w:sz w:val="24"/>
          <w:szCs w:val="24"/>
        </w:rPr>
        <w:t>20</w:t>
      </w:r>
      <w:r w:rsidR="0013292A" w:rsidRPr="00053F56">
        <w:rPr>
          <w:rFonts w:ascii="Times New Roman" w:hAnsi="Times New Roman" w:cs="Times New Roman"/>
          <w:sz w:val="24"/>
          <w:szCs w:val="24"/>
        </w:rPr>
        <w:t xml:space="preserve"> metais Kretingos rajono savivaldybės teritorijoje galiosiančius nekilnojamojo turto mokesčio tarifus: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1.1. ribotos civilinės atsakomybės juridiniams asmenims komercinio naudojimo nekilnojamajam turtui (administracinės, maitinimo, paslaugų, viešbučių, poilsio, kultūros, švietimo, mokslo ir sporto paskirties statiniai (patalpos), gyvenamosios, sodų ir garažų (išskyrus pramoninius) paskirties) – 0,7 procento nekilnojamojo turto mokestinės vertės;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1.2. neribotos civilinės atsakomybės juridiniams asmenims, fiziniams asmenims nuosavybės teise priklausančiam nekilnojamajam turtui – 0,7 procento nekilnojamojo turto mokestinės vertės;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1.3. kitam 1.1, 1.2 punktuose nenurodytam nekilnojamajam turtui – 1 procentą nekilnojamojo turto mokestinės vertės;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1.4. nekilnojamajam turtui</w:t>
      </w:r>
      <w:r w:rsidR="004830B6">
        <w:rPr>
          <w:rFonts w:ascii="Times New Roman" w:hAnsi="Times New Roman" w:cs="Times New Roman"/>
          <w:sz w:val="24"/>
          <w:szCs w:val="24"/>
        </w:rPr>
        <w:t xml:space="preserve"> (neatsižvelgiant į jo paskirtį), kuris yra apleistas </w:t>
      </w:r>
      <w:r w:rsidR="00B27344">
        <w:rPr>
          <w:rFonts w:ascii="Times New Roman" w:hAnsi="Times New Roman" w:cs="Times New Roman"/>
          <w:sz w:val="24"/>
          <w:szCs w:val="24"/>
        </w:rPr>
        <w:t>a</w:t>
      </w:r>
      <w:r w:rsidR="004830B6">
        <w:rPr>
          <w:rFonts w:ascii="Times New Roman" w:hAnsi="Times New Roman" w:cs="Times New Roman"/>
          <w:sz w:val="24"/>
          <w:szCs w:val="24"/>
        </w:rPr>
        <w:t>r neprižiūrimas</w:t>
      </w:r>
      <w:r w:rsidR="005D5679">
        <w:rPr>
          <w:rFonts w:ascii="Times New Roman" w:hAnsi="Times New Roman" w:cs="Times New Roman"/>
          <w:sz w:val="24"/>
          <w:szCs w:val="24"/>
        </w:rPr>
        <w:t>, arba naudojamas ne pagal paskirtį</w:t>
      </w:r>
      <w:r w:rsidRPr="00053F56">
        <w:rPr>
          <w:rFonts w:ascii="Times New Roman" w:hAnsi="Times New Roman" w:cs="Times New Roman"/>
          <w:sz w:val="24"/>
          <w:szCs w:val="24"/>
        </w:rPr>
        <w:t xml:space="preserve"> – 3 procentus nekilnojamojo turto mokestinės vertės.</w:t>
      </w:r>
    </w:p>
    <w:p w:rsidR="00053F56" w:rsidRPr="00053F56" w:rsidRDefault="008D38E5" w:rsidP="00053F56">
      <w:pPr>
        <w:pStyle w:val="Betarp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2</w:t>
      </w:r>
      <w:r w:rsidR="00123C68" w:rsidRPr="00053F56">
        <w:rPr>
          <w:rFonts w:ascii="Times New Roman" w:hAnsi="Times New Roman" w:cs="Times New Roman"/>
          <w:sz w:val="24"/>
          <w:szCs w:val="24"/>
        </w:rPr>
        <w:t xml:space="preserve">. </w:t>
      </w:r>
      <w:r w:rsidR="00D030DE">
        <w:rPr>
          <w:rFonts w:ascii="Times New Roman" w:eastAsia="Calibri" w:hAnsi="Times New Roman" w:cs="Times New Roman"/>
          <w:sz w:val="24"/>
          <w:szCs w:val="24"/>
          <w:lang w:eastAsia="lt-LT"/>
        </w:rPr>
        <w:t>Paskelbti sprendimą Teisės aktų registre ir Kretingos rajono savivaldybės interneto svetainėje.</w:t>
      </w:r>
    </w:p>
    <w:p w:rsidR="00053F56" w:rsidRDefault="00053F56" w:rsidP="00123C68">
      <w:pPr>
        <w:tabs>
          <w:tab w:val="right" w:pos="9639"/>
        </w:tabs>
        <w:ind w:firstLine="993"/>
        <w:jc w:val="both"/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Pr="002225E9">
        <w:tab/>
      </w:r>
      <w:r w:rsidRPr="002225E9">
        <w:tab/>
      </w:r>
      <w:r w:rsidR="004503C6">
        <w:t xml:space="preserve">                                                                          Antanas Kalnius</w:t>
      </w:r>
    </w:p>
    <w:p w:rsidR="001A301F" w:rsidRPr="002225E9" w:rsidRDefault="001A301F" w:rsidP="00CF4AC4">
      <w:pPr>
        <w:spacing w:after="0" w:line="240" w:lineRule="auto"/>
      </w:pPr>
    </w:p>
    <w:p w:rsidR="00CF4AC4" w:rsidRDefault="00CF4AC4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5F2D9E" w:rsidRDefault="005F2D9E" w:rsidP="00CF4AC4">
      <w:pPr>
        <w:spacing w:after="0" w:line="240" w:lineRule="auto"/>
        <w:jc w:val="both"/>
      </w:pPr>
    </w:p>
    <w:p w:rsidR="00D030DE" w:rsidRDefault="00D030DE" w:rsidP="00CF4AC4">
      <w:pPr>
        <w:spacing w:after="0" w:line="240" w:lineRule="auto"/>
        <w:jc w:val="both"/>
      </w:pPr>
    </w:p>
    <w:p w:rsidR="004503C6" w:rsidRDefault="004503C6" w:rsidP="00CF4AC4">
      <w:pPr>
        <w:spacing w:after="0" w:line="240" w:lineRule="auto"/>
        <w:jc w:val="both"/>
      </w:pPr>
    </w:p>
    <w:p w:rsidR="004503C6" w:rsidRDefault="004503C6" w:rsidP="00CF4AC4">
      <w:pPr>
        <w:spacing w:after="0" w:line="240" w:lineRule="auto"/>
        <w:jc w:val="both"/>
      </w:pPr>
    </w:p>
    <w:p w:rsidR="00AE391C" w:rsidRDefault="00AE391C" w:rsidP="00CF4AC4">
      <w:pPr>
        <w:spacing w:after="0" w:line="240" w:lineRule="auto"/>
        <w:jc w:val="both"/>
      </w:pPr>
      <w:bookmarkStart w:id="0" w:name="_GoBack"/>
      <w:bookmarkEnd w:id="0"/>
    </w:p>
    <w:p w:rsidR="00D030DE" w:rsidRDefault="00D030DE" w:rsidP="00CF4AC4">
      <w:pPr>
        <w:spacing w:after="0" w:line="240" w:lineRule="auto"/>
        <w:jc w:val="both"/>
      </w:pPr>
    </w:p>
    <w:p w:rsidR="003F49D8" w:rsidRDefault="003F49D8" w:rsidP="00CF4AC4">
      <w:pPr>
        <w:spacing w:after="0" w:line="240" w:lineRule="auto"/>
        <w:jc w:val="both"/>
      </w:pPr>
    </w:p>
    <w:p w:rsidR="00B27344" w:rsidRDefault="00B27344" w:rsidP="00CF4AC4">
      <w:pPr>
        <w:spacing w:after="0" w:line="240" w:lineRule="auto"/>
        <w:jc w:val="both"/>
      </w:pPr>
    </w:p>
    <w:p w:rsidR="00CC5847" w:rsidRDefault="00CC5847" w:rsidP="00CF4AC4">
      <w:pPr>
        <w:spacing w:after="0" w:line="240" w:lineRule="auto"/>
        <w:jc w:val="both"/>
      </w:pPr>
    </w:p>
    <w:p w:rsidR="00CC5847" w:rsidRDefault="00CC5847" w:rsidP="00CF4AC4">
      <w:pPr>
        <w:spacing w:after="0" w:line="240" w:lineRule="auto"/>
        <w:jc w:val="both"/>
      </w:pPr>
    </w:p>
    <w:p w:rsidR="00CC5847" w:rsidRDefault="00CC5847" w:rsidP="00CF4AC4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</w:p>
    <w:sectPr w:rsidR="00CC5847" w:rsidSect="00AE391C">
      <w:headerReference w:type="default" r:id="rId10"/>
      <w:headerReference w:type="first" r:id="rId11"/>
      <w:pgSz w:w="11906" w:h="16838" w:code="9"/>
      <w:pgMar w:top="851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A8" w:rsidRDefault="00BD54A8" w:rsidP="00D766E1">
      <w:pPr>
        <w:spacing w:after="0" w:line="240" w:lineRule="auto"/>
      </w:pPr>
      <w:r>
        <w:separator/>
      </w:r>
    </w:p>
  </w:endnote>
  <w:endnote w:type="continuationSeparator" w:id="0">
    <w:p w:rsidR="00BD54A8" w:rsidRDefault="00BD54A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A8" w:rsidRDefault="00BD54A8" w:rsidP="00D766E1">
      <w:pPr>
        <w:spacing w:after="0" w:line="240" w:lineRule="auto"/>
      </w:pPr>
      <w:r>
        <w:separator/>
      </w:r>
    </w:p>
  </w:footnote>
  <w:footnote w:type="continuationSeparator" w:id="0">
    <w:p w:rsidR="00BD54A8" w:rsidRDefault="00BD54A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68DB6FC1"/>
    <w:multiLevelType w:val="hybridMultilevel"/>
    <w:tmpl w:val="FD44AC30"/>
    <w:lvl w:ilvl="0" w:tplc="4C20BF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23A3"/>
    <w:rsid w:val="00053F56"/>
    <w:rsid w:val="00054025"/>
    <w:rsid w:val="00054A92"/>
    <w:rsid w:val="00054C25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6BA"/>
    <w:rsid w:val="0008395F"/>
    <w:rsid w:val="00083C78"/>
    <w:rsid w:val="0009021A"/>
    <w:rsid w:val="00092DFC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4636"/>
    <w:rsid w:val="001065CC"/>
    <w:rsid w:val="0011004B"/>
    <w:rsid w:val="00115280"/>
    <w:rsid w:val="001154F0"/>
    <w:rsid w:val="00115F7C"/>
    <w:rsid w:val="00117C8D"/>
    <w:rsid w:val="00123C68"/>
    <w:rsid w:val="00126B0C"/>
    <w:rsid w:val="00127C7B"/>
    <w:rsid w:val="00127FCE"/>
    <w:rsid w:val="001323FC"/>
    <w:rsid w:val="0013292A"/>
    <w:rsid w:val="00133F8C"/>
    <w:rsid w:val="001372D3"/>
    <w:rsid w:val="0013751C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1EB0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16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5C9A"/>
    <w:rsid w:val="002560C5"/>
    <w:rsid w:val="002573B6"/>
    <w:rsid w:val="002603E8"/>
    <w:rsid w:val="00260FBE"/>
    <w:rsid w:val="002615F6"/>
    <w:rsid w:val="0026217D"/>
    <w:rsid w:val="00262CC5"/>
    <w:rsid w:val="002647B8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233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A598A"/>
    <w:rsid w:val="002B0061"/>
    <w:rsid w:val="002B01EA"/>
    <w:rsid w:val="002B0722"/>
    <w:rsid w:val="002B07D3"/>
    <w:rsid w:val="002B0942"/>
    <w:rsid w:val="002B1505"/>
    <w:rsid w:val="002B4402"/>
    <w:rsid w:val="002B4DD7"/>
    <w:rsid w:val="002B6AAB"/>
    <w:rsid w:val="002C0538"/>
    <w:rsid w:val="002C06EC"/>
    <w:rsid w:val="002C0F7F"/>
    <w:rsid w:val="002C10DD"/>
    <w:rsid w:val="002C17F0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F9D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2FA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0C87"/>
    <w:rsid w:val="003F2F17"/>
    <w:rsid w:val="003F311C"/>
    <w:rsid w:val="003F49D8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02C"/>
    <w:rsid w:val="00432B17"/>
    <w:rsid w:val="00432D08"/>
    <w:rsid w:val="0043382D"/>
    <w:rsid w:val="00433963"/>
    <w:rsid w:val="0043551A"/>
    <w:rsid w:val="00435BE7"/>
    <w:rsid w:val="0044052B"/>
    <w:rsid w:val="004437F9"/>
    <w:rsid w:val="0044509D"/>
    <w:rsid w:val="00447345"/>
    <w:rsid w:val="004503C6"/>
    <w:rsid w:val="0045212B"/>
    <w:rsid w:val="00453538"/>
    <w:rsid w:val="00453F69"/>
    <w:rsid w:val="00460578"/>
    <w:rsid w:val="00461837"/>
    <w:rsid w:val="004652F7"/>
    <w:rsid w:val="0047189B"/>
    <w:rsid w:val="004737D6"/>
    <w:rsid w:val="00476B15"/>
    <w:rsid w:val="00476C3A"/>
    <w:rsid w:val="004808A4"/>
    <w:rsid w:val="004830B6"/>
    <w:rsid w:val="0048326E"/>
    <w:rsid w:val="004843C1"/>
    <w:rsid w:val="00485D90"/>
    <w:rsid w:val="00485F44"/>
    <w:rsid w:val="00486EE3"/>
    <w:rsid w:val="004944D2"/>
    <w:rsid w:val="0049528B"/>
    <w:rsid w:val="0049728A"/>
    <w:rsid w:val="004A0606"/>
    <w:rsid w:val="004A0BCF"/>
    <w:rsid w:val="004A0CE5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400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60"/>
    <w:rsid w:val="004F41F2"/>
    <w:rsid w:val="005001BF"/>
    <w:rsid w:val="00502878"/>
    <w:rsid w:val="0050290B"/>
    <w:rsid w:val="0050291F"/>
    <w:rsid w:val="00504363"/>
    <w:rsid w:val="005076D6"/>
    <w:rsid w:val="0051028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377EC"/>
    <w:rsid w:val="005408E9"/>
    <w:rsid w:val="0054231C"/>
    <w:rsid w:val="005455CE"/>
    <w:rsid w:val="00545ADB"/>
    <w:rsid w:val="00546150"/>
    <w:rsid w:val="005505B0"/>
    <w:rsid w:val="005506D3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5679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69C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430"/>
    <w:rsid w:val="0067294F"/>
    <w:rsid w:val="00672AE6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50EC"/>
    <w:rsid w:val="006B5C52"/>
    <w:rsid w:val="006B6696"/>
    <w:rsid w:val="006C0590"/>
    <w:rsid w:val="006C121E"/>
    <w:rsid w:val="006C3544"/>
    <w:rsid w:val="006D01F0"/>
    <w:rsid w:val="006D1AC3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45CBD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1443F"/>
    <w:rsid w:val="00821BCE"/>
    <w:rsid w:val="00822294"/>
    <w:rsid w:val="008279D6"/>
    <w:rsid w:val="008323F6"/>
    <w:rsid w:val="008357EB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0FD3"/>
    <w:rsid w:val="008A46AB"/>
    <w:rsid w:val="008A4A7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8E5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E19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0FB2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59E6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147"/>
    <w:rsid w:val="009F0AEA"/>
    <w:rsid w:val="009F0B6C"/>
    <w:rsid w:val="009F155E"/>
    <w:rsid w:val="009F1FAD"/>
    <w:rsid w:val="009F311A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2318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527"/>
    <w:rsid w:val="00A54BE2"/>
    <w:rsid w:val="00A54DE0"/>
    <w:rsid w:val="00A55DBD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2409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91C"/>
    <w:rsid w:val="00AE3DA3"/>
    <w:rsid w:val="00AE3E2F"/>
    <w:rsid w:val="00AE7912"/>
    <w:rsid w:val="00AE7ECA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27344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2A1A"/>
    <w:rsid w:val="00B539BA"/>
    <w:rsid w:val="00B54C59"/>
    <w:rsid w:val="00B55EA3"/>
    <w:rsid w:val="00B56F22"/>
    <w:rsid w:val="00B6215A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0755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D54A8"/>
    <w:rsid w:val="00BE18CB"/>
    <w:rsid w:val="00BE4FBD"/>
    <w:rsid w:val="00BE5C13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6CE2"/>
    <w:rsid w:val="00C37490"/>
    <w:rsid w:val="00C441DC"/>
    <w:rsid w:val="00C4457D"/>
    <w:rsid w:val="00C45550"/>
    <w:rsid w:val="00C45A6E"/>
    <w:rsid w:val="00C46585"/>
    <w:rsid w:val="00C46E8A"/>
    <w:rsid w:val="00C47011"/>
    <w:rsid w:val="00C47FB2"/>
    <w:rsid w:val="00C522F4"/>
    <w:rsid w:val="00C53BEA"/>
    <w:rsid w:val="00C54301"/>
    <w:rsid w:val="00C55782"/>
    <w:rsid w:val="00C56D17"/>
    <w:rsid w:val="00C571FA"/>
    <w:rsid w:val="00C576CF"/>
    <w:rsid w:val="00C60903"/>
    <w:rsid w:val="00C63BCB"/>
    <w:rsid w:val="00C726ED"/>
    <w:rsid w:val="00C739DC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847"/>
    <w:rsid w:val="00CC5AA9"/>
    <w:rsid w:val="00CC6DFF"/>
    <w:rsid w:val="00CC6F8D"/>
    <w:rsid w:val="00CD04D6"/>
    <w:rsid w:val="00CD1395"/>
    <w:rsid w:val="00CD184A"/>
    <w:rsid w:val="00CD240A"/>
    <w:rsid w:val="00CD46E0"/>
    <w:rsid w:val="00CD64B1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0DE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1FAC"/>
    <w:rsid w:val="00D94C00"/>
    <w:rsid w:val="00D96112"/>
    <w:rsid w:val="00D96A0C"/>
    <w:rsid w:val="00DA1B26"/>
    <w:rsid w:val="00DA2163"/>
    <w:rsid w:val="00DA2273"/>
    <w:rsid w:val="00DA5DFB"/>
    <w:rsid w:val="00DB1B52"/>
    <w:rsid w:val="00DB391A"/>
    <w:rsid w:val="00DB447C"/>
    <w:rsid w:val="00DB48DD"/>
    <w:rsid w:val="00DB4DF8"/>
    <w:rsid w:val="00DB7626"/>
    <w:rsid w:val="00DC07DD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4DB7"/>
    <w:rsid w:val="00DE6D58"/>
    <w:rsid w:val="00DF235B"/>
    <w:rsid w:val="00DF42B6"/>
    <w:rsid w:val="00DF4899"/>
    <w:rsid w:val="00DF6134"/>
    <w:rsid w:val="00E03A80"/>
    <w:rsid w:val="00E042EF"/>
    <w:rsid w:val="00E04A3A"/>
    <w:rsid w:val="00E05E85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4D8D"/>
    <w:rsid w:val="00E453AE"/>
    <w:rsid w:val="00E4632C"/>
    <w:rsid w:val="00E50912"/>
    <w:rsid w:val="00E52B1D"/>
    <w:rsid w:val="00E54A4A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09B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890"/>
    <w:rsid w:val="00F4099F"/>
    <w:rsid w:val="00F4157B"/>
    <w:rsid w:val="00F42A6C"/>
    <w:rsid w:val="00F47930"/>
    <w:rsid w:val="00F509F7"/>
    <w:rsid w:val="00F55588"/>
    <w:rsid w:val="00F5558B"/>
    <w:rsid w:val="00F5768C"/>
    <w:rsid w:val="00F6060E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3CC3"/>
    <w:rsid w:val="00FB461F"/>
    <w:rsid w:val="00FB6857"/>
    <w:rsid w:val="00FB6D56"/>
    <w:rsid w:val="00FB79EA"/>
    <w:rsid w:val="00FC1EFA"/>
    <w:rsid w:val="00FC1F76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38FB-C025-4F44-A080-9489DBB3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2019-05-16T09:48:00Z</cp:lastPrinted>
  <dcterms:created xsi:type="dcterms:W3CDTF">2019-05-22T12:44:00Z</dcterms:created>
  <dcterms:modified xsi:type="dcterms:W3CDTF">2019-05-22T12:45:00Z</dcterms:modified>
</cp:coreProperties>
</file>