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536" w:rsidRPr="00924536" w:rsidRDefault="00924536" w:rsidP="00924536">
      <w:pPr>
        <w:ind w:left="5184"/>
        <w:rPr>
          <w:sz w:val="24"/>
          <w:szCs w:val="24"/>
          <w:lang w:val="lt-LT" w:eastAsia="en-US"/>
        </w:rPr>
      </w:pPr>
      <w:r w:rsidRPr="00924536">
        <w:rPr>
          <w:sz w:val="24"/>
          <w:szCs w:val="24"/>
          <w:lang w:val="lt-LT" w:eastAsia="en-US"/>
        </w:rPr>
        <w:t>PRITARTA</w:t>
      </w:r>
    </w:p>
    <w:p w:rsidR="00924536" w:rsidRPr="00924536" w:rsidRDefault="00924536" w:rsidP="00924536">
      <w:pPr>
        <w:jc w:val="center"/>
        <w:rPr>
          <w:sz w:val="24"/>
          <w:szCs w:val="24"/>
          <w:lang w:val="lt-LT" w:eastAsia="en-US"/>
        </w:rPr>
      </w:pPr>
      <w:r w:rsidRPr="00924536">
        <w:rPr>
          <w:sz w:val="24"/>
          <w:szCs w:val="24"/>
          <w:lang w:val="lt-LT" w:eastAsia="en-US"/>
        </w:rPr>
        <w:t xml:space="preserve">                                                                </w:t>
      </w:r>
      <w:r w:rsidRPr="00924536">
        <w:rPr>
          <w:sz w:val="24"/>
          <w:szCs w:val="24"/>
          <w:lang w:val="lt-LT" w:eastAsia="en-US"/>
        </w:rPr>
        <w:tab/>
        <w:t>Kretingos rajono savivaldybės tarybos</w:t>
      </w:r>
    </w:p>
    <w:p w:rsidR="00924536" w:rsidRPr="00924536" w:rsidRDefault="00924536" w:rsidP="00924536">
      <w:pPr>
        <w:jc w:val="center"/>
        <w:rPr>
          <w:sz w:val="24"/>
          <w:szCs w:val="24"/>
          <w:lang w:val="lt-LT" w:eastAsia="en-US"/>
        </w:rPr>
      </w:pPr>
      <w:r w:rsidRPr="00924536">
        <w:rPr>
          <w:sz w:val="24"/>
          <w:szCs w:val="24"/>
          <w:lang w:val="lt-LT" w:eastAsia="en-US"/>
        </w:rPr>
        <w:t xml:space="preserve">                                                                </w:t>
      </w:r>
      <w:r w:rsidRPr="00924536">
        <w:rPr>
          <w:sz w:val="24"/>
          <w:szCs w:val="24"/>
          <w:lang w:val="lt-LT" w:eastAsia="en-US"/>
        </w:rPr>
        <w:tab/>
        <w:t xml:space="preserve">         </w:t>
      </w:r>
      <w:bookmarkStart w:id="0" w:name="_GoBack"/>
      <w:bookmarkEnd w:id="0"/>
      <w:r w:rsidR="00342CB4">
        <w:rPr>
          <w:sz w:val="24"/>
          <w:szCs w:val="24"/>
          <w:lang w:val="lt-LT" w:eastAsia="en-US"/>
        </w:rPr>
        <w:t xml:space="preserve">    </w:t>
      </w:r>
      <w:r w:rsidRPr="00924536">
        <w:rPr>
          <w:sz w:val="24"/>
          <w:szCs w:val="24"/>
          <w:lang w:val="lt-LT" w:eastAsia="en-US"/>
        </w:rPr>
        <w:t xml:space="preserve">2019 m. balandžio </w:t>
      </w:r>
      <w:r w:rsidRPr="00924536">
        <w:rPr>
          <w:sz w:val="24"/>
          <w:szCs w:val="24"/>
          <w:lang w:eastAsia="en-US"/>
        </w:rPr>
        <w:t xml:space="preserve">25 </w:t>
      </w:r>
      <w:r w:rsidRPr="00924536">
        <w:rPr>
          <w:sz w:val="24"/>
          <w:szCs w:val="24"/>
          <w:lang w:val="lt-LT" w:eastAsia="en-US"/>
        </w:rPr>
        <w:t xml:space="preserve">d. sprendimu Nr. </w:t>
      </w:r>
      <w:proofErr w:type="spellStart"/>
      <w:r w:rsidRPr="00924536">
        <w:rPr>
          <w:sz w:val="24"/>
          <w:szCs w:val="24"/>
          <w:lang w:val="lt-LT" w:eastAsia="en-US"/>
        </w:rPr>
        <w:t>T2</w:t>
      </w:r>
      <w:proofErr w:type="spellEnd"/>
      <w:r w:rsidRPr="00924536">
        <w:rPr>
          <w:sz w:val="24"/>
          <w:szCs w:val="24"/>
          <w:lang w:val="lt-LT" w:eastAsia="en-US"/>
        </w:rPr>
        <w:t>-</w:t>
      </w:r>
      <w:r w:rsidR="009B0E45">
        <w:rPr>
          <w:sz w:val="24"/>
          <w:szCs w:val="24"/>
          <w:lang w:val="lt-LT" w:eastAsia="en-US"/>
        </w:rPr>
        <w:t>117</w:t>
      </w:r>
      <w:r w:rsidRPr="00924536">
        <w:rPr>
          <w:sz w:val="24"/>
          <w:szCs w:val="24"/>
          <w:lang w:val="lt-LT" w:eastAsia="en-US"/>
        </w:rPr>
        <w:t xml:space="preserve">   </w:t>
      </w:r>
    </w:p>
    <w:p w:rsidR="00924536" w:rsidRDefault="00924536" w:rsidP="00CA01C2">
      <w:pPr>
        <w:pStyle w:val="Pagrindiniotekstotrauka"/>
        <w:jc w:val="center"/>
        <w:rPr>
          <w:b/>
        </w:rPr>
      </w:pPr>
    </w:p>
    <w:p w:rsidR="002E07B1" w:rsidRPr="00287835" w:rsidRDefault="002E07B1" w:rsidP="00CA01C2">
      <w:pPr>
        <w:pStyle w:val="Pagrindiniotekstotrauka"/>
        <w:jc w:val="center"/>
        <w:rPr>
          <w:b/>
        </w:rPr>
      </w:pPr>
      <w:proofErr w:type="spellStart"/>
      <w:r w:rsidRPr="00287835">
        <w:rPr>
          <w:b/>
        </w:rPr>
        <w:t>SĮ</w:t>
      </w:r>
      <w:proofErr w:type="spellEnd"/>
      <w:r w:rsidRPr="00287835">
        <w:rPr>
          <w:b/>
        </w:rPr>
        <w:t xml:space="preserve"> „KRETINGOS KOMUNALININKAS“ </w:t>
      </w:r>
    </w:p>
    <w:p w:rsidR="002E07B1" w:rsidRPr="00287835" w:rsidRDefault="00D246EF" w:rsidP="00CA01C2">
      <w:pPr>
        <w:pStyle w:val="Pagrindiniotekstotrauka"/>
        <w:jc w:val="center"/>
        <w:rPr>
          <w:b/>
        </w:rPr>
      </w:pPr>
      <w:r w:rsidRPr="00287835">
        <w:rPr>
          <w:b/>
        </w:rPr>
        <w:t>201</w:t>
      </w:r>
      <w:r w:rsidR="003F0145" w:rsidRPr="00287835">
        <w:rPr>
          <w:b/>
        </w:rPr>
        <w:t>8</w:t>
      </w:r>
      <w:r w:rsidR="002E07B1" w:rsidRPr="00287835">
        <w:rPr>
          <w:b/>
        </w:rPr>
        <w:t xml:space="preserve"> METŲ VEIKLOS ATASKAITA</w:t>
      </w:r>
    </w:p>
    <w:p w:rsidR="002E07B1" w:rsidRPr="00287835" w:rsidRDefault="002E07B1" w:rsidP="00CA01C2">
      <w:pPr>
        <w:pStyle w:val="Pagrindiniotekstotrauka"/>
      </w:pPr>
    </w:p>
    <w:p w:rsidR="006C6C2E" w:rsidRPr="00287835" w:rsidRDefault="006C6C2E" w:rsidP="00CA01C2">
      <w:pPr>
        <w:ind w:firstLine="720"/>
        <w:jc w:val="both"/>
        <w:rPr>
          <w:sz w:val="24"/>
          <w:szCs w:val="24"/>
          <w:lang w:val="lt-LT"/>
        </w:rPr>
      </w:pPr>
      <w:proofErr w:type="spellStart"/>
      <w:r w:rsidRPr="00287835">
        <w:rPr>
          <w:sz w:val="24"/>
          <w:szCs w:val="24"/>
          <w:lang w:val="lt-LT"/>
        </w:rPr>
        <w:t>SĮ</w:t>
      </w:r>
      <w:proofErr w:type="spellEnd"/>
      <w:r w:rsidRPr="00287835">
        <w:rPr>
          <w:sz w:val="24"/>
          <w:szCs w:val="24"/>
          <w:lang w:val="lt-LT"/>
        </w:rPr>
        <w:t xml:space="preserve"> „Kretingos komunalininkas“ (toliau</w:t>
      </w:r>
      <w:r w:rsidR="00924536">
        <w:rPr>
          <w:sz w:val="24"/>
          <w:szCs w:val="24"/>
          <w:lang w:val="lt-LT"/>
        </w:rPr>
        <w:t xml:space="preserve"> </w:t>
      </w:r>
      <w:r w:rsidR="00924536" w:rsidRPr="00924536">
        <w:rPr>
          <w:sz w:val="24"/>
          <w:szCs w:val="24"/>
          <w:lang w:val="lt-LT"/>
        </w:rPr>
        <w:t>–</w:t>
      </w:r>
      <w:r w:rsidRPr="00287835">
        <w:rPr>
          <w:sz w:val="24"/>
          <w:szCs w:val="24"/>
          <w:lang w:val="lt-LT"/>
        </w:rPr>
        <w:t xml:space="preserve"> Įmonė) yra savivaldybės įmonė, įsteigta Kretingos rajono savivaldybės tarybos 2006 m. balandžio 27 d. sprendimu Nr. </w:t>
      </w:r>
      <w:proofErr w:type="spellStart"/>
      <w:r w:rsidRPr="00287835">
        <w:rPr>
          <w:sz w:val="24"/>
          <w:szCs w:val="24"/>
          <w:lang w:val="lt-LT"/>
        </w:rPr>
        <w:t>T2</w:t>
      </w:r>
      <w:proofErr w:type="spellEnd"/>
      <w:r w:rsidRPr="00287835">
        <w:rPr>
          <w:sz w:val="24"/>
          <w:szCs w:val="24"/>
          <w:lang w:val="lt-LT"/>
        </w:rPr>
        <w:t xml:space="preserve">-111, pertvarkius UAB „Kretingos komunalininkas“. Įmonė perėmė pertvarkytos UAB „Kretingos komunalininkas“ teises ir pareigas. Įmonės savininkė – Kretingos rajono savivaldybė. </w:t>
      </w:r>
      <w:proofErr w:type="spellStart"/>
      <w:r w:rsidRPr="00287835">
        <w:rPr>
          <w:sz w:val="24"/>
          <w:szCs w:val="24"/>
          <w:lang w:val="lt-LT"/>
        </w:rPr>
        <w:t>SĮ</w:t>
      </w:r>
      <w:proofErr w:type="spellEnd"/>
      <w:r w:rsidRPr="00287835">
        <w:rPr>
          <w:sz w:val="24"/>
          <w:szCs w:val="24"/>
          <w:lang w:val="lt-LT"/>
        </w:rPr>
        <w:t xml:space="preserve"> „Kretingos komunalininkas“ nepriklauso jokiai įmonių grupei ir nėra įsteigusi filialų.</w:t>
      </w:r>
    </w:p>
    <w:p w:rsidR="006C6C2E" w:rsidRPr="00287835" w:rsidRDefault="00686B1E" w:rsidP="00CA01C2">
      <w:pPr>
        <w:ind w:firstLine="720"/>
        <w:jc w:val="both"/>
        <w:rPr>
          <w:bCs/>
          <w:iCs/>
          <w:sz w:val="24"/>
          <w:szCs w:val="24"/>
          <w:lang w:val="lt-LT"/>
        </w:rPr>
      </w:pPr>
      <w:r w:rsidRPr="00287835">
        <w:rPr>
          <w:sz w:val="24"/>
          <w:szCs w:val="24"/>
          <w:lang w:val="lt-LT"/>
        </w:rPr>
        <w:t xml:space="preserve">Pagrindiniai Įmonės veiklos tikslai yra teikti viešąsias paslaugas ir vykdyti kitą veiklą, siekiant padėti Savivaldybės administracijai užtikrinti viešuosius interesus, t. y. užtikrinti </w:t>
      </w:r>
      <w:r w:rsidR="006C6C2E" w:rsidRPr="00287835">
        <w:rPr>
          <w:sz w:val="24"/>
          <w:szCs w:val="24"/>
          <w:lang w:val="lt-LT"/>
        </w:rPr>
        <w:t xml:space="preserve">Kretingos rajono savivaldybės teritorijoje komunalinių atliekų surinkimą, gabenimą ir apdorojimą, Kretingos miesto gatvių ir šaligatvių eksploatavimą (priežiūrą ir remontą), bendro naudojimo teritorijų valymą ir tvarkymą, miesto papuošimą, gatvių dangos ir kitų konstrukcijų elementų priežiūrą ir nedidelių pažeidimų taisymą, autobusų stotelių priežiūrą, viešojo tualeto eksploataciją, tiltų ir vandens telkinių priežiūrą, gatvių ženklinimą, kelio ženklų įrengimą ir priežiūrą, techninių priemonių, reguliuojančių judėjimą gatvėse, įrengimą ir eksploataciją, gatvių mechanizuotą valymą (šlavimą), laistymą, aplinkos elementų (skelbimų lentų, suolų, šiukšlių dėžių, paminklų ir kitų elementų) priežiūrą, nedidelių avarijų likvidavimą, aplinkos sutvarkymą, gatvių priežiūrą žiemą – mechanizuotą sniego valymą ir jų barstymą, rankinį gatvių, šaligatvių ir kitų teritorijų valymą bei jų barstymą žiemą, kapinių priežiūrą, gatvių, skverų ir aikščių, parkų apželdinimą ir žaliųjų plotų bei želdinių priežiūrą, miesto apšvietimą, šviestuvų keitimą, miesto apšvietimo elektros tinklų ir įrangos eksploataciją (priežiūrą ir remontą). Be to, Įmonei Kretingos rajono savivaldybės tarybos 2009 m. gegužės 28 d. sprendimu Nr. </w:t>
      </w:r>
      <w:proofErr w:type="spellStart"/>
      <w:r w:rsidR="006C6C2E" w:rsidRPr="00287835">
        <w:rPr>
          <w:sz w:val="24"/>
          <w:szCs w:val="24"/>
          <w:lang w:val="lt-LT"/>
        </w:rPr>
        <w:t>T2</w:t>
      </w:r>
      <w:proofErr w:type="spellEnd"/>
      <w:r w:rsidR="006C6C2E" w:rsidRPr="00287835">
        <w:rPr>
          <w:sz w:val="24"/>
          <w:szCs w:val="24"/>
          <w:lang w:val="lt-LT"/>
        </w:rPr>
        <w:t>-163 pavesta administruoti vietinės rinkliavos už komunalinių atliekų surinkimą iš atliekų turėtojų ir atliekų tvarkymą surinkimą bei 2013 m. rugpjūčio 29 d</w:t>
      </w:r>
      <w:r w:rsidR="003D3D46">
        <w:rPr>
          <w:sz w:val="24"/>
          <w:szCs w:val="24"/>
          <w:lang w:val="lt-LT"/>
        </w:rPr>
        <w:t>.</w:t>
      </w:r>
      <w:r w:rsidR="006C6C2E" w:rsidRPr="00287835">
        <w:rPr>
          <w:sz w:val="24"/>
          <w:szCs w:val="24"/>
          <w:lang w:val="lt-LT"/>
        </w:rPr>
        <w:t xml:space="preserve"> sprendimu Nr. </w:t>
      </w:r>
      <w:proofErr w:type="spellStart"/>
      <w:r w:rsidR="006C6C2E" w:rsidRPr="00287835">
        <w:rPr>
          <w:sz w:val="24"/>
          <w:szCs w:val="24"/>
          <w:lang w:val="lt-LT"/>
        </w:rPr>
        <w:t>T2</w:t>
      </w:r>
      <w:proofErr w:type="spellEnd"/>
      <w:r w:rsidR="006C6C2E" w:rsidRPr="00287835">
        <w:rPr>
          <w:sz w:val="24"/>
          <w:szCs w:val="24"/>
          <w:lang w:val="lt-LT"/>
        </w:rPr>
        <w:t>-207 pavesta administruoti Kretingos rajono savivaldybės daugiabučių namų atnaujinimo (modernizavimo) programą.</w:t>
      </w:r>
    </w:p>
    <w:p w:rsidR="006C6C2E" w:rsidRPr="00287835" w:rsidRDefault="003F0145" w:rsidP="00CA01C2">
      <w:pPr>
        <w:ind w:firstLine="720"/>
        <w:jc w:val="both"/>
        <w:rPr>
          <w:sz w:val="24"/>
          <w:szCs w:val="24"/>
          <w:lang w:val="lt-LT"/>
        </w:rPr>
      </w:pPr>
      <w:r w:rsidRPr="00287835">
        <w:rPr>
          <w:bCs/>
          <w:iCs/>
          <w:sz w:val="24"/>
          <w:szCs w:val="24"/>
          <w:lang w:val="lt-LT"/>
        </w:rPr>
        <w:t xml:space="preserve">Įmonės valdymo organai yra </w:t>
      </w:r>
      <w:r w:rsidR="006C6C2E" w:rsidRPr="00287835">
        <w:rPr>
          <w:bCs/>
          <w:iCs/>
          <w:sz w:val="24"/>
          <w:szCs w:val="24"/>
          <w:lang w:val="lt-LT"/>
        </w:rPr>
        <w:t xml:space="preserve">Įmonės savininko teises ir pareigas įgyvendinanti institucija </w:t>
      </w:r>
      <w:r w:rsidR="00BD7A67" w:rsidRPr="00BD7A67">
        <w:rPr>
          <w:bCs/>
          <w:iCs/>
          <w:sz w:val="24"/>
          <w:szCs w:val="24"/>
          <w:lang w:val="lt-LT"/>
        </w:rPr>
        <w:t>–</w:t>
      </w:r>
      <w:r w:rsidR="006C6C2E" w:rsidRPr="00287835">
        <w:rPr>
          <w:bCs/>
          <w:iCs/>
          <w:sz w:val="24"/>
          <w:szCs w:val="24"/>
          <w:lang w:val="lt-LT"/>
        </w:rPr>
        <w:t xml:space="preserve"> Kretingos rajono savivaldy</w:t>
      </w:r>
      <w:r w:rsidRPr="00287835">
        <w:rPr>
          <w:bCs/>
          <w:iCs/>
          <w:sz w:val="24"/>
          <w:szCs w:val="24"/>
          <w:lang w:val="lt-LT"/>
        </w:rPr>
        <w:t xml:space="preserve">bės administracijos direktorius, </w:t>
      </w:r>
      <w:r w:rsidR="006C6C2E" w:rsidRPr="00287835">
        <w:rPr>
          <w:sz w:val="24"/>
          <w:szCs w:val="24"/>
          <w:lang w:val="lt-LT"/>
        </w:rPr>
        <w:t>koleg</w:t>
      </w:r>
      <w:r w:rsidRPr="00287835">
        <w:rPr>
          <w:sz w:val="24"/>
          <w:szCs w:val="24"/>
          <w:lang w:val="lt-LT"/>
        </w:rPr>
        <w:t xml:space="preserve">ialus valdymo organas – valdyba, </w:t>
      </w:r>
      <w:r w:rsidR="006C6C2E" w:rsidRPr="00287835">
        <w:rPr>
          <w:sz w:val="24"/>
          <w:szCs w:val="24"/>
          <w:lang w:val="lt-LT"/>
        </w:rPr>
        <w:t>vienasmenis valdymo organas – Įmonės vadovas.</w:t>
      </w:r>
    </w:p>
    <w:p w:rsidR="003F0145" w:rsidRPr="00287835" w:rsidRDefault="006C6C2E" w:rsidP="00CA01C2">
      <w:pPr>
        <w:ind w:firstLine="720"/>
        <w:jc w:val="both"/>
        <w:rPr>
          <w:bCs/>
          <w:iCs/>
          <w:sz w:val="24"/>
          <w:szCs w:val="24"/>
          <w:lang w:val="lt-LT"/>
        </w:rPr>
      </w:pPr>
      <w:r w:rsidRPr="00287835">
        <w:rPr>
          <w:bCs/>
          <w:iCs/>
          <w:sz w:val="24"/>
          <w:szCs w:val="24"/>
          <w:lang w:val="lt-LT"/>
        </w:rPr>
        <w:t xml:space="preserve">Valdyba yra kolegialus valdymo organas, kurį sudaro 5 (penki) nariai, įskaitant valdybos pirmininką. Valdybai vadovauja jos pirmininkas. Pirmininką renka valdyba iš savo narių. Valdybos narius skiria Įmonės savininko teises ir pareigas įgyvendinanti institucija. </w:t>
      </w:r>
      <w:r w:rsidR="003F0145" w:rsidRPr="00287835">
        <w:rPr>
          <w:sz w:val="24"/>
          <w:szCs w:val="24"/>
          <w:lang w:val="lt-LT"/>
        </w:rPr>
        <w:t xml:space="preserve">Valdyba svarsto ir sprendžia svarbiausius bendrovės ūkinės ir finansinės veiklos klausimus ir vykdo kitas LR Valstybės ir savivaldybės įmonių įstatymo 10 straipsnio 12 dalyje numatytas funkcijas. Valdybos posėdžiai turi vykti ne rečiau kaip kartą per ketvirtį, jei valdyba nenusprendžia kitaip. </w:t>
      </w:r>
      <w:r w:rsidR="003F0145" w:rsidRPr="00287835">
        <w:rPr>
          <w:bCs/>
          <w:iCs/>
          <w:sz w:val="24"/>
          <w:szCs w:val="24"/>
          <w:lang w:val="lt-LT"/>
        </w:rPr>
        <w:t>2018 m. valdyba, taip pat kaip ir 2017 metais, susirinko į 7 posėdžius.</w:t>
      </w:r>
    </w:p>
    <w:p w:rsidR="003F0145" w:rsidRPr="00287835" w:rsidRDefault="003F0145" w:rsidP="00CA01C2">
      <w:pPr>
        <w:tabs>
          <w:tab w:val="num" w:pos="0"/>
        </w:tabs>
        <w:ind w:firstLine="720"/>
        <w:jc w:val="both"/>
        <w:rPr>
          <w:sz w:val="24"/>
          <w:szCs w:val="24"/>
          <w:lang w:val="lt-LT"/>
        </w:rPr>
      </w:pPr>
      <w:r w:rsidRPr="00287835">
        <w:rPr>
          <w:bCs/>
          <w:iCs/>
          <w:sz w:val="24"/>
          <w:szCs w:val="24"/>
          <w:lang w:val="lt-LT"/>
        </w:rPr>
        <w:t xml:space="preserve">Valdybą sudaro: </w:t>
      </w:r>
      <w:r w:rsidRPr="00287835">
        <w:rPr>
          <w:sz w:val="24"/>
          <w:szCs w:val="24"/>
          <w:lang w:val="lt-LT"/>
        </w:rPr>
        <w:t xml:space="preserve">Kęstutis Motijauskas </w:t>
      </w:r>
      <w:r w:rsidR="00BD7A67" w:rsidRPr="00BD7A67">
        <w:rPr>
          <w:sz w:val="24"/>
          <w:szCs w:val="24"/>
          <w:lang w:val="lt-LT"/>
        </w:rPr>
        <w:t>–</w:t>
      </w:r>
      <w:r w:rsidRPr="00287835">
        <w:rPr>
          <w:sz w:val="24"/>
          <w:szCs w:val="24"/>
          <w:lang w:val="lt-LT"/>
        </w:rPr>
        <w:t xml:space="preserve"> </w:t>
      </w:r>
      <w:proofErr w:type="spellStart"/>
      <w:r w:rsidRPr="00287835">
        <w:rPr>
          <w:sz w:val="24"/>
          <w:szCs w:val="24"/>
          <w:lang w:val="lt-LT"/>
        </w:rPr>
        <w:t>SĮ</w:t>
      </w:r>
      <w:proofErr w:type="spellEnd"/>
      <w:r w:rsidRPr="00287835">
        <w:rPr>
          <w:sz w:val="24"/>
          <w:szCs w:val="24"/>
          <w:lang w:val="lt-LT"/>
        </w:rPr>
        <w:t xml:space="preserve"> „Kretingos komunalininkas“ daugiabučių namų renovavimo administratorius, valdybos pirmininkas (nuo 2018-09-21), </w:t>
      </w:r>
      <w:r w:rsidRPr="00287835">
        <w:rPr>
          <w:bCs/>
          <w:iCs/>
          <w:sz w:val="24"/>
          <w:szCs w:val="24"/>
          <w:lang w:val="lt-LT"/>
        </w:rPr>
        <w:t xml:space="preserve">Renata </w:t>
      </w:r>
      <w:proofErr w:type="spellStart"/>
      <w:r w:rsidRPr="00287835">
        <w:rPr>
          <w:bCs/>
          <w:iCs/>
          <w:sz w:val="24"/>
          <w:szCs w:val="24"/>
          <w:lang w:val="lt-LT"/>
        </w:rPr>
        <w:t>Surblytė</w:t>
      </w:r>
      <w:proofErr w:type="spellEnd"/>
      <w:r w:rsidRPr="00287835">
        <w:rPr>
          <w:bCs/>
          <w:iCs/>
          <w:sz w:val="24"/>
          <w:szCs w:val="24"/>
          <w:lang w:val="lt-LT"/>
        </w:rPr>
        <w:t xml:space="preserve"> – </w:t>
      </w:r>
      <w:proofErr w:type="spellStart"/>
      <w:r w:rsidRPr="00287835">
        <w:rPr>
          <w:bCs/>
          <w:iCs/>
          <w:sz w:val="24"/>
          <w:szCs w:val="24"/>
          <w:lang w:val="lt-LT"/>
        </w:rPr>
        <w:t>SĮ</w:t>
      </w:r>
      <w:proofErr w:type="spellEnd"/>
      <w:r w:rsidRPr="00287835">
        <w:rPr>
          <w:bCs/>
          <w:iCs/>
          <w:sz w:val="24"/>
          <w:szCs w:val="24"/>
          <w:lang w:val="lt-LT"/>
        </w:rPr>
        <w:t xml:space="preserve"> „Kretingos komunalininkas“ direktorė, narė (nuo 2018-09-21), </w:t>
      </w:r>
      <w:r w:rsidRPr="00287835">
        <w:rPr>
          <w:sz w:val="24"/>
          <w:szCs w:val="24"/>
          <w:lang w:val="lt-LT"/>
        </w:rPr>
        <w:t xml:space="preserve">Virginija </w:t>
      </w:r>
      <w:proofErr w:type="spellStart"/>
      <w:r w:rsidRPr="00287835">
        <w:rPr>
          <w:sz w:val="24"/>
          <w:szCs w:val="24"/>
          <w:lang w:val="lt-LT"/>
        </w:rPr>
        <w:t>Šoblinskienė</w:t>
      </w:r>
      <w:proofErr w:type="spellEnd"/>
      <w:r w:rsidRPr="00287835">
        <w:rPr>
          <w:sz w:val="24"/>
          <w:szCs w:val="24"/>
          <w:lang w:val="lt-LT"/>
        </w:rPr>
        <w:t xml:space="preserve"> – Kretingos rajono savivaldybės Juridinio skyriaus vedėja, narė (nuo 2018-09-21), Sigutė </w:t>
      </w:r>
      <w:proofErr w:type="spellStart"/>
      <w:r w:rsidRPr="00287835">
        <w:rPr>
          <w:sz w:val="24"/>
          <w:szCs w:val="24"/>
          <w:lang w:val="lt-LT"/>
        </w:rPr>
        <w:t>Jazbutienė</w:t>
      </w:r>
      <w:proofErr w:type="spellEnd"/>
      <w:r w:rsidRPr="00287835">
        <w:rPr>
          <w:sz w:val="24"/>
          <w:szCs w:val="24"/>
          <w:lang w:val="lt-LT"/>
        </w:rPr>
        <w:t xml:space="preserve"> - Kretingos rajono savivaldybės administracijos Vietinio ūkio ir turto valdymo skyriaus vedėja, narė (nuo 2018-09-21), Giedrė </w:t>
      </w:r>
      <w:proofErr w:type="spellStart"/>
      <w:r w:rsidR="003D3D46">
        <w:rPr>
          <w:sz w:val="24"/>
          <w:szCs w:val="24"/>
          <w:lang w:val="lt-LT"/>
        </w:rPr>
        <w:t>Vencienė</w:t>
      </w:r>
      <w:proofErr w:type="spellEnd"/>
      <w:r w:rsidRPr="00287835">
        <w:rPr>
          <w:sz w:val="24"/>
          <w:szCs w:val="24"/>
          <w:lang w:val="lt-LT"/>
        </w:rPr>
        <w:t xml:space="preserve"> – Kretingos rajono savivaldybės administracijos Vietinio ūkio ir turto valdymo skyriaus vyr. specialistė, narė (nuo 2018-09-21).</w:t>
      </w:r>
    </w:p>
    <w:p w:rsidR="00466F76" w:rsidRPr="00287835" w:rsidRDefault="00466F76" w:rsidP="00CA01C2">
      <w:pPr>
        <w:tabs>
          <w:tab w:val="num" w:pos="0"/>
        </w:tabs>
        <w:ind w:firstLine="720"/>
        <w:jc w:val="both"/>
        <w:rPr>
          <w:sz w:val="24"/>
          <w:szCs w:val="24"/>
          <w:lang w:val="lt-LT"/>
        </w:rPr>
      </w:pPr>
    </w:p>
    <w:p w:rsidR="00466F76" w:rsidRPr="0067416C" w:rsidRDefault="00466F76" w:rsidP="00CA01C2">
      <w:pPr>
        <w:tabs>
          <w:tab w:val="num" w:pos="0"/>
        </w:tabs>
        <w:ind w:firstLine="720"/>
        <w:jc w:val="both"/>
        <w:rPr>
          <w:i/>
          <w:sz w:val="24"/>
          <w:szCs w:val="24"/>
          <w:lang w:val="lt-LT"/>
        </w:rPr>
      </w:pPr>
      <w:r w:rsidRPr="0067416C">
        <w:rPr>
          <w:i/>
          <w:sz w:val="24"/>
          <w:szCs w:val="24"/>
          <w:lang w:val="lt-LT"/>
        </w:rPr>
        <w:t>Darbuotojų skaičiaus įmonėje pasikeitimas ir sukurtų naujų darbo vietų skaičius</w:t>
      </w:r>
    </w:p>
    <w:p w:rsidR="00287835" w:rsidRPr="00287835" w:rsidRDefault="00287835" w:rsidP="00CA01C2">
      <w:pPr>
        <w:tabs>
          <w:tab w:val="num" w:pos="0"/>
        </w:tabs>
        <w:ind w:firstLine="720"/>
        <w:jc w:val="both"/>
        <w:rPr>
          <w:i/>
          <w:color w:val="FF0000"/>
          <w:sz w:val="24"/>
          <w:szCs w:val="24"/>
          <w:lang w:val="lt-LT"/>
        </w:rPr>
      </w:pPr>
    </w:p>
    <w:p w:rsidR="003F0145" w:rsidRPr="00287835" w:rsidRDefault="003F0145" w:rsidP="00CA01C2">
      <w:pPr>
        <w:pStyle w:val="Pagrindiniotekstotrauka"/>
      </w:pPr>
      <w:proofErr w:type="spellStart"/>
      <w:r w:rsidRPr="00287835">
        <w:t>SĮ</w:t>
      </w:r>
      <w:proofErr w:type="spellEnd"/>
      <w:r w:rsidRPr="00287835">
        <w:t xml:space="preserve"> „Kretingos komunalininkas“ 2018 m. gruo</w:t>
      </w:r>
      <w:r w:rsidR="00383E50">
        <w:t>džio 31 d. dirbo 73 darbuotojai, 2017 m. taip pat 73 darbuotojai, 2016 m. – 79 darbuotojai, 2015 m. – 72 darbuotojai.</w:t>
      </w:r>
      <w:r w:rsidRPr="00287835">
        <w:t xml:space="preserve"> Vidutinis darbuotojų skaičius </w:t>
      </w:r>
      <w:r w:rsidRPr="00287835">
        <w:lastRenderedPageBreak/>
        <w:t xml:space="preserve">2018 metais </w:t>
      </w:r>
      <w:r w:rsidR="00383E50">
        <w:t xml:space="preserve">taip pat </w:t>
      </w:r>
      <w:r w:rsidRPr="00287835">
        <w:t>buvo 73</w:t>
      </w:r>
      <w:r w:rsidRPr="00287835">
        <w:rPr>
          <w:color w:val="FF0000"/>
        </w:rPr>
        <w:t xml:space="preserve"> </w:t>
      </w:r>
      <w:r w:rsidR="00501C09">
        <w:t xml:space="preserve">darbuotojai, kai 2017 m. buvo 78 darbuotojai, 2016 m. </w:t>
      </w:r>
      <w:r w:rsidR="00BD7A67" w:rsidRPr="00BD7A67">
        <w:rPr>
          <w:lang w:val="en-US"/>
        </w:rPr>
        <w:t>–</w:t>
      </w:r>
      <w:r w:rsidR="00501C09">
        <w:t xml:space="preserve"> 81 darbuotojai, 2015 m. – 83 darbuotojai.</w:t>
      </w:r>
      <w:r w:rsidR="00501C09" w:rsidRPr="00287835">
        <w:t xml:space="preserve"> </w:t>
      </w:r>
      <w:r w:rsidRPr="00287835">
        <w:t xml:space="preserve">Per 2018 m. priimti 27 darbuotojai, iš kurių: 1) pagal terminuotą darbo sutartį priimtas 21 darbuotojas; 2) pagal neterminuotą darbo sutartį priimti 6 darbuotojai. Per 2018 m. atleisti 28 darbuotojai, iš kurių: 1) pagal terminuotą darbo sutartį atleista 18 darbuotojų; 2) pagal neterminuotą darbo sutartį atleista 10 darbuotojų. </w:t>
      </w:r>
    </w:p>
    <w:p w:rsidR="003F0145" w:rsidRPr="00287835" w:rsidRDefault="003F0145" w:rsidP="00CA01C2">
      <w:pPr>
        <w:pStyle w:val="Pagrindiniotekstotrauka"/>
      </w:pPr>
      <w:r w:rsidRPr="00287835">
        <w:t>Vidutinis 2018 m. darbo užmokestis įmonėje – 742,88 Eur/mėn. Vidutinis įmonės vadovų darbo užmokestis 2018 m. – 2 224,94 Eur/mėn., vidutinis Įmonės specialistų darbo užmokestis 2018 m. – 821,15 Eur/mėn., o vidutinis darbininkų darbo užmokestis – 669,80 Eur/mėn.</w:t>
      </w:r>
    </w:p>
    <w:p w:rsidR="00466F76" w:rsidRPr="00287835" w:rsidRDefault="00466F76" w:rsidP="00CA01C2">
      <w:pPr>
        <w:pStyle w:val="Pagrindiniotekstotrauka"/>
      </w:pPr>
    </w:p>
    <w:p w:rsidR="00466F76" w:rsidRPr="0067416C" w:rsidRDefault="00466F76" w:rsidP="00CA01C2">
      <w:pPr>
        <w:pStyle w:val="Pagrindiniotekstotrauka"/>
        <w:rPr>
          <w:i/>
        </w:rPr>
      </w:pPr>
      <w:r w:rsidRPr="0067416C">
        <w:rPr>
          <w:i/>
        </w:rPr>
        <w:t>Įmonėje įdiegta vidaus kontrolės sistema</w:t>
      </w:r>
    </w:p>
    <w:p w:rsidR="00466F76" w:rsidRPr="00287835" w:rsidRDefault="00466F76" w:rsidP="00CA01C2">
      <w:pPr>
        <w:pStyle w:val="Pagrindiniotekstotrauka"/>
      </w:pPr>
    </w:p>
    <w:p w:rsidR="00851812" w:rsidRDefault="00124699" w:rsidP="00CA01C2">
      <w:pPr>
        <w:pStyle w:val="Pagrindiniotekstotrauka"/>
      </w:pPr>
      <w:r w:rsidRPr="00124699">
        <w:t>Atliekų surinkimo transporte yra įrengta transporto priemonių globalaus pozicionavimo sistema (GPS), užtikrinanti transporto priemonių darbo eigos, kuro lygio pokyčių ir kitos svarbios informacijos fiksavimą. Atliekų surinkimo transporte taip pat įrengta atliekų surinkimo, tvarkymo programinė įranga, kurios pagalba fiksuojami ir programoje „</w:t>
      </w:r>
      <w:proofErr w:type="spellStart"/>
      <w:r w:rsidRPr="00124699">
        <w:t>Asmlis</w:t>
      </w:r>
      <w:proofErr w:type="spellEnd"/>
      <w:r w:rsidRPr="00124699">
        <w:t>“ kaupiami duomenys naudojami atliekų surinkimo paslaugos kokybės stebėsenai ir kontrolei vykdyti.</w:t>
      </w:r>
    </w:p>
    <w:p w:rsidR="00B10DDF" w:rsidRDefault="00B10DDF" w:rsidP="00CA01C2">
      <w:pPr>
        <w:pStyle w:val="Pagrindiniotekstotrauka"/>
      </w:pPr>
      <w:r w:rsidRPr="00124699">
        <w:t xml:space="preserve">Įmonėje atlikti valdymo sistemos tobulinimai, sukurta bendra duomenų talpinimo sistema (angl. </w:t>
      </w:r>
      <w:proofErr w:type="spellStart"/>
      <w:r w:rsidRPr="00124699">
        <w:t>directory</w:t>
      </w:r>
      <w:proofErr w:type="spellEnd"/>
      <w:r w:rsidRPr="00124699">
        <w:t>), užtikrinanti lengvą ir greitą duomenų keitimąsi tarp darbuotojų, nustatytų užduočių tinkamą ir savalaikį įgyvendinimą, įdiegti dokumentų valdymo sistemos „Kontora“ funkcionalumų atnaujinimai.</w:t>
      </w:r>
    </w:p>
    <w:p w:rsidR="00466F76" w:rsidRPr="00287835" w:rsidRDefault="00466F76" w:rsidP="00CA01C2">
      <w:pPr>
        <w:pStyle w:val="Pagrindiniotekstotrauka"/>
      </w:pPr>
      <w:r w:rsidRPr="00287835">
        <w:t>2017</w:t>
      </w:r>
      <w:r w:rsidR="003D3D46" w:rsidRPr="003D3D46">
        <w:rPr>
          <w:lang w:val="en-US"/>
        </w:rPr>
        <w:t>–</w:t>
      </w:r>
      <w:r w:rsidRPr="00287835">
        <w:t>2018 m. Įmonės veikloje užregistruotų dokumentų statistika pateikta žemiau (1 lentelė).</w:t>
      </w:r>
    </w:p>
    <w:p w:rsidR="00466F76" w:rsidRPr="00287835" w:rsidRDefault="00466F76" w:rsidP="00CA01C2">
      <w:pPr>
        <w:pStyle w:val="Pagrindiniotekstotrauka"/>
        <w:jc w:val="right"/>
      </w:pPr>
      <w:r w:rsidRPr="00287835">
        <w:t>1 lentelė</w:t>
      </w:r>
    </w:p>
    <w:p w:rsidR="00466F76" w:rsidRPr="00287835" w:rsidRDefault="00466F76" w:rsidP="00CA01C2">
      <w:pPr>
        <w:pStyle w:val="Pagrindiniotekstotrauka"/>
        <w:jc w:val="center"/>
        <w:rPr>
          <w:b/>
          <w:sz w:val="22"/>
          <w:szCs w:val="22"/>
        </w:rPr>
      </w:pPr>
      <w:r w:rsidRPr="00287835">
        <w:rPr>
          <w:b/>
          <w:sz w:val="22"/>
          <w:szCs w:val="22"/>
        </w:rPr>
        <w:t>Dokumentų kiekiai 2017-2018 metais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2551"/>
        <w:gridCol w:w="2160"/>
      </w:tblGrid>
      <w:tr w:rsidR="00466F76" w:rsidRPr="00287835" w:rsidTr="00287835">
        <w:trPr>
          <w:trHeight w:val="212"/>
        </w:trPr>
        <w:tc>
          <w:tcPr>
            <w:tcW w:w="675" w:type="dxa"/>
            <w:vMerge w:val="restart"/>
            <w:shd w:val="clear" w:color="auto" w:fill="auto"/>
            <w:vAlign w:val="center"/>
          </w:tcPr>
          <w:p w:rsidR="00466F76" w:rsidRPr="00287835" w:rsidRDefault="00466F76" w:rsidP="00CA01C2">
            <w:pPr>
              <w:pStyle w:val="Pagrindiniotekstotrauka"/>
              <w:ind w:firstLine="0"/>
              <w:jc w:val="center"/>
              <w:rPr>
                <w:sz w:val="22"/>
                <w:szCs w:val="22"/>
              </w:rPr>
            </w:pPr>
            <w:r w:rsidRPr="00287835">
              <w:rPr>
                <w:sz w:val="22"/>
                <w:szCs w:val="22"/>
              </w:rPr>
              <w:t>Eil. Nr.</w:t>
            </w:r>
          </w:p>
        </w:tc>
        <w:tc>
          <w:tcPr>
            <w:tcW w:w="4253" w:type="dxa"/>
            <w:vMerge w:val="restart"/>
            <w:shd w:val="clear" w:color="auto" w:fill="auto"/>
            <w:vAlign w:val="center"/>
          </w:tcPr>
          <w:p w:rsidR="00466F76" w:rsidRPr="00287835" w:rsidRDefault="00466F76" w:rsidP="00CA01C2">
            <w:pPr>
              <w:pStyle w:val="Pagrindiniotekstotrauka"/>
              <w:ind w:firstLine="0"/>
              <w:jc w:val="center"/>
              <w:rPr>
                <w:sz w:val="22"/>
                <w:szCs w:val="22"/>
              </w:rPr>
            </w:pPr>
            <w:r w:rsidRPr="00287835">
              <w:rPr>
                <w:sz w:val="22"/>
                <w:szCs w:val="22"/>
              </w:rPr>
              <w:t>Dokumentų registro pavadinimas</w:t>
            </w:r>
          </w:p>
        </w:tc>
        <w:tc>
          <w:tcPr>
            <w:tcW w:w="4711" w:type="dxa"/>
            <w:gridSpan w:val="2"/>
            <w:vAlign w:val="center"/>
          </w:tcPr>
          <w:p w:rsidR="00466F76" w:rsidRPr="00287835" w:rsidRDefault="00466F76" w:rsidP="00CA01C2">
            <w:pPr>
              <w:pStyle w:val="Pagrindiniotekstotrauka"/>
              <w:ind w:firstLine="0"/>
              <w:jc w:val="center"/>
              <w:rPr>
                <w:sz w:val="22"/>
                <w:szCs w:val="22"/>
              </w:rPr>
            </w:pPr>
            <w:r w:rsidRPr="00287835">
              <w:rPr>
                <w:sz w:val="22"/>
                <w:szCs w:val="22"/>
              </w:rPr>
              <w:t>Dokumentų skaičius vnt.</w:t>
            </w:r>
          </w:p>
        </w:tc>
      </w:tr>
      <w:tr w:rsidR="00466F76" w:rsidRPr="00287835" w:rsidTr="00287835">
        <w:trPr>
          <w:trHeight w:val="287"/>
        </w:trPr>
        <w:tc>
          <w:tcPr>
            <w:tcW w:w="675" w:type="dxa"/>
            <w:vMerge/>
            <w:shd w:val="clear" w:color="auto" w:fill="auto"/>
            <w:vAlign w:val="center"/>
          </w:tcPr>
          <w:p w:rsidR="00466F76" w:rsidRPr="00287835" w:rsidRDefault="00466F76" w:rsidP="00CA01C2">
            <w:pPr>
              <w:pStyle w:val="Pagrindiniotekstotrauka"/>
              <w:ind w:firstLine="0"/>
              <w:jc w:val="center"/>
              <w:rPr>
                <w:sz w:val="22"/>
                <w:szCs w:val="22"/>
              </w:rPr>
            </w:pPr>
          </w:p>
        </w:tc>
        <w:tc>
          <w:tcPr>
            <w:tcW w:w="4253" w:type="dxa"/>
            <w:vMerge/>
            <w:shd w:val="clear" w:color="auto" w:fill="auto"/>
            <w:vAlign w:val="center"/>
          </w:tcPr>
          <w:p w:rsidR="00466F76" w:rsidRPr="00287835" w:rsidRDefault="00466F76" w:rsidP="00CA01C2">
            <w:pPr>
              <w:pStyle w:val="Pagrindiniotekstotrauka"/>
              <w:ind w:firstLine="0"/>
              <w:jc w:val="center"/>
              <w:rPr>
                <w:sz w:val="22"/>
                <w:szCs w:val="22"/>
              </w:rPr>
            </w:pPr>
          </w:p>
        </w:tc>
        <w:tc>
          <w:tcPr>
            <w:tcW w:w="2551" w:type="dxa"/>
            <w:vAlign w:val="center"/>
          </w:tcPr>
          <w:p w:rsidR="00466F76" w:rsidRPr="00287835" w:rsidRDefault="00466F76" w:rsidP="00CA01C2">
            <w:pPr>
              <w:pStyle w:val="Pagrindiniotekstotrauka"/>
              <w:ind w:firstLine="0"/>
              <w:jc w:val="center"/>
              <w:rPr>
                <w:sz w:val="22"/>
                <w:szCs w:val="22"/>
              </w:rPr>
            </w:pPr>
            <w:r w:rsidRPr="00287835">
              <w:rPr>
                <w:sz w:val="22"/>
                <w:szCs w:val="22"/>
              </w:rPr>
              <w:t>2017 m.</w:t>
            </w:r>
          </w:p>
        </w:tc>
        <w:tc>
          <w:tcPr>
            <w:tcW w:w="2160" w:type="dxa"/>
            <w:shd w:val="clear" w:color="auto" w:fill="auto"/>
            <w:vAlign w:val="center"/>
          </w:tcPr>
          <w:p w:rsidR="00466F76" w:rsidRPr="00287835" w:rsidRDefault="00466F76" w:rsidP="00CA01C2">
            <w:pPr>
              <w:pStyle w:val="Pagrindiniotekstotrauka"/>
              <w:ind w:firstLine="0"/>
              <w:jc w:val="center"/>
              <w:rPr>
                <w:sz w:val="22"/>
                <w:szCs w:val="22"/>
              </w:rPr>
            </w:pPr>
            <w:r w:rsidRPr="00287835">
              <w:rPr>
                <w:sz w:val="22"/>
                <w:szCs w:val="22"/>
              </w:rPr>
              <w:t>2018 m.</w:t>
            </w:r>
          </w:p>
        </w:tc>
      </w:tr>
      <w:tr w:rsidR="00466F76" w:rsidRPr="00287835" w:rsidTr="00287835">
        <w:tc>
          <w:tcPr>
            <w:tcW w:w="675" w:type="dxa"/>
            <w:shd w:val="clear" w:color="auto" w:fill="auto"/>
          </w:tcPr>
          <w:p w:rsidR="00466F76" w:rsidRPr="00287835" w:rsidRDefault="00466F76" w:rsidP="00CA01C2">
            <w:pPr>
              <w:pStyle w:val="Pagrindiniotekstotrauka"/>
              <w:ind w:firstLine="0"/>
              <w:jc w:val="center"/>
              <w:rPr>
                <w:sz w:val="22"/>
                <w:szCs w:val="22"/>
              </w:rPr>
            </w:pPr>
            <w:r w:rsidRPr="00287835">
              <w:rPr>
                <w:sz w:val="22"/>
                <w:szCs w:val="22"/>
              </w:rPr>
              <w:t>1.</w:t>
            </w:r>
          </w:p>
        </w:tc>
        <w:tc>
          <w:tcPr>
            <w:tcW w:w="4253" w:type="dxa"/>
            <w:shd w:val="clear" w:color="auto" w:fill="auto"/>
          </w:tcPr>
          <w:p w:rsidR="00466F76" w:rsidRPr="00287835" w:rsidRDefault="00466F76" w:rsidP="00CA01C2">
            <w:pPr>
              <w:pStyle w:val="Pagrindiniotekstotrauka"/>
              <w:ind w:firstLine="0"/>
              <w:rPr>
                <w:sz w:val="22"/>
                <w:szCs w:val="22"/>
              </w:rPr>
            </w:pPr>
            <w:r w:rsidRPr="00287835">
              <w:rPr>
                <w:sz w:val="22"/>
                <w:szCs w:val="22"/>
              </w:rPr>
              <w:t xml:space="preserve">Gauti dokumentai </w:t>
            </w:r>
          </w:p>
        </w:tc>
        <w:tc>
          <w:tcPr>
            <w:tcW w:w="2551" w:type="dxa"/>
          </w:tcPr>
          <w:p w:rsidR="00466F76" w:rsidRPr="00287835" w:rsidRDefault="00466F76" w:rsidP="00CA01C2">
            <w:pPr>
              <w:pStyle w:val="Pagrindiniotekstotrauka"/>
              <w:ind w:firstLine="0"/>
              <w:jc w:val="center"/>
              <w:rPr>
                <w:sz w:val="22"/>
                <w:szCs w:val="22"/>
              </w:rPr>
            </w:pPr>
            <w:r w:rsidRPr="00287835">
              <w:rPr>
                <w:sz w:val="22"/>
                <w:szCs w:val="22"/>
              </w:rPr>
              <w:t>3 318</w:t>
            </w:r>
          </w:p>
        </w:tc>
        <w:tc>
          <w:tcPr>
            <w:tcW w:w="2160" w:type="dxa"/>
            <w:shd w:val="clear" w:color="auto" w:fill="auto"/>
          </w:tcPr>
          <w:p w:rsidR="00466F76" w:rsidRPr="00287835" w:rsidRDefault="00466F76" w:rsidP="00CA01C2">
            <w:pPr>
              <w:pStyle w:val="Pagrindiniotekstotrauka"/>
              <w:ind w:firstLine="0"/>
              <w:jc w:val="center"/>
              <w:rPr>
                <w:sz w:val="22"/>
                <w:szCs w:val="22"/>
              </w:rPr>
            </w:pPr>
            <w:r w:rsidRPr="00287835">
              <w:rPr>
                <w:sz w:val="22"/>
                <w:szCs w:val="22"/>
              </w:rPr>
              <w:t>2867</w:t>
            </w:r>
          </w:p>
        </w:tc>
      </w:tr>
      <w:tr w:rsidR="00466F76" w:rsidRPr="00287835" w:rsidTr="00287835">
        <w:tc>
          <w:tcPr>
            <w:tcW w:w="675" w:type="dxa"/>
            <w:shd w:val="clear" w:color="auto" w:fill="auto"/>
          </w:tcPr>
          <w:p w:rsidR="00466F76" w:rsidRPr="00287835" w:rsidRDefault="00466F76" w:rsidP="00CA01C2">
            <w:pPr>
              <w:pStyle w:val="Pagrindiniotekstotrauka"/>
              <w:ind w:firstLine="0"/>
              <w:jc w:val="center"/>
              <w:rPr>
                <w:sz w:val="22"/>
                <w:szCs w:val="22"/>
              </w:rPr>
            </w:pPr>
            <w:r w:rsidRPr="00287835">
              <w:rPr>
                <w:sz w:val="22"/>
                <w:szCs w:val="22"/>
              </w:rPr>
              <w:t>2.</w:t>
            </w:r>
          </w:p>
        </w:tc>
        <w:tc>
          <w:tcPr>
            <w:tcW w:w="4253" w:type="dxa"/>
            <w:shd w:val="clear" w:color="auto" w:fill="auto"/>
          </w:tcPr>
          <w:p w:rsidR="00466F76" w:rsidRPr="00287835" w:rsidRDefault="00466F76" w:rsidP="00CA01C2">
            <w:pPr>
              <w:pStyle w:val="Pagrindiniotekstotrauka"/>
              <w:ind w:firstLine="0"/>
              <w:rPr>
                <w:sz w:val="22"/>
                <w:szCs w:val="22"/>
              </w:rPr>
            </w:pPr>
            <w:r w:rsidRPr="00287835">
              <w:rPr>
                <w:sz w:val="22"/>
                <w:szCs w:val="22"/>
              </w:rPr>
              <w:t xml:space="preserve">Siunčiami dokumentai </w:t>
            </w:r>
          </w:p>
        </w:tc>
        <w:tc>
          <w:tcPr>
            <w:tcW w:w="2551" w:type="dxa"/>
          </w:tcPr>
          <w:p w:rsidR="00466F76" w:rsidRPr="00287835" w:rsidRDefault="00466F76" w:rsidP="00CA01C2">
            <w:pPr>
              <w:pStyle w:val="Pagrindiniotekstotrauka"/>
              <w:ind w:firstLine="0"/>
              <w:jc w:val="center"/>
              <w:rPr>
                <w:sz w:val="22"/>
                <w:szCs w:val="22"/>
              </w:rPr>
            </w:pPr>
            <w:r w:rsidRPr="00287835">
              <w:rPr>
                <w:sz w:val="22"/>
                <w:szCs w:val="22"/>
              </w:rPr>
              <w:t>1 156</w:t>
            </w:r>
          </w:p>
        </w:tc>
        <w:tc>
          <w:tcPr>
            <w:tcW w:w="2160" w:type="dxa"/>
            <w:shd w:val="clear" w:color="auto" w:fill="auto"/>
          </w:tcPr>
          <w:p w:rsidR="00466F76" w:rsidRPr="00287835" w:rsidRDefault="00466F76" w:rsidP="00CA01C2">
            <w:pPr>
              <w:pStyle w:val="Pagrindiniotekstotrauka"/>
              <w:ind w:firstLine="0"/>
              <w:jc w:val="center"/>
              <w:rPr>
                <w:sz w:val="22"/>
                <w:szCs w:val="22"/>
              </w:rPr>
            </w:pPr>
            <w:r w:rsidRPr="00287835">
              <w:rPr>
                <w:sz w:val="22"/>
                <w:szCs w:val="22"/>
              </w:rPr>
              <w:t>1075</w:t>
            </w:r>
          </w:p>
        </w:tc>
      </w:tr>
      <w:tr w:rsidR="00466F76" w:rsidRPr="00287835" w:rsidTr="00287835">
        <w:tc>
          <w:tcPr>
            <w:tcW w:w="675" w:type="dxa"/>
            <w:shd w:val="clear" w:color="auto" w:fill="auto"/>
          </w:tcPr>
          <w:p w:rsidR="00466F76" w:rsidRPr="00287835" w:rsidRDefault="00466F76" w:rsidP="00CA01C2">
            <w:pPr>
              <w:pStyle w:val="Pagrindiniotekstotrauka"/>
              <w:ind w:firstLine="0"/>
              <w:jc w:val="center"/>
              <w:rPr>
                <w:sz w:val="22"/>
                <w:szCs w:val="22"/>
              </w:rPr>
            </w:pPr>
            <w:r w:rsidRPr="00287835">
              <w:rPr>
                <w:sz w:val="22"/>
                <w:szCs w:val="22"/>
              </w:rPr>
              <w:t>3.</w:t>
            </w:r>
          </w:p>
        </w:tc>
        <w:tc>
          <w:tcPr>
            <w:tcW w:w="4253" w:type="dxa"/>
            <w:shd w:val="clear" w:color="auto" w:fill="auto"/>
          </w:tcPr>
          <w:p w:rsidR="00466F76" w:rsidRPr="00287835" w:rsidRDefault="00466F76" w:rsidP="00CA01C2">
            <w:pPr>
              <w:pStyle w:val="Pagrindiniotekstotrauka"/>
              <w:ind w:firstLine="0"/>
              <w:rPr>
                <w:sz w:val="22"/>
                <w:szCs w:val="22"/>
              </w:rPr>
            </w:pPr>
            <w:r w:rsidRPr="00287835">
              <w:rPr>
                <w:sz w:val="22"/>
                <w:szCs w:val="22"/>
              </w:rPr>
              <w:t xml:space="preserve">Įsakymai veiklos klausimais </w:t>
            </w:r>
          </w:p>
        </w:tc>
        <w:tc>
          <w:tcPr>
            <w:tcW w:w="2551" w:type="dxa"/>
          </w:tcPr>
          <w:p w:rsidR="00466F76" w:rsidRPr="00287835" w:rsidRDefault="00466F76" w:rsidP="00CA01C2">
            <w:pPr>
              <w:pStyle w:val="Pagrindiniotekstotrauka"/>
              <w:ind w:firstLine="0"/>
              <w:jc w:val="center"/>
              <w:rPr>
                <w:sz w:val="22"/>
                <w:szCs w:val="22"/>
              </w:rPr>
            </w:pPr>
            <w:r w:rsidRPr="00287835">
              <w:rPr>
                <w:sz w:val="22"/>
                <w:szCs w:val="22"/>
              </w:rPr>
              <w:t>143</w:t>
            </w:r>
          </w:p>
        </w:tc>
        <w:tc>
          <w:tcPr>
            <w:tcW w:w="2160" w:type="dxa"/>
            <w:shd w:val="clear" w:color="auto" w:fill="auto"/>
          </w:tcPr>
          <w:p w:rsidR="00466F76" w:rsidRPr="00287835" w:rsidRDefault="00466F76" w:rsidP="00CA01C2">
            <w:pPr>
              <w:pStyle w:val="Pagrindiniotekstotrauka"/>
              <w:ind w:firstLine="0"/>
              <w:jc w:val="center"/>
              <w:rPr>
                <w:sz w:val="22"/>
                <w:szCs w:val="22"/>
              </w:rPr>
            </w:pPr>
            <w:r w:rsidRPr="00287835">
              <w:rPr>
                <w:sz w:val="22"/>
                <w:szCs w:val="22"/>
              </w:rPr>
              <w:t>163</w:t>
            </w:r>
          </w:p>
        </w:tc>
      </w:tr>
      <w:tr w:rsidR="00466F76" w:rsidRPr="00287835" w:rsidTr="00287835">
        <w:tc>
          <w:tcPr>
            <w:tcW w:w="675" w:type="dxa"/>
            <w:shd w:val="clear" w:color="auto" w:fill="auto"/>
          </w:tcPr>
          <w:p w:rsidR="00466F76" w:rsidRPr="00287835" w:rsidRDefault="00466F76" w:rsidP="00CA01C2">
            <w:pPr>
              <w:pStyle w:val="Pagrindiniotekstotrauka"/>
              <w:ind w:firstLine="0"/>
              <w:jc w:val="center"/>
              <w:rPr>
                <w:sz w:val="22"/>
                <w:szCs w:val="22"/>
              </w:rPr>
            </w:pPr>
            <w:r w:rsidRPr="00287835">
              <w:rPr>
                <w:sz w:val="22"/>
                <w:szCs w:val="22"/>
              </w:rPr>
              <w:t>4.</w:t>
            </w:r>
          </w:p>
        </w:tc>
        <w:tc>
          <w:tcPr>
            <w:tcW w:w="4253" w:type="dxa"/>
            <w:shd w:val="clear" w:color="auto" w:fill="auto"/>
          </w:tcPr>
          <w:p w:rsidR="00466F76" w:rsidRPr="00287835" w:rsidRDefault="00466F76" w:rsidP="00CA01C2">
            <w:pPr>
              <w:pStyle w:val="Pagrindiniotekstotrauka"/>
              <w:ind w:firstLine="0"/>
              <w:rPr>
                <w:sz w:val="22"/>
                <w:szCs w:val="22"/>
              </w:rPr>
            </w:pPr>
            <w:r w:rsidRPr="00287835">
              <w:rPr>
                <w:sz w:val="22"/>
                <w:szCs w:val="22"/>
              </w:rPr>
              <w:t xml:space="preserve">Įsakymai personalo klausimais </w:t>
            </w:r>
          </w:p>
        </w:tc>
        <w:tc>
          <w:tcPr>
            <w:tcW w:w="2551" w:type="dxa"/>
          </w:tcPr>
          <w:p w:rsidR="00466F76" w:rsidRPr="00287835" w:rsidRDefault="00466F76" w:rsidP="00CA01C2">
            <w:pPr>
              <w:pStyle w:val="Pagrindiniotekstotrauka"/>
              <w:ind w:firstLine="0"/>
              <w:jc w:val="center"/>
              <w:rPr>
                <w:sz w:val="22"/>
                <w:szCs w:val="22"/>
              </w:rPr>
            </w:pPr>
            <w:r w:rsidRPr="00287835">
              <w:rPr>
                <w:sz w:val="22"/>
                <w:szCs w:val="22"/>
              </w:rPr>
              <w:t>170</w:t>
            </w:r>
          </w:p>
        </w:tc>
        <w:tc>
          <w:tcPr>
            <w:tcW w:w="2160" w:type="dxa"/>
            <w:shd w:val="clear" w:color="auto" w:fill="auto"/>
          </w:tcPr>
          <w:p w:rsidR="00466F76" w:rsidRPr="00287835" w:rsidRDefault="00466F76" w:rsidP="00CA01C2">
            <w:pPr>
              <w:pStyle w:val="Pagrindiniotekstotrauka"/>
              <w:ind w:firstLine="0"/>
              <w:jc w:val="center"/>
              <w:rPr>
                <w:sz w:val="22"/>
                <w:szCs w:val="22"/>
              </w:rPr>
            </w:pPr>
            <w:r w:rsidRPr="00287835">
              <w:rPr>
                <w:sz w:val="22"/>
                <w:szCs w:val="22"/>
              </w:rPr>
              <w:t>152</w:t>
            </w:r>
          </w:p>
        </w:tc>
      </w:tr>
    </w:tbl>
    <w:p w:rsidR="00466F76" w:rsidRPr="00287835" w:rsidRDefault="00466F76" w:rsidP="00CA01C2">
      <w:pPr>
        <w:pStyle w:val="Pagrindiniotekstotrauka"/>
        <w:jc w:val="center"/>
        <w:rPr>
          <w:sz w:val="22"/>
          <w:szCs w:val="22"/>
        </w:rPr>
      </w:pPr>
      <w:r w:rsidRPr="00287835">
        <w:rPr>
          <w:sz w:val="22"/>
          <w:szCs w:val="22"/>
        </w:rPr>
        <w:t xml:space="preserve">Sudaryta </w:t>
      </w:r>
      <w:proofErr w:type="spellStart"/>
      <w:r w:rsidRPr="00287835">
        <w:rPr>
          <w:sz w:val="22"/>
          <w:szCs w:val="22"/>
        </w:rPr>
        <w:t>SĮ</w:t>
      </w:r>
      <w:proofErr w:type="spellEnd"/>
      <w:r w:rsidRPr="00287835">
        <w:rPr>
          <w:sz w:val="22"/>
          <w:szCs w:val="22"/>
        </w:rPr>
        <w:t xml:space="preserve"> „Kretingos komunalininkas“ duomenimis.</w:t>
      </w:r>
    </w:p>
    <w:p w:rsidR="009367A9" w:rsidRPr="0067416C" w:rsidRDefault="009367A9" w:rsidP="00CA01C2">
      <w:pPr>
        <w:pStyle w:val="Pagrindiniotekstotrauka"/>
        <w:spacing w:before="240" w:after="240"/>
        <w:rPr>
          <w:i/>
        </w:rPr>
      </w:pPr>
      <w:r w:rsidRPr="0067416C">
        <w:rPr>
          <w:i/>
        </w:rPr>
        <w:t>Įmonės turto vertės padidėjimas arba sumažėjimas</w:t>
      </w:r>
    </w:p>
    <w:p w:rsidR="009367A9" w:rsidRPr="00287835" w:rsidRDefault="00D50BD6" w:rsidP="00CA01C2">
      <w:pPr>
        <w:widowControl w:val="0"/>
        <w:suppressAutoHyphens/>
        <w:ind w:firstLine="720"/>
        <w:jc w:val="both"/>
        <w:rPr>
          <w:kern w:val="2"/>
          <w:sz w:val="24"/>
          <w:szCs w:val="24"/>
          <w:lang w:val="lt-LT"/>
        </w:rPr>
      </w:pPr>
      <w:r w:rsidRPr="00287835">
        <w:rPr>
          <w:kern w:val="2"/>
          <w:sz w:val="24"/>
          <w:szCs w:val="24"/>
          <w:lang w:val="lt-LT"/>
        </w:rPr>
        <w:t>Įmonės 2018</w:t>
      </w:r>
      <w:r w:rsidR="009367A9" w:rsidRPr="00287835">
        <w:rPr>
          <w:kern w:val="2"/>
          <w:sz w:val="24"/>
          <w:szCs w:val="24"/>
          <w:lang w:val="lt-LT"/>
        </w:rPr>
        <w:t xml:space="preserve"> metų finansinę būklę, vertės padidėjimą </w:t>
      </w:r>
      <w:r w:rsidRPr="00287835">
        <w:rPr>
          <w:kern w:val="2"/>
          <w:sz w:val="24"/>
          <w:szCs w:val="24"/>
          <w:lang w:val="lt-LT"/>
        </w:rPr>
        <w:t xml:space="preserve">ar sumažėjimą apibūdina šie 2018 m. gruodžio </w:t>
      </w:r>
      <w:r w:rsidR="009367A9" w:rsidRPr="00287835">
        <w:rPr>
          <w:kern w:val="2"/>
          <w:sz w:val="24"/>
          <w:szCs w:val="24"/>
          <w:lang w:val="lt-LT"/>
        </w:rPr>
        <w:t xml:space="preserve">31 </w:t>
      </w:r>
      <w:r w:rsidRPr="00287835">
        <w:rPr>
          <w:kern w:val="2"/>
          <w:sz w:val="24"/>
          <w:szCs w:val="24"/>
          <w:lang w:val="lt-LT"/>
        </w:rPr>
        <w:t xml:space="preserve">d. </w:t>
      </w:r>
      <w:r w:rsidR="009367A9" w:rsidRPr="00287835">
        <w:rPr>
          <w:kern w:val="2"/>
          <w:sz w:val="24"/>
          <w:szCs w:val="24"/>
          <w:lang w:val="lt-LT"/>
        </w:rPr>
        <w:t>balanso duomenys:</w:t>
      </w:r>
    </w:p>
    <w:p w:rsidR="009367A9" w:rsidRPr="00287835" w:rsidRDefault="009367A9" w:rsidP="00CA01C2">
      <w:pPr>
        <w:widowControl w:val="0"/>
        <w:numPr>
          <w:ilvl w:val="0"/>
          <w:numId w:val="20"/>
        </w:numPr>
        <w:suppressAutoHyphens/>
        <w:ind w:left="0" w:firstLine="720"/>
        <w:jc w:val="both"/>
        <w:rPr>
          <w:kern w:val="2"/>
          <w:sz w:val="24"/>
          <w:szCs w:val="24"/>
          <w:lang w:val="lt-LT"/>
        </w:rPr>
      </w:pPr>
      <w:r w:rsidRPr="00287835">
        <w:rPr>
          <w:kern w:val="2"/>
          <w:sz w:val="24"/>
          <w:szCs w:val="24"/>
          <w:lang w:val="lt-LT"/>
        </w:rPr>
        <w:t>t</w:t>
      </w:r>
      <w:r w:rsidR="006B5875">
        <w:rPr>
          <w:kern w:val="2"/>
          <w:sz w:val="24"/>
          <w:szCs w:val="24"/>
          <w:lang w:val="lt-LT"/>
        </w:rPr>
        <w:t xml:space="preserve">urtas – 1 mln. </w:t>
      </w:r>
      <w:r w:rsidRPr="00287835">
        <w:rPr>
          <w:kern w:val="2"/>
          <w:sz w:val="24"/>
          <w:szCs w:val="24"/>
          <w:lang w:val="lt-LT"/>
        </w:rPr>
        <w:t>2</w:t>
      </w:r>
      <w:r w:rsidR="00EF61A7">
        <w:rPr>
          <w:kern w:val="2"/>
          <w:sz w:val="24"/>
          <w:szCs w:val="24"/>
          <w:lang w:val="lt-LT"/>
        </w:rPr>
        <w:t>41</w:t>
      </w:r>
      <w:r w:rsidRPr="00287835">
        <w:rPr>
          <w:kern w:val="2"/>
          <w:sz w:val="24"/>
          <w:szCs w:val="24"/>
          <w:lang w:val="lt-LT"/>
        </w:rPr>
        <w:t>,</w:t>
      </w:r>
      <w:r w:rsidR="00817A9A" w:rsidRPr="00287835">
        <w:rPr>
          <w:kern w:val="2"/>
          <w:sz w:val="24"/>
          <w:szCs w:val="24"/>
          <w:lang w:val="lt-LT"/>
        </w:rPr>
        <w:t>9</w:t>
      </w:r>
      <w:r w:rsidR="00EF61A7">
        <w:rPr>
          <w:kern w:val="2"/>
          <w:sz w:val="24"/>
          <w:szCs w:val="24"/>
          <w:lang w:val="lt-LT"/>
        </w:rPr>
        <w:t>5</w:t>
      </w:r>
      <w:r w:rsidRPr="00287835">
        <w:rPr>
          <w:kern w:val="2"/>
          <w:sz w:val="24"/>
          <w:szCs w:val="24"/>
          <w:lang w:val="lt-LT"/>
        </w:rPr>
        <w:t xml:space="preserve"> </w:t>
      </w:r>
      <w:r w:rsidR="006B5875">
        <w:rPr>
          <w:kern w:val="2"/>
          <w:sz w:val="24"/>
          <w:szCs w:val="24"/>
          <w:lang w:val="lt-LT"/>
        </w:rPr>
        <w:t>tūkst</w:t>
      </w:r>
      <w:r w:rsidRPr="00287835">
        <w:rPr>
          <w:kern w:val="2"/>
          <w:sz w:val="24"/>
          <w:szCs w:val="24"/>
          <w:lang w:val="lt-LT"/>
        </w:rPr>
        <w:t>. Eur;</w:t>
      </w:r>
    </w:p>
    <w:p w:rsidR="009367A9" w:rsidRPr="00287835" w:rsidRDefault="009367A9" w:rsidP="00CA01C2">
      <w:pPr>
        <w:widowControl w:val="0"/>
        <w:numPr>
          <w:ilvl w:val="0"/>
          <w:numId w:val="20"/>
        </w:numPr>
        <w:suppressAutoHyphens/>
        <w:ind w:left="0" w:firstLine="720"/>
        <w:jc w:val="both"/>
        <w:rPr>
          <w:kern w:val="2"/>
          <w:sz w:val="24"/>
          <w:szCs w:val="24"/>
          <w:lang w:val="lt-LT"/>
        </w:rPr>
      </w:pPr>
      <w:r w:rsidRPr="00287835">
        <w:rPr>
          <w:kern w:val="2"/>
          <w:sz w:val="24"/>
          <w:szCs w:val="24"/>
          <w:lang w:val="lt-LT"/>
        </w:rPr>
        <w:t xml:space="preserve">nuosavas kapitalas – </w:t>
      </w:r>
      <w:r w:rsidR="00EF61A7">
        <w:rPr>
          <w:kern w:val="2"/>
          <w:sz w:val="24"/>
          <w:szCs w:val="24"/>
          <w:lang w:val="lt-LT"/>
        </w:rPr>
        <w:t>667</w:t>
      </w:r>
      <w:r w:rsidRPr="00287835">
        <w:rPr>
          <w:kern w:val="2"/>
          <w:sz w:val="24"/>
          <w:szCs w:val="24"/>
          <w:lang w:val="lt-LT"/>
        </w:rPr>
        <w:t>,</w:t>
      </w:r>
      <w:r w:rsidR="00EF61A7">
        <w:rPr>
          <w:kern w:val="2"/>
          <w:sz w:val="24"/>
          <w:szCs w:val="24"/>
          <w:lang w:val="lt-LT"/>
        </w:rPr>
        <w:t>03</w:t>
      </w:r>
      <w:r w:rsidRPr="00287835">
        <w:rPr>
          <w:kern w:val="2"/>
          <w:sz w:val="24"/>
          <w:szCs w:val="24"/>
          <w:lang w:val="lt-LT"/>
        </w:rPr>
        <w:t xml:space="preserve"> tūkst. Eur;</w:t>
      </w:r>
    </w:p>
    <w:p w:rsidR="009367A9" w:rsidRPr="00287835" w:rsidRDefault="009367A9" w:rsidP="00CA01C2">
      <w:pPr>
        <w:widowControl w:val="0"/>
        <w:numPr>
          <w:ilvl w:val="0"/>
          <w:numId w:val="20"/>
        </w:numPr>
        <w:suppressAutoHyphens/>
        <w:ind w:left="0" w:firstLine="720"/>
        <w:jc w:val="both"/>
        <w:rPr>
          <w:kern w:val="2"/>
          <w:sz w:val="24"/>
          <w:szCs w:val="24"/>
          <w:lang w:val="lt-LT"/>
        </w:rPr>
      </w:pPr>
      <w:r w:rsidRPr="00287835">
        <w:rPr>
          <w:kern w:val="2"/>
          <w:sz w:val="24"/>
          <w:szCs w:val="24"/>
          <w:lang w:val="lt-LT"/>
        </w:rPr>
        <w:t>mokėtinos sumos ir įsipareigojimai – 3</w:t>
      </w:r>
      <w:r w:rsidR="00817A9A" w:rsidRPr="00287835">
        <w:rPr>
          <w:kern w:val="2"/>
          <w:sz w:val="24"/>
          <w:szCs w:val="24"/>
          <w:lang w:val="lt-LT"/>
        </w:rPr>
        <w:t>68</w:t>
      </w:r>
      <w:r w:rsidRPr="00287835">
        <w:rPr>
          <w:kern w:val="2"/>
          <w:sz w:val="24"/>
          <w:szCs w:val="24"/>
          <w:lang w:val="lt-LT"/>
        </w:rPr>
        <w:t>,7</w:t>
      </w:r>
      <w:r w:rsidR="00817A9A" w:rsidRPr="00287835">
        <w:rPr>
          <w:kern w:val="2"/>
          <w:sz w:val="24"/>
          <w:szCs w:val="24"/>
          <w:lang w:val="lt-LT"/>
        </w:rPr>
        <w:t>8</w:t>
      </w:r>
      <w:r w:rsidRPr="00287835">
        <w:rPr>
          <w:kern w:val="2"/>
          <w:sz w:val="24"/>
          <w:szCs w:val="24"/>
          <w:lang w:val="lt-LT"/>
        </w:rPr>
        <w:t xml:space="preserve"> tūkst. Eur;</w:t>
      </w:r>
    </w:p>
    <w:p w:rsidR="009367A9" w:rsidRPr="00287835" w:rsidRDefault="009367A9" w:rsidP="00CA01C2">
      <w:pPr>
        <w:widowControl w:val="0"/>
        <w:numPr>
          <w:ilvl w:val="0"/>
          <w:numId w:val="20"/>
        </w:numPr>
        <w:suppressAutoHyphens/>
        <w:ind w:left="0" w:firstLine="720"/>
        <w:jc w:val="both"/>
        <w:rPr>
          <w:kern w:val="2"/>
          <w:sz w:val="24"/>
          <w:szCs w:val="24"/>
          <w:lang w:val="lt-LT"/>
        </w:rPr>
      </w:pPr>
      <w:r w:rsidRPr="00287835">
        <w:rPr>
          <w:kern w:val="2"/>
          <w:sz w:val="24"/>
          <w:szCs w:val="24"/>
          <w:lang w:val="lt-LT"/>
        </w:rPr>
        <w:t>sukauptos sąnaudos ir ateinančių laikotarpių pajamos – 1</w:t>
      </w:r>
      <w:r w:rsidR="00817A9A" w:rsidRPr="00287835">
        <w:rPr>
          <w:kern w:val="2"/>
          <w:sz w:val="24"/>
          <w:szCs w:val="24"/>
          <w:lang w:val="lt-LT"/>
        </w:rPr>
        <w:t>69</w:t>
      </w:r>
      <w:r w:rsidRPr="00287835">
        <w:rPr>
          <w:kern w:val="2"/>
          <w:sz w:val="24"/>
          <w:szCs w:val="24"/>
          <w:lang w:val="lt-LT"/>
        </w:rPr>
        <w:t>,</w:t>
      </w:r>
      <w:r w:rsidR="00817A9A" w:rsidRPr="00287835">
        <w:rPr>
          <w:kern w:val="2"/>
          <w:sz w:val="24"/>
          <w:szCs w:val="24"/>
          <w:lang w:val="lt-LT"/>
        </w:rPr>
        <w:t>97</w:t>
      </w:r>
      <w:r w:rsidRPr="00287835">
        <w:rPr>
          <w:kern w:val="2"/>
          <w:sz w:val="24"/>
          <w:szCs w:val="24"/>
          <w:lang w:val="lt-LT"/>
        </w:rPr>
        <w:t xml:space="preserve"> tūkst. Eur.</w:t>
      </w:r>
    </w:p>
    <w:p w:rsidR="009367A9" w:rsidRPr="00287835" w:rsidRDefault="00817A9A" w:rsidP="00CA01C2">
      <w:pPr>
        <w:widowControl w:val="0"/>
        <w:suppressAutoHyphens/>
        <w:ind w:firstLine="720"/>
        <w:jc w:val="both"/>
        <w:rPr>
          <w:color w:val="FF0000"/>
          <w:kern w:val="2"/>
          <w:sz w:val="24"/>
          <w:szCs w:val="24"/>
          <w:lang w:val="lt-LT"/>
        </w:rPr>
      </w:pPr>
      <w:r w:rsidRPr="00287835">
        <w:rPr>
          <w:kern w:val="2"/>
          <w:sz w:val="24"/>
          <w:szCs w:val="24"/>
          <w:lang w:val="lt-LT"/>
        </w:rPr>
        <w:t>2018 m. gruodžio 31 d.</w:t>
      </w:r>
      <w:r w:rsidR="009367A9" w:rsidRPr="00287835">
        <w:rPr>
          <w:kern w:val="2"/>
          <w:sz w:val="24"/>
          <w:szCs w:val="24"/>
          <w:lang w:val="lt-LT"/>
        </w:rPr>
        <w:t xml:space="preserve"> balanso duomenimis, </w:t>
      </w:r>
      <w:proofErr w:type="spellStart"/>
      <w:r w:rsidR="009367A9" w:rsidRPr="00287835">
        <w:rPr>
          <w:kern w:val="2"/>
          <w:sz w:val="24"/>
          <w:szCs w:val="24"/>
          <w:lang w:val="lt-LT"/>
        </w:rPr>
        <w:t>SĮ</w:t>
      </w:r>
      <w:proofErr w:type="spellEnd"/>
      <w:r w:rsidR="009367A9" w:rsidRPr="00287835">
        <w:rPr>
          <w:kern w:val="2"/>
          <w:sz w:val="24"/>
          <w:szCs w:val="24"/>
          <w:lang w:val="lt-LT"/>
        </w:rPr>
        <w:t xml:space="preserve"> ,,Kretingos komunalin</w:t>
      </w:r>
      <w:r w:rsidRPr="00287835">
        <w:rPr>
          <w:kern w:val="2"/>
          <w:sz w:val="24"/>
          <w:szCs w:val="24"/>
          <w:lang w:val="lt-LT"/>
        </w:rPr>
        <w:t>inkas“ turtas, palyginti su 2017</w:t>
      </w:r>
      <w:r w:rsidR="009367A9" w:rsidRPr="00287835">
        <w:rPr>
          <w:kern w:val="2"/>
          <w:sz w:val="24"/>
          <w:szCs w:val="24"/>
          <w:lang w:val="lt-LT"/>
        </w:rPr>
        <w:t xml:space="preserve"> metais, </w:t>
      </w:r>
      <w:r w:rsidRPr="00287835">
        <w:rPr>
          <w:kern w:val="2"/>
          <w:sz w:val="24"/>
          <w:szCs w:val="24"/>
          <w:lang w:val="lt-LT"/>
        </w:rPr>
        <w:t xml:space="preserve">padidėjo </w:t>
      </w:r>
      <w:r w:rsidR="00EF61A7">
        <w:rPr>
          <w:kern w:val="2"/>
          <w:sz w:val="24"/>
          <w:szCs w:val="24"/>
          <w:lang w:val="lt-LT"/>
        </w:rPr>
        <w:t>7,37 tūkst. Eur arba 0,6</w:t>
      </w:r>
      <w:r w:rsidR="009367A9" w:rsidRPr="00287835">
        <w:rPr>
          <w:kern w:val="2"/>
          <w:sz w:val="24"/>
          <w:szCs w:val="24"/>
          <w:lang w:val="lt-LT"/>
        </w:rPr>
        <w:t xml:space="preserve"> proc. Įmonės ilgalaikis turtas 201</w:t>
      </w:r>
      <w:r w:rsidRPr="00287835">
        <w:rPr>
          <w:kern w:val="2"/>
          <w:sz w:val="24"/>
          <w:szCs w:val="24"/>
          <w:lang w:val="lt-LT"/>
        </w:rPr>
        <w:t>8</w:t>
      </w:r>
      <w:r w:rsidR="009367A9" w:rsidRPr="00287835">
        <w:rPr>
          <w:kern w:val="2"/>
          <w:sz w:val="24"/>
          <w:szCs w:val="24"/>
          <w:lang w:val="lt-LT"/>
        </w:rPr>
        <w:t xml:space="preserve"> </w:t>
      </w:r>
      <w:r w:rsidR="009367A9" w:rsidRPr="00401EE4">
        <w:rPr>
          <w:kern w:val="2"/>
          <w:sz w:val="24"/>
          <w:szCs w:val="24"/>
          <w:lang w:val="lt-LT"/>
        </w:rPr>
        <w:t>metais sudarė 4</w:t>
      </w:r>
      <w:r w:rsidR="00EF61A7">
        <w:rPr>
          <w:kern w:val="2"/>
          <w:sz w:val="24"/>
          <w:szCs w:val="24"/>
          <w:lang w:val="lt-LT"/>
        </w:rPr>
        <w:t>3,74</w:t>
      </w:r>
      <w:r w:rsidR="009367A9" w:rsidRPr="00401EE4">
        <w:rPr>
          <w:kern w:val="2"/>
          <w:sz w:val="24"/>
          <w:szCs w:val="24"/>
          <w:lang w:val="lt-LT"/>
        </w:rPr>
        <w:t xml:space="preserve"> proc., trumpalaikis turtas – </w:t>
      </w:r>
      <w:r w:rsidRPr="00401EE4">
        <w:rPr>
          <w:kern w:val="2"/>
          <w:sz w:val="24"/>
          <w:szCs w:val="24"/>
          <w:lang w:val="lt-LT"/>
        </w:rPr>
        <w:t>5</w:t>
      </w:r>
      <w:r w:rsidR="00EF61A7">
        <w:rPr>
          <w:kern w:val="2"/>
          <w:sz w:val="24"/>
          <w:szCs w:val="24"/>
          <w:lang w:val="lt-LT"/>
        </w:rPr>
        <w:t>5</w:t>
      </w:r>
      <w:r w:rsidRPr="00401EE4">
        <w:rPr>
          <w:kern w:val="2"/>
          <w:sz w:val="24"/>
          <w:szCs w:val="24"/>
          <w:lang w:val="lt-LT"/>
        </w:rPr>
        <w:t>,</w:t>
      </w:r>
      <w:r w:rsidR="00EF61A7">
        <w:rPr>
          <w:kern w:val="2"/>
          <w:sz w:val="24"/>
          <w:szCs w:val="24"/>
          <w:lang w:val="lt-LT"/>
        </w:rPr>
        <w:t>92</w:t>
      </w:r>
      <w:r w:rsidR="009367A9" w:rsidRPr="00401EE4">
        <w:rPr>
          <w:kern w:val="2"/>
          <w:sz w:val="24"/>
          <w:szCs w:val="24"/>
          <w:lang w:val="lt-LT"/>
        </w:rPr>
        <w:t xml:space="preserve"> proc., ateinančių laikotarpių sąnaudos ir </w:t>
      </w:r>
      <w:r w:rsidR="00401EE4" w:rsidRPr="00401EE4">
        <w:rPr>
          <w:kern w:val="2"/>
          <w:sz w:val="24"/>
          <w:szCs w:val="24"/>
          <w:lang w:val="lt-LT"/>
        </w:rPr>
        <w:t xml:space="preserve">sukauptos pajamos </w:t>
      </w:r>
      <w:r w:rsidR="009367A9" w:rsidRPr="00401EE4">
        <w:rPr>
          <w:kern w:val="2"/>
          <w:sz w:val="24"/>
          <w:szCs w:val="24"/>
          <w:lang w:val="lt-LT"/>
        </w:rPr>
        <w:t>sudarė 0,3</w:t>
      </w:r>
      <w:r w:rsidR="00EF61A7">
        <w:rPr>
          <w:kern w:val="2"/>
          <w:sz w:val="24"/>
          <w:szCs w:val="24"/>
          <w:lang w:val="lt-LT"/>
        </w:rPr>
        <w:t>4</w:t>
      </w:r>
      <w:r w:rsidR="009367A9" w:rsidRPr="00401EE4">
        <w:rPr>
          <w:kern w:val="2"/>
          <w:sz w:val="24"/>
          <w:szCs w:val="24"/>
          <w:lang w:val="lt-LT"/>
        </w:rPr>
        <w:t xml:space="preserve"> proc. viso įmonės turto. Per ataskaitinį laikotarpį ilgalaikis turtas </w:t>
      </w:r>
      <w:r w:rsidRPr="00401EE4">
        <w:rPr>
          <w:kern w:val="2"/>
          <w:sz w:val="24"/>
          <w:szCs w:val="24"/>
          <w:lang w:val="lt-LT"/>
        </w:rPr>
        <w:t>sumažėjo 49,29</w:t>
      </w:r>
      <w:r w:rsidR="009367A9" w:rsidRPr="00401EE4">
        <w:rPr>
          <w:kern w:val="2"/>
          <w:sz w:val="24"/>
          <w:szCs w:val="24"/>
          <w:lang w:val="lt-LT"/>
        </w:rPr>
        <w:t xml:space="preserve"> tūkst. Eur, trumpalaikis turtas </w:t>
      </w:r>
      <w:r w:rsidRPr="00401EE4">
        <w:rPr>
          <w:kern w:val="2"/>
          <w:sz w:val="24"/>
          <w:szCs w:val="24"/>
          <w:lang w:val="lt-LT"/>
        </w:rPr>
        <w:t>padidėjo</w:t>
      </w:r>
      <w:r w:rsidR="009367A9" w:rsidRPr="00401EE4">
        <w:rPr>
          <w:kern w:val="2"/>
          <w:sz w:val="24"/>
          <w:szCs w:val="24"/>
          <w:lang w:val="lt-LT"/>
        </w:rPr>
        <w:t xml:space="preserve"> </w:t>
      </w:r>
      <w:r w:rsidR="00EF61A7">
        <w:rPr>
          <w:kern w:val="2"/>
          <w:sz w:val="24"/>
          <w:szCs w:val="24"/>
          <w:lang w:val="lt-LT"/>
        </w:rPr>
        <w:t>55,57</w:t>
      </w:r>
      <w:r w:rsidR="009367A9" w:rsidRPr="00401EE4">
        <w:rPr>
          <w:kern w:val="2"/>
          <w:sz w:val="24"/>
          <w:szCs w:val="24"/>
          <w:lang w:val="lt-LT"/>
        </w:rPr>
        <w:t xml:space="preserve"> tūkst. Eur, ateinančių laikotarpių sąnaudos ir sukauptos pajamos </w:t>
      </w:r>
      <w:r w:rsidRPr="00401EE4">
        <w:rPr>
          <w:kern w:val="2"/>
          <w:sz w:val="24"/>
          <w:szCs w:val="24"/>
          <w:lang w:val="lt-LT"/>
        </w:rPr>
        <w:t>padidėjo 1</w:t>
      </w:r>
      <w:r w:rsidR="009367A9" w:rsidRPr="00401EE4">
        <w:rPr>
          <w:kern w:val="2"/>
          <w:sz w:val="24"/>
          <w:szCs w:val="24"/>
          <w:lang w:val="lt-LT"/>
        </w:rPr>
        <w:t>,</w:t>
      </w:r>
      <w:r w:rsidRPr="00401EE4">
        <w:rPr>
          <w:kern w:val="2"/>
          <w:sz w:val="24"/>
          <w:szCs w:val="24"/>
          <w:lang w:val="lt-LT"/>
        </w:rPr>
        <w:t>08</w:t>
      </w:r>
      <w:r w:rsidR="009367A9" w:rsidRPr="00401EE4">
        <w:rPr>
          <w:kern w:val="2"/>
          <w:sz w:val="24"/>
          <w:szCs w:val="24"/>
          <w:lang w:val="lt-LT"/>
        </w:rPr>
        <w:t xml:space="preserve"> tūkst. Eur. Trumpalaikio turto </w:t>
      </w:r>
      <w:r w:rsidRPr="00401EE4">
        <w:rPr>
          <w:kern w:val="2"/>
          <w:sz w:val="24"/>
          <w:szCs w:val="24"/>
          <w:lang w:val="lt-LT"/>
        </w:rPr>
        <w:t>padidėjimui</w:t>
      </w:r>
      <w:r w:rsidR="009367A9" w:rsidRPr="00401EE4">
        <w:rPr>
          <w:kern w:val="2"/>
          <w:sz w:val="24"/>
          <w:szCs w:val="24"/>
          <w:lang w:val="lt-LT"/>
        </w:rPr>
        <w:t xml:space="preserve"> didžiausią įtaką turėjo </w:t>
      </w:r>
      <w:r w:rsidR="003811F9" w:rsidRPr="00401EE4">
        <w:rPr>
          <w:kern w:val="2"/>
          <w:sz w:val="24"/>
          <w:szCs w:val="24"/>
          <w:lang w:val="lt-LT"/>
        </w:rPr>
        <w:t>per vienerius metus gautinų</w:t>
      </w:r>
      <w:r w:rsidR="003811F9" w:rsidRPr="00287835">
        <w:rPr>
          <w:kern w:val="2"/>
          <w:sz w:val="24"/>
          <w:szCs w:val="24"/>
          <w:lang w:val="lt-LT"/>
        </w:rPr>
        <w:t xml:space="preserve"> sumų padidėjimas</w:t>
      </w:r>
      <w:r w:rsidR="009367A9" w:rsidRPr="00287835">
        <w:rPr>
          <w:kern w:val="2"/>
          <w:sz w:val="24"/>
          <w:szCs w:val="24"/>
          <w:lang w:val="lt-LT"/>
        </w:rPr>
        <w:t>.</w:t>
      </w:r>
      <w:r w:rsidR="003811F9" w:rsidRPr="00287835">
        <w:rPr>
          <w:color w:val="FF0000"/>
          <w:kern w:val="2"/>
          <w:sz w:val="24"/>
          <w:szCs w:val="24"/>
          <w:lang w:val="lt-LT"/>
        </w:rPr>
        <w:t xml:space="preserve"> </w:t>
      </w:r>
    </w:p>
    <w:p w:rsidR="003F790F" w:rsidRPr="00287835" w:rsidRDefault="00D50BD6" w:rsidP="00CA01C2">
      <w:pPr>
        <w:ind w:firstLine="720"/>
        <w:jc w:val="both"/>
        <w:rPr>
          <w:bCs/>
          <w:lang w:val="lt-LT"/>
        </w:rPr>
      </w:pPr>
      <w:r w:rsidRPr="00287835">
        <w:rPr>
          <w:sz w:val="24"/>
          <w:szCs w:val="24"/>
          <w:lang w:val="lt-LT"/>
        </w:rPr>
        <w:t xml:space="preserve">Įmonės savininko </w:t>
      </w:r>
      <w:r w:rsidR="003811F9" w:rsidRPr="00287835">
        <w:rPr>
          <w:sz w:val="24"/>
          <w:szCs w:val="24"/>
          <w:lang w:val="lt-LT"/>
        </w:rPr>
        <w:t>kapitalas ir įsipareigojimai</w:t>
      </w:r>
      <w:r w:rsidRPr="00287835">
        <w:rPr>
          <w:sz w:val="24"/>
          <w:szCs w:val="24"/>
          <w:lang w:val="lt-LT"/>
        </w:rPr>
        <w:t xml:space="preserve"> sudarė </w:t>
      </w:r>
      <w:r w:rsidR="00037B0A">
        <w:rPr>
          <w:sz w:val="24"/>
          <w:szCs w:val="24"/>
          <w:lang w:val="lt-LT"/>
        </w:rPr>
        <w:t>667,02</w:t>
      </w:r>
      <w:r w:rsidRPr="00287835">
        <w:rPr>
          <w:sz w:val="24"/>
          <w:szCs w:val="24"/>
          <w:lang w:val="lt-LT"/>
        </w:rPr>
        <w:t xml:space="preserve"> tūkst. Eur vertės sumą.</w:t>
      </w:r>
      <w:r w:rsidR="003811F9" w:rsidRPr="00287835">
        <w:rPr>
          <w:kern w:val="2"/>
          <w:sz w:val="24"/>
          <w:szCs w:val="24"/>
          <w:lang w:val="lt-LT"/>
        </w:rPr>
        <w:t xml:space="preserve"> Tai </w:t>
      </w:r>
      <w:r w:rsidR="009367A9" w:rsidRPr="00287835">
        <w:rPr>
          <w:kern w:val="2"/>
          <w:sz w:val="24"/>
          <w:szCs w:val="24"/>
          <w:lang w:val="lt-LT"/>
        </w:rPr>
        <w:t xml:space="preserve">sudaro: įmonės savininko kapitalas –  </w:t>
      </w:r>
      <w:r w:rsidR="003811F9" w:rsidRPr="00287835">
        <w:rPr>
          <w:kern w:val="2"/>
          <w:sz w:val="24"/>
          <w:szCs w:val="24"/>
          <w:lang w:val="lt-LT"/>
        </w:rPr>
        <w:t>643,45</w:t>
      </w:r>
      <w:r w:rsidR="009367A9" w:rsidRPr="00287835">
        <w:rPr>
          <w:kern w:val="2"/>
          <w:sz w:val="24"/>
          <w:szCs w:val="24"/>
          <w:lang w:val="lt-LT"/>
        </w:rPr>
        <w:t xml:space="preserve"> tūkst. Eur, sukaupti rezervai – </w:t>
      </w:r>
      <w:r w:rsidR="003811F9" w:rsidRPr="00287835">
        <w:rPr>
          <w:kern w:val="2"/>
          <w:sz w:val="24"/>
          <w:szCs w:val="24"/>
          <w:lang w:val="lt-LT"/>
        </w:rPr>
        <w:t>11,76</w:t>
      </w:r>
      <w:r w:rsidR="009367A9" w:rsidRPr="00287835">
        <w:rPr>
          <w:kern w:val="2"/>
          <w:sz w:val="24"/>
          <w:szCs w:val="24"/>
          <w:lang w:val="lt-LT"/>
        </w:rPr>
        <w:t xml:space="preserve"> tūkst. Eur  ir nepaskirstytasis pelnas – </w:t>
      </w:r>
      <w:r w:rsidR="00037B0A">
        <w:rPr>
          <w:kern w:val="2"/>
          <w:sz w:val="24"/>
          <w:szCs w:val="24"/>
          <w:lang w:val="lt-LT"/>
        </w:rPr>
        <w:t>11</w:t>
      </w:r>
      <w:r w:rsidR="003811F9" w:rsidRPr="00287835">
        <w:rPr>
          <w:kern w:val="2"/>
          <w:sz w:val="24"/>
          <w:szCs w:val="24"/>
          <w:lang w:val="lt-LT"/>
        </w:rPr>
        <w:t>,8</w:t>
      </w:r>
      <w:r w:rsidR="00037B0A">
        <w:rPr>
          <w:kern w:val="2"/>
          <w:sz w:val="24"/>
          <w:szCs w:val="24"/>
          <w:lang w:val="lt-LT"/>
        </w:rPr>
        <w:t>1</w:t>
      </w:r>
      <w:r w:rsidR="009367A9" w:rsidRPr="00287835">
        <w:rPr>
          <w:kern w:val="2"/>
          <w:sz w:val="24"/>
          <w:szCs w:val="24"/>
          <w:lang w:val="lt-LT"/>
        </w:rPr>
        <w:t xml:space="preserve"> tūkst. Eur. </w:t>
      </w:r>
      <w:r w:rsidR="003F790F" w:rsidRPr="00287835">
        <w:rPr>
          <w:kern w:val="2"/>
          <w:sz w:val="24"/>
          <w:szCs w:val="24"/>
          <w:lang w:val="lt-LT"/>
        </w:rPr>
        <w:t>Visas d</w:t>
      </w:r>
      <w:r w:rsidR="009367A9" w:rsidRPr="00287835">
        <w:rPr>
          <w:kern w:val="2"/>
          <w:sz w:val="24"/>
          <w:szCs w:val="24"/>
          <w:lang w:val="lt-LT"/>
        </w:rPr>
        <w:t xml:space="preserve">otacijų ir subsidijų </w:t>
      </w:r>
      <w:r w:rsidR="003F790F" w:rsidRPr="00287835">
        <w:rPr>
          <w:bCs/>
          <w:sz w:val="24"/>
          <w:szCs w:val="24"/>
          <w:lang w:val="lt-LT"/>
        </w:rPr>
        <w:t xml:space="preserve">likutis Įmonės buhalterinės apskaitos duomenimis 2018 m. gruodžio 31 d.  yra </w:t>
      </w:r>
      <w:r w:rsidR="003811F9" w:rsidRPr="00287835">
        <w:rPr>
          <w:bCs/>
          <w:sz w:val="24"/>
          <w:szCs w:val="24"/>
          <w:lang w:val="lt-LT"/>
        </w:rPr>
        <w:t>29,</w:t>
      </w:r>
      <w:r w:rsidR="003F790F" w:rsidRPr="00287835">
        <w:rPr>
          <w:bCs/>
          <w:sz w:val="24"/>
          <w:szCs w:val="24"/>
          <w:lang w:val="lt-LT"/>
        </w:rPr>
        <w:t>49 tūkst. Eur</w:t>
      </w:r>
      <w:r w:rsidR="003811F9" w:rsidRPr="00287835">
        <w:rPr>
          <w:bCs/>
          <w:sz w:val="24"/>
          <w:szCs w:val="24"/>
          <w:lang w:val="lt-LT"/>
        </w:rPr>
        <w:t xml:space="preserve"> ir atidėjiniai – 6,68 tūkst. Eur</w:t>
      </w:r>
      <w:r w:rsidR="003F790F" w:rsidRPr="00287835">
        <w:rPr>
          <w:bCs/>
          <w:sz w:val="24"/>
          <w:szCs w:val="24"/>
          <w:lang w:val="lt-LT"/>
        </w:rPr>
        <w:t>.</w:t>
      </w:r>
    </w:p>
    <w:p w:rsidR="00405FAB" w:rsidRDefault="009367A9" w:rsidP="00CA01C2">
      <w:pPr>
        <w:widowControl w:val="0"/>
        <w:suppressAutoHyphens/>
        <w:ind w:firstLine="720"/>
        <w:jc w:val="both"/>
        <w:rPr>
          <w:kern w:val="2"/>
          <w:sz w:val="24"/>
          <w:szCs w:val="24"/>
          <w:lang w:val="lt-LT"/>
        </w:rPr>
      </w:pPr>
      <w:r w:rsidRPr="00287835">
        <w:rPr>
          <w:kern w:val="2"/>
          <w:sz w:val="24"/>
          <w:szCs w:val="24"/>
          <w:lang w:val="lt-LT"/>
        </w:rPr>
        <w:t xml:space="preserve">Įmonės mokėtinos sumos ir įsipareigojimai – </w:t>
      </w:r>
      <w:r w:rsidR="003811F9" w:rsidRPr="00287835">
        <w:rPr>
          <w:kern w:val="2"/>
          <w:sz w:val="24"/>
          <w:szCs w:val="24"/>
          <w:lang w:val="lt-LT"/>
        </w:rPr>
        <w:t>368,78</w:t>
      </w:r>
      <w:r w:rsidRPr="00287835">
        <w:rPr>
          <w:kern w:val="2"/>
          <w:sz w:val="24"/>
          <w:szCs w:val="24"/>
          <w:lang w:val="lt-LT"/>
        </w:rPr>
        <w:t xml:space="preserve"> tūkst. Eur, iš jų ilgalaikiai įsipareigojimai – </w:t>
      </w:r>
      <w:r w:rsidR="003811F9" w:rsidRPr="00287835">
        <w:rPr>
          <w:kern w:val="2"/>
          <w:sz w:val="24"/>
          <w:szCs w:val="24"/>
          <w:lang w:val="lt-LT"/>
        </w:rPr>
        <w:t>148,92</w:t>
      </w:r>
      <w:r w:rsidRPr="00287835">
        <w:rPr>
          <w:kern w:val="2"/>
          <w:sz w:val="24"/>
          <w:szCs w:val="24"/>
          <w:lang w:val="lt-LT"/>
        </w:rPr>
        <w:t xml:space="preserve"> tūkst. Eur. Per vienerius metus mokėtinų sumų ir trumpalaikių įsipareigojimų </w:t>
      </w:r>
      <w:r w:rsidR="003811F9" w:rsidRPr="00287835">
        <w:rPr>
          <w:kern w:val="2"/>
          <w:sz w:val="24"/>
          <w:szCs w:val="24"/>
          <w:lang w:val="lt-LT"/>
        </w:rPr>
        <w:t xml:space="preserve">– 219,86 tūkst. Eur, o jų </w:t>
      </w:r>
      <w:r w:rsidRPr="00287835">
        <w:rPr>
          <w:kern w:val="2"/>
          <w:sz w:val="24"/>
          <w:szCs w:val="24"/>
          <w:lang w:val="lt-LT"/>
        </w:rPr>
        <w:t xml:space="preserve">didžiausią dalį – </w:t>
      </w:r>
      <w:r w:rsidR="003811F9" w:rsidRPr="00287835">
        <w:rPr>
          <w:kern w:val="2"/>
          <w:sz w:val="24"/>
          <w:szCs w:val="24"/>
          <w:lang w:val="lt-LT"/>
        </w:rPr>
        <w:t>146,88</w:t>
      </w:r>
      <w:r w:rsidRPr="00287835">
        <w:rPr>
          <w:kern w:val="2"/>
          <w:sz w:val="24"/>
          <w:szCs w:val="24"/>
          <w:lang w:val="lt-LT"/>
        </w:rPr>
        <w:t xml:space="preserve"> tūkst. Eur sudaro </w:t>
      </w:r>
      <w:r w:rsidRPr="00A3586F">
        <w:rPr>
          <w:kern w:val="2"/>
          <w:sz w:val="24"/>
          <w:szCs w:val="24"/>
          <w:lang w:val="lt-LT"/>
        </w:rPr>
        <w:t>skolos tiekėjams,</w:t>
      </w:r>
      <w:r w:rsidRPr="00287835">
        <w:rPr>
          <w:kern w:val="2"/>
          <w:sz w:val="24"/>
          <w:szCs w:val="24"/>
          <w:lang w:val="lt-LT"/>
        </w:rPr>
        <w:t xml:space="preserve"> gauti avansai </w:t>
      </w:r>
      <w:r w:rsidR="003811F9" w:rsidRPr="00287835">
        <w:rPr>
          <w:kern w:val="2"/>
          <w:sz w:val="24"/>
          <w:szCs w:val="24"/>
          <w:lang w:val="lt-LT"/>
        </w:rPr>
        <w:t>1,26</w:t>
      </w:r>
      <w:r w:rsidRPr="00287835">
        <w:rPr>
          <w:kern w:val="2"/>
          <w:sz w:val="24"/>
          <w:szCs w:val="24"/>
          <w:lang w:val="lt-LT"/>
        </w:rPr>
        <w:t xml:space="preserve"> tūkst. Eur,</w:t>
      </w:r>
      <w:r w:rsidR="003811F9" w:rsidRPr="00287835">
        <w:rPr>
          <w:kern w:val="2"/>
          <w:sz w:val="24"/>
          <w:szCs w:val="24"/>
          <w:lang w:val="lt-LT"/>
        </w:rPr>
        <w:t xml:space="preserve"> </w:t>
      </w:r>
      <w:r w:rsidR="003811F9" w:rsidRPr="00287835">
        <w:rPr>
          <w:kern w:val="2"/>
          <w:sz w:val="24"/>
          <w:szCs w:val="24"/>
          <w:lang w:val="lt-LT"/>
        </w:rPr>
        <w:lastRenderedPageBreak/>
        <w:t>pelno mokesčio įsipareigojimai – 2,92 tūkst. Eur,</w:t>
      </w:r>
      <w:r w:rsidRPr="00287835">
        <w:rPr>
          <w:kern w:val="2"/>
          <w:sz w:val="24"/>
          <w:szCs w:val="24"/>
          <w:lang w:val="lt-LT"/>
        </w:rPr>
        <w:t xml:space="preserve"> 68,</w:t>
      </w:r>
      <w:r w:rsidR="003811F9" w:rsidRPr="00287835">
        <w:rPr>
          <w:kern w:val="2"/>
          <w:sz w:val="24"/>
          <w:szCs w:val="24"/>
          <w:lang w:val="lt-LT"/>
        </w:rPr>
        <w:t>80</w:t>
      </w:r>
      <w:r w:rsidRPr="00287835">
        <w:rPr>
          <w:kern w:val="2"/>
          <w:sz w:val="24"/>
          <w:szCs w:val="24"/>
          <w:lang w:val="lt-LT"/>
        </w:rPr>
        <w:t xml:space="preserve"> tūkst. Eur – su darbo santykiais sus</w:t>
      </w:r>
      <w:r w:rsidR="003811F9" w:rsidRPr="00287835">
        <w:rPr>
          <w:kern w:val="2"/>
          <w:sz w:val="24"/>
          <w:szCs w:val="24"/>
          <w:lang w:val="lt-LT"/>
        </w:rPr>
        <w:t>iję įsipareigojimai</w:t>
      </w:r>
      <w:r w:rsidRPr="00287835">
        <w:rPr>
          <w:kern w:val="2"/>
          <w:sz w:val="24"/>
          <w:szCs w:val="24"/>
          <w:lang w:val="lt-LT"/>
        </w:rPr>
        <w:t>.</w:t>
      </w:r>
      <w:r w:rsidRPr="00287835">
        <w:rPr>
          <w:color w:val="FF0000"/>
          <w:kern w:val="2"/>
          <w:sz w:val="24"/>
          <w:szCs w:val="24"/>
          <w:lang w:val="lt-LT"/>
        </w:rPr>
        <w:t xml:space="preserve"> </w:t>
      </w:r>
      <w:r w:rsidRPr="00287835">
        <w:rPr>
          <w:kern w:val="2"/>
          <w:sz w:val="24"/>
          <w:szCs w:val="24"/>
          <w:lang w:val="lt-LT"/>
        </w:rPr>
        <w:t xml:space="preserve">Sukauptos sąnaudos ir ateinančių laikotarpių pajamos – </w:t>
      </w:r>
      <w:r w:rsidR="003811F9" w:rsidRPr="00287835">
        <w:rPr>
          <w:kern w:val="2"/>
          <w:sz w:val="24"/>
          <w:szCs w:val="24"/>
          <w:lang w:val="lt-LT"/>
        </w:rPr>
        <w:t>169,97</w:t>
      </w:r>
      <w:r w:rsidRPr="00287835">
        <w:rPr>
          <w:kern w:val="2"/>
          <w:sz w:val="24"/>
          <w:szCs w:val="24"/>
          <w:lang w:val="lt-LT"/>
        </w:rPr>
        <w:t xml:space="preserve"> tūkst. Eur. Sukauptų sąnaudų ir ateinančių laikotarpių pajamų sąskaitoje didžiausią dalį sudaro mokėtini mokesčiai biudžetui (Kretingos rajono savivaldybės biudžetui pervedamas surinktas vietinės rinkliavos mokestis iš atliekų turėtojų) – 16</w:t>
      </w:r>
      <w:r w:rsidR="001E55A0" w:rsidRPr="00287835">
        <w:rPr>
          <w:kern w:val="2"/>
          <w:sz w:val="24"/>
          <w:szCs w:val="24"/>
          <w:lang w:val="lt-LT"/>
        </w:rPr>
        <w:t>8,05</w:t>
      </w:r>
      <w:r w:rsidRPr="00287835">
        <w:rPr>
          <w:kern w:val="2"/>
          <w:sz w:val="24"/>
          <w:szCs w:val="24"/>
          <w:lang w:val="lt-LT"/>
        </w:rPr>
        <w:t xml:space="preserve"> tūkst. Eur, mokėtinas </w:t>
      </w:r>
      <w:r w:rsidR="001E55A0" w:rsidRPr="00287835">
        <w:rPr>
          <w:kern w:val="2"/>
          <w:sz w:val="24"/>
          <w:szCs w:val="24"/>
          <w:lang w:val="lt-LT"/>
        </w:rPr>
        <w:t>pridėtinės vertės mokestis – 0,35</w:t>
      </w:r>
      <w:r w:rsidRPr="00287835">
        <w:rPr>
          <w:kern w:val="2"/>
          <w:sz w:val="24"/>
          <w:szCs w:val="24"/>
          <w:lang w:val="lt-LT"/>
        </w:rPr>
        <w:t xml:space="preserve"> tūkst</w:t>
      </w:r>
      <w:r w:rsidR="001E55A0" w:rsidRPr="00287835">
        <w:rPr>
          <w:kern w:val="2"/>
          <w:sz w:val="24"/>
          <w:szCs w:val="24"/>
          <w:lang w:val="lt-LT"/>
        </w:rPr>
        <w:t>.</w:t>
      </w:r>
      <w:r w:rsidRPr="00287835">
        <w:rPr>
          <w:kern w:val="2"/>
          <w:sz w:val="24"/>
          <w:szCs w:val="24"/>
          <w:lang w:val="lt-LT"/>
        </w:rPr>
        <w:t xml:space="preserve"> Eur, taršos mokestis – 1,5</w:t>
      </w:r>
      <w:r w:rsidR="001E55A0" w:rsidRPr="00287835">
        <w:rPr>
          <w:kern w:val="2"/>
          <w:sz w:val="24"/>
          <w:szCs w:val="24"/>
          <w:lang w:val="lt-LT"/>
        </w:rPr>
        <w:t>7</w:t>
      </w:r>
      <w:r w:rsidRPr="00287835">
        <w:rPr>
          <w:kern w:val="2"/>
          <w:sz w:val="24"/>
          <w:szCs w:val="24"/>
          <w:lang w:val="lt-LT"/>
        </w:rPr>
        <w:t xml:space="preserve"> tūkst. Eur ir k</w:t>
      </w:r>
      <w:r w:rsidR="001E55A0" w:rsidRPr="00287835">
        <w:rPr>
          <w:kern w:val="2"/>
          <w:sz w:val="24"/>
          <w:szCs w:val="24"/>
          <w:lang w:val="lt-LT"/>
        </w:rPr>
        <w:t>iti</w:t>
      </w:r>
      <w:r w:rsidRPr="00287835">
        <w:rPr>
          <w:kern w:val="2"/>
          <w:sz w:val="24"/>
          <w:szCs w:val="24"/>
          <w:lang w:val="lt-LT"/>
        </w:rPr>
        <w:t xml:space="preserve"> įsipareigojimai </w:t>
      </w:r>
      <w:r w:rsidR="001E55A0" w:rsidRPr="00287835">
        <w:rPr>
          <w:kern w:val="2"/>
          <w:sz w:val="24"/>
          <w:szCs w:val="24"/>
          <w:lang w:val="lt-LT"/>
        </w:rPr>
        <w:t>3</w:t>
      </w:r>
      <w:r w:rsidRPr="00287835">
        <w:rPr>
          <w:kern w:val="2"/>
          <w:sz w:val="24"/>
          <w:szCs w:val="24"/>
          <w:lang w:val="lt-LT"/>
        </w:rPr>
        <w:t xml:space="preserve"> Eur.</w:t>
      </w:r>
      <w:r w:rsidR="00405FAB">
        <w:rPr>
          <w:kern w:val="2"/>
          <w:sz w:val="24"/>
          <w:szCs w:val="24"/>
          <w:lang w:val="lt-LT"/>
        </w:rPr>
        <w:t xml:space="preserve"> </w:t>
      </w:r>
    </w:p>
    <w:p w:rsidR="009367A9" w:rsidRDefault="00405FAB" w:rsidP="00CA01C2">
      <w:pPr>
        <w:widowControl w:val="0"/>
        <w:suppressAutoHyphens/>
        <w:ind w:firstLine="720"/>
        <w:jc w:val="both"/>
        <w:rPr>
          <w:kern w:val="2"/>
          <w:sz w:val="24"/>
          <w:szCs w:val="24"/>
          <w:lang w:val="lt-LT"/>
        </w:rPr>
      </w:pPr>
      <w:r w:rsidRPr="00405FAB">
        <w:rPr>
          <w:kern w:val="2"/>
          <w:sz w:val="24"/>
          <w:szCs w:val="24"/>
          <w:lang w:val="lt-LT"/>
        </w:rPr>
        <w:t>Įmonė 2018 m. gruodžio 31 d. turėjo trum</w:t>
      </w:r>
      <w:r>
        <w:rPr>
          <w:kern w:val="2"/>
          <w:sz w:val="24"/>
          <w:szCs w:val="24"/>
          <w:lang w:val="lt-LT"/>
        </w:rPr>
        <w:t>palaikių skolų tiekėjams už 146,</w:t>
      </w:r>
      <w:r w:rsidRPr="00405FAB">
        <w:rPr>
          <w:kern w:val="2"/>
          <w:sz w:val="24"/>
          <w:szCs w:val="24"/>
          <w:lang w:val="lt-LT"/>
        </w:rPr>
        <w:t>88</w:t>
      </w:r>
      <w:r>
        <w:rPr>
          <w:kern w:val="2"/>
          <w:sz w:val="24"/>
          <w:szCs w:val="24"/>
          <w:lang w:val="lt-LT"/>
        </w:rPr>
        <w:t xml:space="preserve"> tūkst.</w:t>
      </w:r>
      <w:r w:rsidRPr="00405FAB">
        <w:rPr>
          <w:kern w:val="2"/>
          <w:sz w:val="24"/>
          <w:szCs w:val="24"/>
          <w:lang w:val="lt-LT"/>
        </w:rPr>
        <w:t xml:space="preserve"> Eur. Palyginus 2018 finansinius metus su 2017 finansiniais metais skolos tiekėjams už</w:t>
      </w:r>
      <w:r>
        <w:rPr>
          <w:kern w:val="2"/>
          <w:sz w:val="24"/>
          <w:szCs w:val="24"/>
          <w:lang w:val="lt-LT"/>
        </w:rPr>
        <w:t xml:space="preserve"> prekes ir paslaugas sumažėjo 3,</w:t>
      </w:r>
      <w:r w:rsidRPr="00405FAB">
        <w:rPr>
          <w:kern w:val="2"/>
          <w:sz w:val="24"/>
          <w:szCs w:val="24"/>
          <w:lang w:val="lt-LT"/>
        </w:rPr>
        <w:t>7</w:t>
      </w:r>
      <w:r>
        <w:rPr>
          <w:kern w:val="2"/>
          <w:sz w:val="24"/>
          <w:szCs w:val="24"/>
          <w:lang w:val="lt-LT"/>
        </w:rPr>
        <w:t>9 tūkst.</w:t>
      </w:r>
      <w:r w:rsidRPr="00405FAB">
        <w:rPr>
          <w:kern w:val="2"/>
          <w:sz w:val="24"/>
          <w:szCs w:val="24"/>
          <w:lang w:val="lt-LT"/>
        </w:rPr>
        <w:t xml:space="preserve"> Eur. Didžiausi įsiskolinimai šiems juridiniams asmenims: UAB „Klaipėdos regiono atliekų tvarkymo centras“ (85</w:t>
      </w:r>
      <w:r>
        <w:rPr>
          <w:kern w:val="2"/>
          <w:sz w:val="24"/>
          <w:szCs w:val="24"/>
          <w:lang w:val="lt-LT"/>
        </w:rPr>
        <w:t>,85 tūkst.</w:t>
      </w:r>
      <w:r w:rsidRPr="00405FAB">
        <w:rPr>
          <w:kern w:val="2"/>
          <w:sz w:val="24"/>
          <w:szCs w:val="24"/>
          <w:lang w:val="lt-LT"/>
        </w:rPr>
        <w:t xml:space="preserve"> Eur), VĮ „Kelių p</w:t>
      </w:r>
      <w:r>
        <w:rPr>
          <w:kern w:val="2"/>
          <w:sz w:val="24"/>
          <w:szCs w:val="24"/>
          <w:lang w:val="lt-LT"/>
        </w:rPr>
        <w:t>riežiūra“ Klaipėdos padalinys (</w:t>
      </w:r>
      <w:r w:rsidRPr="00405FAB">
        <w:rPr>
          <w:kern w:val="2"/>
          <w:sz w:val="24"/>
          <w:szCs w:val="24"/>
          <w:lang w:val="lt-LT"/>
        </w:rPr>
        <w:t>19</w:t>
      </w:r>
      <w:r>
        <w:rPr>
          <w:kern w:val="2"/>
          <w:sz w:val="24"/>
          <w:szCs w:val="24"/>
          <w:lang w:val="lt-LT"/>
        </w:rPr>
        <w:t>,</w:t>
      </w:r>
      <w:r w:rsidRPr="00405FAB">
        <w:rPr>
          <w:kern w:val="2"/>
          <w:sz w:val="24"/>
          <w:szCs w:val="24"/>
          <w:lang w:val="lt-LT"/>
        </w:rPr>
        <w:t>60</w:t>
      </w:r>
      <w:r>
        <w:rPr>
          <w:kern w:val="2"/>
          <w:sz w:val="24"/>
          <w:szCs w:val="24"/>
          <w:lang w:val="lt-LT"/>
        </w:rPr>
        <w:t xml:space="preserve"> tūkst. Eur), UAB „</w:t>
      </w:r>
      <w:proofErr w:type="spellStart"/>
      <w:r>
        <w:rPr>
          <w:kern w:val="2"/>
          <w:sz w:val="24"/>
          <w:szCs w:val="24"/>
          <w:lang w:val="lt-LT"/>
        </w:rPr>
        <w:t>Fleet</w:t>
      </w:r>
      <w:proofErr w:type="spellEnd"/>
      <w:r>
        <w:rPr>
          <w:kern w:val="2"/>
          <w:sz w:val="24"/>
          <w:szCs w:val="24"/>
          <w:lang w:val="lt-LT"/>
        </w:rPr>
        <w:t xml:space="preserve"> </w:t>
      </w:r>
      <w:proofErr w:type="spellStart"/>
      <w:r>
        <w:rPr>
          <w:kern w:val="2"/>
          <w:sz w:val="24"/>
          <w:szCs w:val="24"/>
          <w:lang w:val="lt-LT"/>
        </w:rPr>
        <w:t>union</w:t>
      </w:r>
      <w:proofErr w:type="spellEnd"/>
      <w:r>
        <w:rPr>
          <w:kern w:val="2"/>
          <w:sz w:val="24"/>
          <w:szCs w:val="24"/>
          <w:lang w:val="lt-LT"/>
        </w:rPr>
        <w:t>“ (15,</w:t>
      </w:r>
      <w:r w:rsidRPr="00405FAB">
        <w:rPr>
          <w:kern w:val="2"/>
          <w:sz w:val="24"/>
          <w:szCs w:val="24"/>
          <w:lang w:val="lt-LT"/>
        </w:rPr>
        <w:t>5</w:t>
      </w:r>
      <w:r>
        <w:rPr>
          <w:kern w:val="2"/>
          <w:sz w:val="24"/>
          <w:szCs w:val="24"/>
          <w:lang w:val="lt-LT"/>
        </w:rPr>
        <w:t>2 tūkst.</w:t>
      </w:r>
      <w:r w:rsidR="00330AFE">
        <w:rPr>
          <w:kern w:val="2"/>
          <w:sz w:val="24"/>
          <w:szCs w:val="24"/>
          <w:lang w:val="lt-LT"/>
        </w:rPr>
        <w:t xml:space="preserve"> Eur), UAB „</w:t>
      </w:r>
      <w:proofErr w:type="spellStart"/>
      <w:r w:rsidR="00330AFE">
        <w:rPr>
          <w:kern w:val="2"/>
          <w:sz w:val="24"/>
          <w:szCs w:val="24"/>
          <w:lang w:val="lt-LT"/>
        </w:rPr>
        <w:t>Frineta</w:t>
      </w:r>
      <w:proofErr w:type="spellEnd"/>
      <w:r w:rsidR="00330AFE">
        <w:rPr>
          <w:kern w:val="2"/>
          <w:sz w:val="24"/>
          <w:szCs w:val="24"/>
          <w:lang w:val="lt-LT"/>
        </w:rPr>
        <w:t>“ (3,</w:t>
      </w:r>
      <w:r w:rsidRPr="00405FAB">
        <w:rPr>
          <w:kern w:val="2"/>
          <w:sz w:val="24"/>
          <w:szCs w:val="24"/>
          <w:lang w:val="lt-LT"/>
        </w:rPr>
        <w:t>53</w:t>
      </w:r>
      <w:r w:rsidR="00330AFE">
        <w:rPr>
          <w:kern w:val="2"/>
          <w:sz w:val="24"/>
          <w:szCs w:val="24"/>
          <w:lang w:val="lt-LT"/>
        </w:rPr>
        <w:t xml:space="preserve"> tūkst.</w:t>
      </w:r>
      <w:r w:rsidRPr="00405FAB">
        <w:rPr>
          <w:kern w:val="2"/>
          <w:sz w:val="24"/>
          <w:szCs w:val="24"/>
          <w:lang w:val="lt-LT"/>
        </w:rPr>
        <w:t xml:space="preserve"> Eur), UAB „</w:t>
      </w:r>
      <w:proofErr w:type="spellStart"/>
      <w:r w:rsidRPr="00405FAB">
        <w:rPr>
          <w:kern w:val="2"/>
          <w:sz w:val="24"/>
          <w:szCs w:val="24"/>
          <w:lang w:val="lt-LT"/>
        </w:rPr>
        <w:t>Ekobazė</w:t>
      </w:r>
      <w:proofErr w:type="spellEnd"/>
      <w:r w:rsidRPr="00405FAB">
        <w:rPr>
          <w:kern w:val="2"/>
          <w:sz w:val="24"/>
          <w:szCs w:val="24"/>
          <w:lang w:val="lt-LT"/>
        </w:rPr>
        <w:t>“ (3</w:t>
      </w:r>
      <w:r w:rsidR="00330AFE">
        <w:rPr>
          <w:kern w:val="2"/>
          <w:sz w:val="24"/>
          <w:szCs w:val="24"/>
          <w:lang w:val="lt-LT"/>
        </w:rPr>
        <w:t>,</w:t>
      </w:r>
      <w:r w:rsidRPr="00405FAB">
        <w:rPr>
          <w:kern w:val="2"/>
          <w:sz w:val="24"/>
          <w:szCs w:val="24"/>
          <w:lang w:val="lt-LT"/>
        </w:rPr>
        <w:t>13</w:t>
      </w:r>
      <w:r w:rsidR="00330AFE">
        <w:rPr>
          <w:kern w:val="2"/>
          <w:sz w:val="24"/>
          <w:szCs w:val="24"/>
          <w:lang w:val="lt-LT"/>
        </w:rPr>
        <w:t xml:space="preserve"> tūkst.</w:t>
      </w:r>
      <w:r w:rsidRPr="00405FAB">
        <w:rPr>
          <w:kern w:val="2"/>
          <w:sz w:val="24"/>
          <w:szCs w:val="24"/>
          <w:lang w:val="lt-LT"/>
        </w:rPr>
        <w:t xml:space="preserve"> Eur)</w:t>
      </w:r>
      <w:r w:rsidR="00330AFE">
        <w:rPr>
          <w:kern w:val="2"/>
          <w:sz w:val="24"/>
          <w:szCs w:val="24"/>
          <w:lang w:val="lt-LT"/>
        </w:rPr>
        <w:t>, UAB Saugos tarnyba „Argus“ (2,</w:t>
      </w:r>
      <w:r w:rsidRPr="00405FAB">
        <w:rPr>
          <w:kern w:val="2"/>
          <w:sz w:val="24"/>
          <w:szCs w:val="24"/>
          <w:lang w:val="lt-LT"/>
        </w:rPr>
        <w:t>6</w:t>
      </w:r>
      <w:r w:rsidR="00037B0A">
        <w:rPr>
          <w:kern w:val="2"/>
          <w:sz w:val="24"/>
          <w:szCs w:val="24"/>
          <w:lang w:val="lt-LT"/>
        </w:rPr>
        <w:t>9 tūkst. Eur) ir kt. S</w:t>
      </w:r>
      <w:r w:rsidRPr="00405FAB">
        <w:rPr>
          <w:kern w:val="2"/>
          <w:sz w:val="24"/>
          <w:szCs w:val="24"/>
          <w:lang w:val="lt-LT"/>
        </w:rPr>
        <w:t>kolos yra trumpalaikės, jų atsiskaitymas vykdomas kiekvieną mėnesį.</w:t>
      </w:r>
    </w:p>
    <w:p w:rsidR="00405FAB" w:rsidRPr="00405FAB" w:rsidRDefault="00405FAB" w:rsidP="00405FAB">
      <w:pPr>
        <w:widowControl w:val="0"/>
        <w:suppressAutoHyphens/>
        <w:ind w:firstLine="720"/>
        <w:jc w:val="both"/>
        <w:rPr>
          <w:kern w:val="2"/>
          <w:sz w:val="24"/>
          <w:szCs w:val="24"/>
          <w:lang w:val="lt-LT"/>
        </w:rPr>
      </w:pPr>
      <w:r w:rsidRPr="00405FAB">
        <w:rPr>
          <w:kern w:val="2"/>
          <w:sz w:val="24"/>
          <w:szCs w:val="24"/>
          <w:lang w:val="lt-LT"/>
        </w:rPr>
        <w:t>Atlikus pirkėjų skolų analizę nustatyta:</w:t>
      </w:r>
    </w:p>
    <w:p w:rsidR="00405FAB" w:rsidRPr="00405FAB" w:rsidRDefault="00405FAB" w:rsidP="00330AFE">
      <w:pPr>
        <w:widowControl w:val="0"/>
        <w:numPr>
          <w:ilvl w:val="0"/>
          <w:numId w:val="29"/>
        </w:numPr>
        <w:suppressAutoHyphens/>
        <w:ind w:left="0" w:firstLine="720"/>
        <w:jc w:val="both"/>
        <w:rPr>
          <w:kern w:val="2"/>
          <w:sz w:val="24"/>
          <w:szCs w:val="24"/>
          <w:lang w:val="lt-LT"/>
        </w:rPr>
      </w:pPr>
      <w:r w:rsidRPr="00405FAB">
        <w:rPr>
          <w:kern w:val="2"/>
          <w:sz w:val="24"/>
          <w:szCs w:val="24"/>
          <w:lang w:val="lt-LT"/>
        </w:rPr>
        <w:t>5</w:t>
      </w:r>
      <w:r w:rsidR="00037B0A">
        <w:rPr>
          <w:kern w:val="2"/>
          <w:sz w:val="24"/>
          <w:szCs w:val="24"/>
          <w:lang w:val="lt-LT"/>
        </w:rPr>
        <w:t>4</w:t>
      </w:r>
      <w:r w:rsidRPr="00405FAB">
        <w:rPr>
          <w:kern w:val="2"/>
          <w:sz w:val="24"/>
          <w:szCs w:val="24"/>
          <w:lang w:val="lt-LT"/>
        </w:rPr>
        <w:t>,</w:t>
      </w:r>
      <w:r w:rsidR="00037B0A">
        <w:rPr>
          <w:kern w:val="2"/>
          <w:sz w:val="24"/>
          <w:szCs w:val="24"/>
          <w:lang w:val="lt-LT"/>
        </w:rPr>
        <w:t>1</w:t>
      </w:r>
      <w:r w:rsidRPr="00405FAB">
        <w:rPr>
          <w:kern w:val="2"/>
          <w:sz w:val="24"/>
          <w:szCs w:val="24"/>
          <w:lang w:val="lt-LT"/>
        </w:rPr>
        <w:t xml:space="preserve"> proc. įsiskolinimo dalį sudaro Kretingos ra</w:t>
      </w:r>
      <w:r w:rsidR="00330AFE">
        <w:rPr>
          <w:kern w:val="2"/>
          <w:sz w:val="24"/>
          <w:szCs w:val="24"/>
          <w:lang w:val="lt-LT"/>
        </w:rPr>
        <w:t>jono savivaldybės administracijos skola</w:t>
      </w:r>
      <w:r w:rsidRPr="00405FAB">
        <w:rPr>
          <w:kern w:val="2"/>
          <w:sz w:val="24"/>
          <w:szCs w:val="24"/>
          <w:lang w:val="lt-LT"/>
        </w:rPr>
        <w:t xml:space="preserve"> už vietinės rinkliavos administravimo ir komunalinių atliekų vežimo paslaugas. Nuo vietinės rinkliavos įvedimo už minėtas paslaugas Kretingos rajono savivaldybės administracija atsiskaito pagal išrašytas PVM sąskaitas faktūras iš sukauptų įmokų už vietinę rinkliavą;</w:t>
      </w:r>
    </w:p>
    <w:p w:rsidR="00405FAB" w:rsidRPr="00405FAB" w:rsidRDefault="00037B0A" w:rsidP="00330AFE">
      <w:pPr>
        <w:widowControl w:val="0"/>
        <w:numPr>
          <w:ilvl w:val="0"/>
          <w:numId w:val="29"/>
        </w:numPr>
        <w:suppressAutoHyphens/>
        <w:ind w:left="0" w:firstLine="720"/>
        <w:jc w:val="both"/>
        <w:rPr>
          <w:kern w:val="2"/>
          <w:sz w:val="24"/>
          <w:szCs w:val="24"/>
          <w:lang w:val="lt-LT"/>
        </w:rPr>
      </w:pPr>
      <w:r>
        <w:rPr>
          <w:kern w:val="2"/>
          <w:sz w:val="24"/>
          <w:szCs w:val="24"/>
          <w:lang w:val="lt-LT"/>
        </w:rPr>
        <w:t>3,8</w:t>
      </w:r>
      <w:r w:rsidR="00405FAB" w:rsidRPr="00405FAB">
        <w:rPr>
          <w:kern w:val="2"/>
          <w:sz w:val="24"/>
          <w:szCs w:val="24"/>
          <w:lang w:val="lt-LT"/>
        </w:rPr>
        <w:t xml:space="preserve"> proc. įsiskolinimo dalį sudaro Kretingos ra</w:t>
      </w:r>
      <w:r w:rsidR="00330AFE">
        <w:rPr>
          <w:kern w:val="2"/>
          <w:sz w:val="24"/>
          <w:szCs w:val="24"/>
          <w:lang w:val="lt-LT"/>
        </w:rPr>
        <w:t>jono savivaldybės administracijos skola</w:t>
      </w:r>
      <w:r w:rsidR="00405FAB" w:rsidRPr="00405FAB">
        <w:rPr>
          <w:kern w:val="2"/>
          <w:sz w:val="24"/>
          <w:szCs w:val="24"/>
          <w:lang w:val="lt-LT"/>
        </w:rPr>
        <w:t xml:space="preserve"> už miesto tvarkymo darbus;</w:t>
      </w:r>
    </w:p>
    <w:p w:rsidR="00405FAB" w:rsidRPr="00405FAB" w:rsidRDefault="00037B0A" w:rsidP="00330AFE">
      <w:pPr>
        <w:widowControl w:val="0"/>
        <w:numPr>
          <w:ilvl w:val="0"/>
          <w:numId w:val="29"/>
        </w:numPr>
        <w:suppressAutoHyphens/>
        <w:ind w:left="0" w:firstLine="720"/>
        <w:jc w:val="both"/>
        <w:rPr>
          <w:kern w:val="2"/>
          <w:sz w:val="24"/>
          <w:szCs w:val="24"/>
          <w:lang w:val="lt-LT"/>
        </w:rPr>
      </w:pPr>
      <w:r>
        <w:rPr>
          <w:kern w:val="2"/>
          <w:sz w:val="24"/>
          <w:szCs w:val="24"/>
          <w:lang w:val="lt-LT"/>
        </w:rPr>
        <w:t>11</w:t>
      </w:r>
      <w:r w:rsidR="00405FAB" w:rsidRPr="00405FAB">
        <w:rPr>
          <w:kern w:val="2"/>
          <w:sz w:val="24"/>
          <w:szCs w:val="24"/>
          <w:lang w:val="lt-LT"/>
        </w:rPr>
        <w:t>,</w:t>
      </w:r>
      <w:r>
        <w:rPr>
          <w:kern w:val="2"/>
          <w:sz w:val="24"/>
          <w:szCs w:val="24"/>
          <w:lang w:val="lt-LT"/>
        </w:rPr>
        <w:t>4</w:t>
      </w:r>
      <w:r w:rsidR="00405FAB" w:rsidRPr="00405FAB">
        <w:rPr>
          <w:kern w:val="2"/>
          <w:sz w:val="24"/>
          <w:szCs w:val="24"/>
          <w:lang w:val="lt-LT"/>
        </w:rPr>
        <w:t xml:space="preserve"> proc. įsiskolinimo dalį sudaro fizinių ir juridinių asmenų įsiskolinimai už suteiktas kitas paslaugas;</w:t>
      </w:r>
    </w:p>
    <w:p w:rsidR="00405FAB" w:rsidRPr="00405FAB" w:rsidRDefault="00405FAB" w:rsidP="00330AFE">
      <w:pPr>
        <w:widowControl w:val="0"/>
        <w:numPr>
          <w:ilvl w:val="0"/>
          <w:numId w:val="29"/>
        </w:numPr>
        <w:suppressAutoHyphens/>
        <w:ind w:left="0" w:firstLine="720"/>
        <w:jc w:val="both"/>
        <w:rPr>
          <w:kern w:val="2"/>
          <w:sz w:val="24"/>
          <w:szCs w:val="24"/>
          <w:lang w:val="lt-LT"/>
        </w:rPr>
      </w:pPr>
      <w:r w:rsidRPr="00405FAB">
        <w:rPr>
          <w:kern w:val="2"/>
          <w:sz w:val="24"/>
          <w:szCs w:val="24"/>
          <w:lang w:val="lt-LT"/>
        </w:rPr>
        <w:t>2</w:t>
      </w:r>
      <w:r w:rsidR="00037B0A">
        <w:rPr>
          <w:kern w:val="2"/>
          <w:sz w:val="24"/>
          <w:szCs w:val="24"/>
          <w:lang w:val="lt-LT"/>
        </w:rPr>
        <w:t>8</w:t>
      </w:r>
      <w:r w:rsidRPr="00405FAB">
        <w:rPr>
          <w:kern w:val="2"/>
          <w:sz w:val="24"/>
          <w:szCs w:val="24"/>
          <w:lang w:val="lt-LT"/>
        </w:rPr>
        <w:t>,</w:t>
      </w:r>
      <w:r w:rsidR="00037B0A">
        <w:rPr>
          <w:kern w:val="2"/>
          <w:sz w:val="24"/>
          <w:szCs w:val="24"/>
          <w:lang w:val="lt-LT"/>
        </w:rPr>
        <w:t>0</w:t>
      </w:r>
      <w:r w:rsidRPr="00405FAB">
        <w:rPr>
          <w:kern w:val="2"/>
          <w:sz w:val="24"/>
          <w:szCs w:val="24"/>
          <w:lang w:val="lt-LT"/>
        </w:rPr>
        <w:t xml:space="preserve"> proc. įsiskolinimo dalį sudaro gyventojų ir įmonių nesumokėta vietinės rinkliavos suma;</w:t>
      </w:r>
    </w:p>
    <w:p w:rsidR="00405FAB" w:rsidRPr="00405FAB" w:rsidRDefault="00037B0A" w:rsidP="00330AFE">
      <w:pPr>
        <w:widowControl w:val="0"/>
        <w:numPr>
          <w:ilvl w:val="0"/>
          <w:numId w:val="29"/>
        </w:numPr>
        <w:suppressAutoHyphens/>
        <w:ind w:left="0" w:firstLine="720"/>
        <w:jc w:val="both"/>
        <w:rPr>
          <w:kern w:val="2"/>
          <w:sz w:val="24"/>
          <w:szCs w:val="24"/>
          <w:lang w:val="lt-LT"/>
        </w:rPr>
      </w:pPr>
      <w:r>
        <w:rPr>
          <w:kern w:val="2"/>
          <w:sz w:val="24"/>
          <w:szCs w:val="24"/>
          <w:lang w:val="lt-LT"/>
        </w:rPr>
        <w:t>0,3</w:t>
      </w:r>
      <w:r w:rsidR="00405FAB" w:rsidRPr="00405FAB">
        <w:rPr>
          <w:kern w:val="2"/>
          <w:sz w:val="24"/>
          <w:szCs w:val="24"/>
          <w:lang w:val="lt-LT"/>
        </w:rPr>
        <w:t xml:space="preserve"> proc. įsiskolinimo dalį sudaro kitos skolos: Kretingos rajono savivaldybės administracij</w:t>
      </w:r>
      <w:r w:rsidR="00405FAB">
        <w:rPr>
          <w:kern w:val="2"/>
          <w:sz w:val="24"/>
          <w:szCs w:val="24"/>
          <w:lang w:val="lt-LT"/>
        </w:rPr>
        <w:t>os</w:t>
      </w:r>
      <w:r w:rsidR="00405FAB" w:rsidRPr="00405FAB">
        <w:rPr>
          <w:kern w:val="2"/>
          <w:sz w:val="24"/>
          <w:szCs w:val="24"/>
          <w:lang w:val="lt-LT"/>
        </w:rPr>
        <w:t xml:space="preserve"> skola už viešojo tualeto paslaugas;</w:t>
      </w:r>
    </w:p>
    <w:p w:rsidR="00405FAB" w:rsidRPr="00405FAB" w:rsidRDefault="00405FAB" w:rsidP="00330AFE">
      <w:pPr>
        <w:widowControl w:val="0"/>
        <w:numPr>
          <w:ilvl w:val="0"/>
          <w:numId w:val="29"/>
        </w:numPr>
        <w:suppressAutoHyphens/>
        <w:ind w:left="0" w:firstLine="720"/>
        <w:jc w:val="both"/>
        <w:rPr>
          <w:kern w:val="2"/>
          <w:sz w:val="24"/>
          <w:szCs w:val="24"/>
          <w:lang w:val="lt-LT"/>
        </w:rPr>
      </w:pPr>
      <w:r w:rsidRPr="00405FAB">
        <w:rPr>
          <w:kern w:val="2"/>
          <w:sz w:val="24"/>
          <w:szCs w:val="24"/>
          <w:lang w:val="lt-LT"/>
        </w:rPr>
        <w:t>1,5 proc. įsiskolinimo dalį sudaro kitos skolos: pakuočių tvarkymo organizacijų skolos įmonei;</w:t>
      </w:r>
    </w:p>
    <w:p w:rsidR="00405FAB" w:rsidRPr="00405FAB" w:rsidRDefault="00405FAB" w:rsidP="00330AFE">
      <w:pPr>
        <w:widowControl w:val="0"/>
        <w:numPr>
          <w:ilvl w:val="0"/>
          <w:numId w:val="29"/>
        </w:numPr>
        <w:suppressAutoHyphens/>
        <w:ind w:left="0" w:firstLine="720"/>
        <w:jc w:val="both"/>
        <w:rPr>
          <w:kern w:val="2"/>
          <w:sz w:val="24"/>
          <w:szCs w:val="24"/>
          <w:lang w:val="lt-LT"/>
        </w:rPr>
      </w:pPr>
      <w:r w:rsidRPr="00405FAB">
        <w:rPr>
          <w:kern w:val="2"/>
          <w:sz w:val="24"/>
          <w:szCs w:val="24"/>
          <w:lang w:val="lt-LT"/>
        </w:rPr>
        <w:t>0,4 proc. įsiskolinimo dalį su</w:t>
      </w:r>
      <w:r w:rsidR="00037B0A">
        <w:rPr>
          <w:kern w:val="2"/>
          <w:sz w:val="24"/>
          <w:szCs w:val="24"/>
          <w:lang w:val="lt-LT"/>
        </w:rPr>
        <w:t>daro abejotinos pirkėjų skolos;</w:t>
      </w:r>
    </w:p>
    <w:p w:rsidR="00405FAB" w:rsidRDefault="00037B0A" w:rsidP="00330AFE">
      <w:pPr>
        <w:widowControl w:val="0"/>
        <w:numPr>
          <w:ilvl w:val="0"/>
          <w:numId w:val="29"/>
        </w:numPr>
        <w:suppressAutoHyphens/>
        <w:ind w:left="0" w:firstLine="720"/>
        <w:jc w:val="both"/>
        <w:rPr>
          <w:kern w:val="2"/>
          <w:sz w:val="24"/>
          <w:szCs w:val="24"/>
          <w:lang w:val="lt-LT"/>
        </w:rPr>
      </w:pPr>
      <w:r>
        <w:rPr>
          <w:kern w:val="2"/>
          <w:sz w:val="24"/>
          <w:szCs w:val="24"/>
          <w:lang w:val="lt-LT"/>
        </w:rPr>
        <w:t>0,5</w:t>
      </w:r>
      <w:r w:rsidR="00405FAB" w:rsidRPr="00405FAB">
        <w:rPr>
          <w:kern w:val="2"/>
          <w:sz w:val="24"/>
          <w:szCs w:val="24"/>
          <w:lang w:val="lt-LT"/>
        </w:rPr>
        <w:t xml:space="preserve"> proc. įsiskolinimo dalį sudaro skolos daugiabučių namų savininkams.</w:t>
      </w:r>
    </w:p>
    <w:p w:rsidR="00405FAB" w:rsidRDefault="00405FAB" w:rsidP="00CA01C2">
      <w:pPr>
        <w:widowControl w:val="0"/>
        <w:suppressAutoHyphens/>
        <w:ind w:firstLine="720"/>
        <w:jc w:val="both"/>
        <w:rPr>
          <w:kern w:val="2"/>
          <w:sz w:val="24"/>
          <w:szCs w:val="24"/>
          <w:lang w:val="lt-LT"/>
        </w:rPr>
      </w:pPr>
      <w:r>
        <w:rPr>
          <w:kern w:val="2"/>
          <w:sz w:val="24"/>
          <w:szCs w:val="24"/>
          <w:lang w:val="lt-LT"/>
        </w:rPr>
        <w:t xml:space="preserve">Per vienerius metus gautinos sumos – </w:t>
      </w:r>
      <w:r w:rsidR="000E0FD7">
        <w:rPr>
          <w:kern w:val="2"/>
          <w:sz w:val="24"/>
          <w:szCs w:val="24"/>
          <w:lang w:val="lt-LT"/>
        </w:rPr>
        <w:t>581,11</w:t>
      </w:r>
      <w:r>
        <w:rPr>
          <w:kern w:val="2"/>
          <w:sz w:val="24"/>
          <w:szCs w:val="24"/>
          <w:lang w:val="lt-LT"/>
        </w:rPr>
        <w:t xml:space="preserve"> tūkst. Eur, o per vienerius metus mokėtinos sumos – 389,83 tūkst. Eur. </w:t>
      </w:r>
      <w:r w:rsidR="00330AFE">
        <w:rPr>
          <w:kern w:val="2"/>
          <w:sz w:val="24"/>
          <w:szCs w:val="24"/>
          <w:lang w:val="lt-LT"/>
        </w:rPr>
        <w:t xml:space="preserve">Vadinasi, Įmonės skolos yra mažesnės nei visos trumpalaikės skolos Įmonei. </w:t>
      </w:r>
    </w:p>
    <w:p w:rsidR="00A448BF" w:rsidRDefault="00E62D99" w:rsidP="00CA01C2">
      <w:pPr>
        <w:widowControl w:val="0"/>
        <w:suppressAutoHyphens/>
        <w:ind w:firstLine="720"/>
        <w:jc w:val="both"/>
        <w:rPr>
          <w:kern w:val="2"/>
          <w:sz w:val="24"/>
          <w:szCs w:val="24"/>
          <w:lang w:val="lt-LT"/>
        </w:rPr>
      </w:pPr>
      <w:r>
        <w:rPr>
          <w:kern w:val="2"/>
          <w:sz w:val="24"/>
          <w:szCs w:val="24"/>
          <w:lang w:val="lt-LT"/>
        </w:rPr>
        <w:t>Be pelno ataskaitos duomenų Įmonės finansinę būklę ir veiklos rezultatus, 2018 m. gruodžio 31 d. balanso duomenimis, apibūdina pagrindiniai santykiniai finansiniai rodikliai.</w:t>
      </w:r>
      <w:r w:rsidR="00DF260C">
        <w:rPr>
          <w:kern w:val="2"/>
          <w:sz w:val="24"/>
          <w:szCs w:val="24"/>
          <w:lang w:val="lt-LT"/>
        </w:rPr>
        <w:t xml:space="preserve"> Bendrasis pelningumo rodiklis</w:t>
      </w:r>
      <w:r w:rsidR="003033D6">
        <w:rPr>
          <w:kern w:val="2"/>
          <w:sz w:val="24"/>
          <w:szCs w:val="24"/>
          <w:lang w:val="lt-LT"/>
        </w:rPr>
        <w:t xml:space="preserve"> arba bendrojo pelno marža</w:t>
      </w:r>
      <w:r w:rsidR="00DF260C">
        <w:rPr>
          <w:kern w:val="2"/>
          <w:sz w:val="24"/>
          <w:szCs w:val="24"/>
          <w:lang w:val="lt-LT"/>
        </w:rPr>
        <w:t xml:space="preserve"> apskaičiuojamas Įmonės bendrąjį pelną padalinus iš gautų pajamų. Matuojama</w:t>
      </w:r>
      <w:r w:rsidR="004E379B">
        <w:rPr>
          <w:kern w:val="2"/>
          <w:sz w:val="24"/>
          <w:szCs w:val="24"/>
          <w:lang w:val="lt-LT"/>
        </w:rPr>
        <w:t xml:space="preserve">s procentine išraiška. </w:t>
      </w:r>
      <w:r w:rsidR="003033D6">
        <w:rPr>
          <w:kern w:val="2"/>
          <w:sz w:val="24"/>
          <w:szCs w:val="24"/>
          <w:lang w:val="lt-LT"/>
        </w:rPr>
        <w:t xml:space="preserve">2018 metų rodiklio </w:t>
      </w:r>
      <w:r w:rsidR="007532B4">
        <w:rPr>
          <w:kern w:val="2"/>
          <w:sz w:val="24"/>
          <w:szCs w:val="24"/>
          <w:lang w:val="lt-LT"/>
        </w:rPr>
        <w:t>mažėjimą</w:t>
      </w:r>
      <w:r w:rsidR="003033D6">
        <w:rPr>
          <w:kern w:val="2"/>
          <w:sz w:val="24"/>
          <w:szCs w:val="24"/>
          <w:lang w:val="lt-LT"/>
        </w:rPr>
        <w:t xml:space="preserve"> įtakojo</w:t>
      </w:r>
      <w:r w:rsidR="007532B4">
        <w:rPr>
          <w:kern w:val="2"/>
          <w:sz w:val="24"/>
          <w:szCs w:val="24"/>
          <w:lang w:val="lt-LT"/>
        </w:rPr>
        <w:t xml:space="preserve"> </w:t>
      </w:r>
      <w:r w:rsidR="007532B4" w:rsidRPr="007532B4">
        <w:rPr>
          <w:kern w:val="2"/>
          <w:sz w:val="24"/>
          <w:szCs w:val="24"/>
          <w:lang w:val="lt-LT"/>
        </w:rPr>
        <w:t>Įmonės veiklos nuostolis</w:t>
      </w:r>
      <w:r w:rsidR="007532B4">
        <w:rPr>
          <w:kern w:val="2"/>
          <w:sz w:val="24"/>
          <w:szCs w:val="24"/>
          <w:lang w:val="lt-LT"/>
        </w:rPr>
        <w:t xml:space="preserve">, sugeneruotas dėl pastato – plovyklos perdavimo </w:t>
      </w:r>
      <w:r w:rsidR="007532B4" w:rsidRPr="007532B4">
        <w:rPr>
          <w:kern w:val="2"/>
          <w:sz w:val="24"/>
          <w:szCs w:val="24"/>
          <w:lang w:val="lt-LT"/>
        </w:rPr>
        <w:t>Kretingos rajono savivaldybei,</w:t>
      </w:r>
      <w:r w:rsidR="00265500">
        <w:rPr>
          <w:kern w:val="2"/>
          <w:sz w:val="24"/>
          <w:szCs w:val="24"/>
          <w:lang w:val="lt-LT"/>
        </w:rPr>
        <w:t xml:space="preserve"> dėl ko</w:t>
      </w:r>
      <w:r w:rsidR="007532B4" w:rsidRPr="007532B4">
        <w:rPr>
          <w:kern w:val="2"/>
          <w:sz w:val="24"/>
          <w:szCs w:val="24"/>
          <w:lang w:val="lt-LT"/>
        </w:rPr>
        <w:t xml:space="preserve"> šios plovyklos likutinės vertės sąnaudos, kurių suma – 35</w:t>
      </w:r>
      <w:r w:rsidR="00265500">
        <w:rPr>
          <w:kern w:val="2"/>
          <w:sz w:val="24"/>
          <w:szCs w:val="24"/>
          <w:lang w:val="lt-LT"/>
        </w:rPr>
        <w:t>,</w:t>
      </w:r>
      <w:r w:rsidR="007532B4" w:rsidRPr="007532B4">
        <w:rPr>
          <w:kern w:val="2"/>
          <w:sz w:val="24"/>
          <w:szCs w:val="24"/>
          <w:lang w:val="lt-LT"/>
        </w:rPr>
        <w:t>9</w:t>
      </w:r>
      <w:r w:rsidR="00265500">
        <w:rPr>
          <w:kern w:val="2"/>
          <w:sz w:val="24"/>
          <w:szCs w:val="24"/>
          <w:lang w:val="lt-LT"/>
        </w:rPr>
        <w:t>9 tūkst.</w:t>
      </w:r>
      <w:r w:rsidR="007532B4" w:rsidRPr="007532B4">
        <w:rPr>
          <w:kern w:val="2"/>
          <w:sz w:val="24"/>
          <w:szCs w:val="24"/>
          <w:lang w:val="lt-LT"/>
        </w:rPr>
        <w:t xml:space="preserve"> Eur, pripažintos 2018</w:t>
      </w:r>
      <w:r w:rsidR="007532B4">
        <w:rPr>
          <w:kern w:val="2"/>
          <w:sz w:val="24"/>
          <w:szCs w:val="24"/>
          <w:lang w:val="lt-LT"/>
        </w:rPr>
        <w:t xml:space="preserve"> metų kitos veiklos sąnaudomis.</w:t>
      </w:r>
      <w:r w:rsidR="00A448BF">
        <w:rPr>
          <w:kern w:val="2"/>
          <w:sz w:val="24"/>
          <w:szCs w:val="24"/>
          <w:lang w:val="lt-LT"/>
        </w:rPr>
        <w:t xml:space="preserve"> </w:t>
      </w:r>
      <w:r w:rsidR="00630D39">
        <w:rPr>
          <w:kern w:val="2"/>
          <w:sz w:val="24"/>
          <w:szCs w:val="24"/>
          <w:lang w:val="lt-LT"/>
        </w:rPr>
        <w:t>Bendrasis (trumpalaikis) l</w:t>
      </w:r>
      <w:r w:rsidR="00A448BF">
        <w:rPr>
          <w:kern w:val="2"/>
          <w:sz w:val="24"/>
          <w:szCs w:val="24"/>
          <w:lang w:val="lt-LT"/>
        </w:rPr>
        <w:t>ikvidum</w:t>
      </w:r>
      <w:r w:rsidR="00060F31">
        <w:rPr>
          <w:kern w:val="2"/>
          <w:sz w:val="24"/>
          <w:szCs w:val="24"/>
          <w:lang w:val="lt-LT"/>
        </w:rPr>
        <w:t xml:space="preserve">o </w:t>
      </w:r>
      <w:r w:rsidR="00630D39" w:rsidRPr="00F11009">
        <w:rPr>
          <w:kern w:val="2"/>
          <w:sz w:val="24"/>
          <w:szCs w:val="24"/>
          <w:lang w:val="lt-LT"/>
        </w:rPr>
        <w:t xml:space="preserve">rodiklis </w:t>
      </w:r>
      <w:r w:rsidR="00F11009" w:rsidRPr="00F11009">
        <w:rPr>
          <w:kern w:val="2"/>
          <w:sz w:val="24"/>
          <w:szCs w:val="24"/>
          <w:lang w:val="lt-LT"/>
        </w:rPr>
        <w:t>apskaičiuojamas trumpalaikį turtą padalinus iš trumpalaikių įsipareigojimų. Likvidumo koeficientas rodo, kokiu laipsniu trumpalaikis turtas padengia trumpalaikius įsipareigojimus (ir kitas per vienerius metus mokėtinas sumas). Vidutinė rodiklio reikšmė 1,2 – 2 (kartai). Bendru atveju šis rodiklis turi būti ne mažesnis už vienetą. 2018 metų likvidumo rodiklis – 1,</w:t>
      </w:r>
      <w:r w:rsidR="00265500">
        <w:rPr>
          <w:kern w:val="2"/>
          <w:sz w:val="24"/>
          <w:szCs w:val="24"/>
          <w:lang w:val="lt-LT"/>
        </w:rPr>
        <w:t>8</w:t>
      </w:r>
      <w:r w:rsidR="00F11009" w:rsidRPr="00F11009">
        <w:rPr>
          <w:kern w:val="2"/>
          <w:sz w:val="24"/>
          <w:szCs w:val="24"/>
          <w:lang w:val="lt-LT"/>
        </w:rPr>
        <w:t>, reiškia, kad 2018 metais Įmonė trumpalaikius įsipareigojimus, panaudojus turimą trumpalaikį turtą, vykdė efektyviai.</w:t>
      </w:r>
      <w:r w:rsidR="00F11009">
        <w:rPr>
          <w:kern w:val="2"/>
          <w:sz w:val="24"/>
          <w:szCs w:val="24"/>
          <w:lang w:val="lt-LT"/>
        </w:rPr>
        <w:t xml:space="preserve"> Turto panaudojimo efektyvumo rodiklis apskaičiuojamas </w:t>
      </w:r>
      <w:r w:rsidR="00CE15CF">
        <w:rPr>
          <w:kern w:val="2"/>
          <w:sz w:val="24"/>
          <w:szCs w:val="24"/>
          <w:lang w:val="lt-LT"/>
        </w:rPr>
        <w:t xml:space="preserve">Įmonės pardavimų pajamas lyginant su visu Įmonės turtu. </w:t>
      </w:r>
      <w:r w:rsidR="00CE15CF" w:rsidRPr="00CE15CF">
        <w:rPr>
          <w:kern w:val="2"/>
          <w:sz w:val="24"/>
          <w:szCs w:val="24"/>
          <w:lang w:val="lt-LT"/>
        </w:rPr>
        <w:t xml:space="preserve">Turto apyvartumas rodo, kiek vienas turto </w:t>
      </w:r>
      <w:r w:rsidR="00CE15CF">
        <w:rPr>
          <w:kern w:val="2"/>
          <w:sz w:val="24"/>
          <w:szCs w:val="24"/>
          <w:lang w:val="lt-LT"/>
        </w:rPr>
        <w:t>euras</w:t>
      </w:r>
      <w:r w:rsidR="00CE15CF" w:rsidRPr="00CE15CF">
        <w:rPr>
          <w:kern w:val="2"/>
          <w:sz w:val="24"/>
          <w:szCs w:val="24"/>
          <w:lang w:val="lt-LT"/>
        </w:rPr>
        <w:t xml:space="preserve"> sukuria pardavimo pajamų. Aukštesnė šio rodiklio reikšmė rodo didesnį viso turto valdymo efektyvumo laipsnį. </w:t>
      </w:r>
      <w:r w:rsidR="00CE15CF">
        <w:rPr>
          <w:kern w:val="2"/>
          <w:sz w:val="24"/>
          <w:szCs w:val="24"/>
          <w:lang w:val="lt-LT"/>
        </w:rPr>
        <w:t>Laikoma, kad geras turto apyvartumo rodiklis yra lygus 1,6 – 1,8 koeficientui. Galima teigti, kad turtas 2018 metais buvo naudojamas efektyviai, kaip ir 2017 metais – koeficientas lygus 1,6.</w:t>
      </w:r>
      <w:r w:rsidR="004E379B">
        <w:rPr>
          <w:kern w:val="2"/>
          <w:sz w:val="24"/>
          <w:szCs w:val="24"/>
          <w:lang w:val="lt-LT"/>
        </w:rPr>
        <w:t xml:space="preserve"> Aprašytų rodiklių dinamika pateikta 2 lentelėje.</w:t>
      </w:r>
    </w:p>
    <w:p w:rsidR="0095599C" w:rsidRPr="00287835" w:rsidRDefault="0095599C" w:rsidP="00CA01C2">
      <w:pPr>
        <w:pStyle w:val="Pagrindiniotekstotrauka"/>
        <w:jc w:val="right"/>
      </w:pPr>
      <w:r>
        <w:t>2</w:t>
      </w:r>
      <w:r w:rsidRPr="00287835">
        <w:t xml:space="preserve"> lentelė</w:t>
      </w:r>
    </w:p>
    <w:p w:rsidR="0095599C" w:rsidRPr="00287835" w:rsidRDefault="0095599C" w:rsidP="00CA01C2">
      <w:pPr>
        <w:pStyle w:val="Pagrindiniotekstotrauka"/>
        <w:jc w:val="center"/>
        <w:rPr>
          <w:b/>
          <w:sz w:val="22"/>
          <w:szCs w:val="22"/>
        </w:rPr>
      </w:pPr>
      <w:r>
        <w:rPr>
          <w:b/>
          <w:sz w:val="22"/>
          <w:szCs w:val="22"/>
        </w:rPr>
        <w:t>Pagrindiniai finansiniai rodikliai 2016</w:t>
      </w:r>
      <w:r w:rsidR="000E5C62" w:rsidRPr="000E5C62">
        <w:rPr>
          <w:b/>
          <w:sz w:val="22"/>
          <w:szCs w:val="22"/>
          <w:lang w:val="en-US"/>
        </w:rPr>
        <w:t>–</w:t>
      </w:r>
      <w:r w:rsidRPr="00287835">
        <w:rPr>
          <w:b/>
          <w:sz w:val="22"/>
          <w:szCs w:val="22"/>
        </w:rPr>
        <w:t>2018 metais</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901"/>
        <w:gridCol w:w="1701"/>
        <w:gridCol w:w="1763"/>
        <w:gridCol w:w="1746"/>
      </w:tblGrid>
      <w:tr w:rsidR="006A54A4" w:rsidRPr="00287835" w:rsidTr="006A54A4">
        <w:trPr>
          <w:trHeight w:val="287"/>
        </w:trPr>
        <w:tc>
          <w:tcPr>
            <w:tcW w:w="635" w:type="dxa"/>
            <w:shd w:val="clear" w:color="auto" w:fill="auto"/>
            <w:vAlign w:val="center"/>
          </w:tcPr>
          <w:p w:rsidR="006A54A4" w:rsidRPr="00287835" w:rsidRDefault="006A54A4" w:rsidP="00CA01C2">
            <w:pPr>
              <w:pStyle w:val="Pagrindiniotekstotrauka"/>
              <w:ind w:firstLine="0"/>
              <w:jc w:val="center"/>
              <w:rPr>
                <w:sz w:val="22"/>
                <w:szCs w:val="22"/>
              </w:rPr>
            </w:pPr>
            <w:r w:rsidRPr="00287835">
              <w:rPr>
                <w:sz w:val="22"/>
                <w:szCs w:val="22"/>
              </w:rPr>
              <w:lastRenderedPageBreak/>
              <w:t>Eil. Nr.</w:t>
            </w:r>
          </w:p>
        </w:tc>
        <w:tc>
          <w:tcPr>
            <w:tcW w:w="3901" w:type="dxa"/>
            <w:shd w:val="clear" w:color="auto" w:fill="auto"/>
            <w:vAlign w:val="center"/>
          </w:tcPr>
          <w:p w:rsidR="006A54A4" w:rsidRPr="00287835" w:rsidRDefault="006A54A4" w:rsidP="00CA01C2">
            <w:pPr>
              <w:pStyle w:val="Pagrindiniotekstotrauka"/>
              <w:ind w:firstLine="0"/>
              <w:jc w:val="center"/>
              <w:rPr>
                <w:sz w:val="22"/>
                <w:szCs w:val="22"/>
              </w:rPr>
            </w:pPr>
            <w:r>
              <w:rPr>
                <w:sz w:val="22"/>
                <w:szCs w:val="22"/>
              </w:rPr>
              <w:t>Finansiniai rodikliai</w:t>
            </w:r>
          </w:p>
        </w:tc>
        <w:tc>
          <w:tcPr>
            <w:tcW w:w="1701" w:type="dxa"/>
            <w:vAlign w:val="center"/>
          </w:tcPr>
          <w:p w:rsidR="006A54A4" w:rsidRPr="00287835" w:rsidRDefault="006A54A4" w:rsidP="00CA01C2">
            <w:pPr>
              <w:pStyle w:val="Pagrindiniotekstotrauka"/>
              <w:ind w:firstLine="0"/>
              <w:jc w:val="center"/>
              <w:rPr>
                <w:sz w:val="22"/>
                <w:szCs w:val="22"/>
              </w:rPr>
            </w:pPr>
            <w:r w:rsidRPr="00287835">
              <w:rPr>
                <w:sz w:val="22"/>
                <w:szCs w:val="22"/>
              </w:rPr>
              <w:t>2018 m.</w:t>
            </w:r>
          </w:p>
        </w:tc>
        <w:tc>
          <w:tcPr>
            <w:tcW w:w="1763" w:type="dxa"/>
            <w:vAlign w:val="center"/>
          </w:tcPr>
          <w:p w:rsidR="006A54A4" w:rsidRPr="00287835" w:rsidRDefault="006A54A4" w:rsidP="00CA01C2">
            <w:pPr>
              <w:pStyle w:val="Pagrindiniotekstotrauka"/>
              <w:ind w:firstLine="0"/>
              <w:jc w:val="center"/>
              <w:rPr>
                <w:sz w:val="22"/>
                <w:szCs w:val="22"/>
              </w:rPr>
            </w:pPr>
            <w:r w:rsidRPr="00287835">
              <w:rPr>
                <w:sz w:val="22"/>
                <w:szCs w:val="22"/>
              </w:rPr>
              <w:t>2017 m.</w:t>
            </w:r>
          </w:p>
        </w:tc>
        <w:tc>
          <w:tcPr>
            <w:tcW w:w="1746" w:type="dxa"/>
            <w:shd w:val="clear" w:color="auto" w:fill="auto"/>
            <w:vAlign w:val="center"/>
          </w:tcPr>
          <w:p w:rsidR="006A54A4" w:rsidRPr="00287835" w:rsidRDefault="006A54A4" w:rsidP="00CA01C2">
            <w:pPr>
              <w:pStyle w:val="Pagrindiniotekstotrauka"/>
              <w:ind w:firstLine="0"/>
              <w:jc w:val="center"/>
              <w:rPr>
                <w:sz w:val="22"/>
                <w:szCs w:val="22"/>
              </w:rPr>
            </w:pPr>
            <w:r>
              <w:rPr>
                <w:sz w:val="22"/>
                <w:szCs w:val="22"/>
              </w:rPr>
              <w:t>2016</w:t>
            </w:r>
            <w:r w:rsidRPr="00287835">
              <w:rPr>
                <w:sz w:val="22"/>
                <w:szCs w:val="22"/>
              </w:rPr>
              <w:t xml:space="preserve"> m.</w:t>
            </w:r>
          </w:p>
        </w:tc>
      </w:tr>
      <w:tr w:rsidR="006A54A4" w:rsidRPr="00287835" w:rsidTr="006A54A4">
        <w:tc>
          <w:tcPr>
            <w:tcW w:w="635" w:type="dxa"/>
            <w:shd w:val="clear" w:color="auto" w:fill="auto"/>
          </w:tcPr>
          <w:p w:rsidR="006A54A4" w:rsidRPr="00287835" w:rsidRDefault="006A54A4" w:rsidP="00CA01C2">
            <w:pPr>
              <w:pStyle w:val="Pagrindiniotekstotrauka"/>
              <w:ind w:firstLine="0"/>
              <w:jc w:val="center"/>
              <w:rPr>
                <w:sz w:val="22"/>
                <w:szCs w:val="22"/>
              </w:rPr>
            </w:pPr>
            <w:r w:rsidRPr="00287835">
              <w:rPr>
                <w:sz w:val="22"/>
                <w:szCs w:val="22"/>
              </w:rPr>
              <w:t>1.</w:t>
            </w:r>
          </w:p>
        </w:tc>
        <w:tc>
          <w:tcPr>
            <w:tcW w:w="3901" w:type="dxa"/>
            <w:shd w:val="clear" w:color="auto" w:fill="auto"/>
          </w:tcPr>
          <w:p w:rsidR="006A54A4" w:rsidRPr="00287835" w:rsidRDefault="006A54A4" w:rsidP="00CA01C2">
            <w:pPr>
              <w:pStyle w:val="Pagrindiniotekstotrauka"/>
              <w:ind w:firstLine="0"/>
              <w:rPr>
                <w:sz w:val="22"/>
                <w:szCs w:val="22"/>
              </w:rPr>
            </w:pPr>
            <w:r>
              <w:rPr>
                <w:sz w:val="22"/>
                <w:szCs w:val="22"/>
              </w:rPr>
              <w:t>Bendrasis pelningumo rodiklis</w:t>
            </w:r>
          </w:p>
        </w:tc>
        <w:tc>
          <w:tcPr>
            <w:tcW w:w="1701" w:type="dxa"/>
          </w:tcPr>
          <w:p w:rsidR="006A54A4" w:rsidRPr="00287835" w:rsidRDefault="002543F0" w:rsidP="00CA01C2">
            <w:pPr>
              <w:pStyle w:val="Pagrindiniotekstotrauka"/>
              <w:ind w:firstLine="0"/>
              <w:jc w:val="center"/>
              <w:rPr>
                <w:sz w:val="22"/>
                <w:szCs w:val="22"/>
              </w:rPr>
            </w:pPr>
            <w:r>
              <w:rPr>
                <w:sz w:val="22"/>
                <w:szCs w:val="22"/>
              </w:rPr>
              <w:t>-0,23</w:t>
            </w:r>
            <w:r w:rsidR="006A54A4">
              <w:rPr>
                <w:sz w:val="22"/>
                <w:szCs w:val="22"/>
              </w:rPr>
              <w:t xml:space="preserve"> proc.</w:t>
            </w:r>
          </w:p>
        </w:tc>
        <w:tc>
          <w:tcPr>
            <w:tcW w:w="1763" w:type="dxa"/>
          </w:tcPr>
          <w:p w:rsidR="006A54A4" w:rsidRPr="00287835" w:rsidRDefault="006A54A4" w:rsidP="00CA01C2">
            <w:pPr>
              <w:pStyle w:val="Pagrindiniotekstotrauka"/>
              <w:ind w:firstLine="0"/>
              <w:jc w:val="center"/>
              <w:rPr>
                <w:sz w:val="22"/>
                <w:szCs w:val="22"/>
              </w:rPr>
            </w:pPr>
            <w:r>
              <w:rPr>
                <w:sz w:val="22"/>
                <w:szCs w:val="22"/>
              </w:rPr>
              <w:t>0,18 proc.</w:t>
            </w:r>
          </w:p>
        </w:tc>
        <w:tc>
          <w:tcPr>
            <w:tcW w:w="1746" w:type="dxa"/>
            <w:shd w:val="clear" w:color="auto" w:fill="auto"/>
          </w:tcPr>
          <w:p w:rsidR="006A54A4" w:rsidRPr="00287835" w:rsidRDefault="006A54A4" w:rsidP="00CA01C2">
            <w:pPr>
              <w:pStyle w:val="Pagrindiniotekstotrauka"/>
              <w:ind w:firstLine="0"/>
              <w:jc w:val="center"/>
              <w:rPr>
                <w:sz w:val="22"/>
                <w:szCs w:val="22"/>
              </w:rPr>
            </w:pPr>
            <w:r>
              <w:rPr>
                <w:sz w:val="22"/>
                <w:szCs w:val="22"/>
              </w:rPr>
              <w:t>0,79 proc.</w:t>
            </w:r>
          </w:p>
        </w:tc>
      </w:tr>
      <w:tr w:rsidR="006A54A4" w:rsidRPr="00CE15CF" w:rsidTr="006A54A4">
        <w:tc>
          <w:tcPr>
            <w:tcW w:w="635" w:type="dxa"/>
            <w:shd w:val="clear" w:color="auto" w:fill="auto"/>
          </w:tcPr>
          <w:p w:rsidR="006A54A4" w:rsidRPr="00CE15CF" w:rsidRDefault="006A54A4" w:rsidP="00CA01C2">
            <w:pPr>
              <w:pStyle w:val="Pagrindiniotekstotrauka"/>
              <w:ind w:firstLine="0"/>
              <w:jc w:val="center"/>
              <w:rPr>
                <w:sz w:val="22"/>
                <w:szCs w:val="22"/>
              </w:rPr>
            </w:pPr>
            <w:r w:rsidRPr="00CE15CF">
              <w:rPr>
                <w:sz w:val="22"/>
                <w:szCs w:val="22"/>
              </w:rPr>
              <w:t>2.</w:t>
            </w:r>
          </w:p>
        </w:tc>
        <w:tc>
          <w:tcPr>
            <w:tcW w:w="3901" w:type="dxa"/>
            <w:shd w:val="clear" w:color="auto" w:fill="auto"/>
          </w:tcPr>
          <w:p w:rsidR="006A54A4" w:rsidRPr="00CE15CF" w:rsidRDefault="006A54A4" w:rsidP="00CA01C2">
            <w:pPr>
              <w:pStyle w:val="Pagrindiniotekstotrauka"/>
              <w:ind w:firstLine="0"/>
              <w:rPr>
                <w:sz w:val="22"/>
                <w:szCs w:val="22"/>
              </w:rPr>
            </w:pPr>
            <w:r w:rsidRPr="00CE15CF">
              <w:rPr>
                <w:sz w:val="22"/>
                <w:szCs w:val="22"/>
              </w:rPr>
              <w:t>Bendrasis likvidumo rodiklis</w:t>
            </w:r>
          </w:p>
        </w:tc>
        <w:tc>
          <w:tcPr>
            <w:tcW w:w="1701" w:type="dxa"/>
          </w:tcPr>
          <w:p w:rsidR="006A54A4" w:rsidRPr="00CE15CF" w:rsidRDefault="00CE15CF" w:rsidP="00CA01C2">
            <w:pPr>
              <w:pStyle w:val="Pagrindiniotekstotrauka"/>
              <w:ind w:firstLine="0"/>
              <w:jc w:val="center"/>
              <w:rPr>
                <w:sz w:val="22"/>
                <w:szCs w:val="22"/>
              </w:rPr>
            </w:pPr>
            <w:r w:rsidRPr="00CE15CF">
              <w:rPr>
                <w:sz w:val="22"/>
                <w:szCs w:val="22"/>
              </w:rPr>
              <w:t>1,</w:t>
            </w:r>
            <w:r w:rsidR="002543F0">
              <w:rPr>
                <w:sz w:val="22"/>
                <w:szCs w:val="22"/>
              </w:rPr>
              <w:t>8</w:t>
            </w:r>
          </w:p>
        </w:tc>
        <w:tc>
          <w:tcPr>
            <w:tcW w:w="1763" w:type="dxa"/>
          </w:tcPr>
          <w:p w:rsidR="006A54A4" w:rsidRPr="00CE15CF" w:rsidRDefault="00CE15CF" w:rsidP="00CA01C2">
            <w:pPr>
              <w:pStyle w:val="Pagrindiniotekstotrauka"/>
              <w:ind w:firstLine="0"/>
              <w:jc w:val="center"/>
              <w:rPr>
                <w:sz w:val="22"/>
                <w:szCs w:val="22"/>
              </w:rPr>
            </w:pPr>
            <w:r w:rsidRPr="00CE15CF">
              <w:rPr>
                <w:sz w:val="22"/>
                <w:szCs w:val="22"/>
              </w:rPr>
              <w:t>1,6</w:t>
            </w:r>
          </w:p>
        </w:tc>
        <w:tc>
          <w:tcPr>
            <w:tcW w:w="1746" w:type="dxa"/>
            <w:shd w:val="clear" w:color="auto" w:fill="auto"/>
          </w:tcPr>
          <w:p w:rsidR="006A54A4" w:rsidRPr="00CE15CF" w:rsidRDefault="00CE15CF" w:rsidP="00CA01C2">
            <w:pPr>
              <w:pStyle w:val="Pagrindiniotekstotrauka"/>
              <w:ind w:firstLine="0"/>
              <w:jc w:val="center"/>
              <w:rPr>
                <w:sz w:val="22"/>
                <w:szCs w:val="22"/>
              </w:rPr>
            </w:pPr>
            <w:r w:rsidRPr="00CE15CF">
              <w:rPr>
                <w:sz w:val="22"/>
                <w:szCs w:val="22"/>
              </w:rPr>
              <w:t>1,8</w:t>
            </w:r>
          </w:p>
        </w:tc>
      </w:tr>
      <w:tr w:rsidR="006A54A4" w:rsidRPr="00CE15CF" w:rsidTr="006A54A4">
        <w:tc>
          <w:tcPr>
            <w:tcW w:w="635" w:type="dxa"/>
            <w:shd w:val="clear" w:color="auto" w:fill="auto"/>
          </w:tcPr>
          <w:p w:rsidR="006A54A4" w:rsidRPr="00CE15CF" w:rsidRDefault="006A54A4" w:rsidP="00CA01C2">
            <w:pPr>
              <w:pStyle w:val="Pagrindiniotekstotrauka"/>
              <w:ind w:firstLine="0"/>
              <w:jc w:val="center"/>
              <w:rPr>
                <w:sz w:val="22"/>
                <w:szCs w:val="22"/>
              </w:rPr>
            </w:pPr>
            <w:r w:rsidRPr="00CE15CF">
              <w:rPr>
                <w:sz w:val="22"/>
                <w:szCs w:val="22"/>
              </w:rPr>
              <w:t>3.</w:t>
            </w:r>
          </w:p>
        </w:tc>
        <w:tc>
          <w:tcPr>
            <w:tcW w:w="3901" w:type="dxa"/>
            <w:shd w:val="clear" w:color="auto" w:fill="auto"/>
          </w:tcPr>
          <w:p w:rsidR="006A54A4" w:rsidRPr="00CE15CF" w:rsidRDefault="006A54A4" w:rsidP="00CA01C2">
            <w:pPr>
              <w:pStyle w:val="Pagrindiniotekstotrauka"/>
              <w:ind w:firstLine="0"/>
              <w:rPr>
                <w:sz w:val="22"/>
                <w:szCs w:val="22"/>
              </w:rPr>
            </w:pPr>
            <w:r w:rsidRPr="00CE15CF">
              <w:rPr>
                <w:sz w:val="22"/>
                <w:szCs w:val="22"/>
              </w:rPr>
              <w:t xml:space="preserve">Turto panaudojimo efektyvumo rodiklis </w:t>
            </w:r>
          </w:p>
        </w:tc>
        <w:tc>
          <w:tcPr>
            <w:tcW w:w="1701" w:type="dxa"/>
          </w:tcPr>
          <w:p w:rsidR="006A54A4" w:rsidRPr="00CE15CF" w:rsidRDefault="00CE15CF" w:rsidP="00CA01C2">
            <w:pPr>
              <w:pStyle w:val="Pagrindiniotekstotrauka"/>
              <w:ind w:firstLine="0"/>
              <w:jc w:val="center"/>
              <w:rPr>
                <w:sz w:val="22"/>
                <w:szCs w:val="22"/>
              </w:rPr>
            </w:pPr>
            <w:r w:rsidRPr="00CE15CF">
              <w:rPr>
                <w:sz w:val="22"/>
                <w:szCs w:val="22"/>
              </w:rPr>
              <w:t>1,6</w:t>
            </w:r>
          </w:p>
        </w:tc>
        <w:tc>
          <w:tcPr>
            <w:tcW w:w="1763" w:type="dxa"/>
          </w:tcPr>
          <w:p w:rsidR="006A54A4" w:rsidRPr="00CE15CF" w:rsidRDefault="00F11009" w:rsidP="00CA01C2">
            <w:pPr>
              <w:pStyle w:val="Pagrindiniotekstotrauka"/>
              <w:ind w:firstLine="0"/>
              <w:jc w:val="center"/>
              <w:rPr>
                <w:sz w:val="22"/>
                <w:szCs w:val="22"/>
              </w:rPr>
            </w:pPr>
            <w:r w:rsidRPr="00CE15CF">
              <w:rPr>
                <w:sz w:val="22"/>
                <w:szCs w:val="22"/>
              </w:rPr>
              <w:t>1,6</w:t>
            </w:r>
          </w:p>
        </w:tc>
        <w:tc>
          <w:tcPr>
            <w:tcW w:w="1746" w:type="dxa"/>
            <w:shd w:val="clear" w:color="auto" w:fill="auto"/>
          </w:tcPr>
          <w:p w:rsidR="006A54A4" w:rsidRPr="00CE15CF" w:rsidRDefault="00F11009" w:rsidP="00CA01C2">
            <w:pPr>
              <w:pStyle w:val="Pagrindiniotekstotrauka"/>
              <w:ind w:firstLine="0"/>
              <w:jc w:val="center"/>
              <w:rPr>
                <w:sz w:val="22"/>
                <w:szCs w:val="22"/>
              </w:rPr>
            </w:pPr>
            <w:r w:rsidRPr="00CE15CF">
              <w:rPr>
                <w:sz w:val="22"/>
                <w:szCs w:val="22"/>
              </w:rPr>
              <w:t>1,5</w:t>
            </w:r>
          </w:p>
        </w:tc>
      </w:tr>
    </w:tbl>
    <w:p w:rsidR="0095599C" w:rsidRPr="00287835" w:rsidRDefault="0095599C" w:rsidP="00CA01C2">
      <w:pPr>
        <w:pStyle w:val="Pagrindiniotekstotrauka"/>
        <w:jc w:val="center"/>
        <w:rPr>
          <w:sz w:val="22"/>
          <w:szCs w:val="22"/>
        </w:rPr>
      </w:pPr>
      <w:r w:rsidRPr="00287835">
        <w:rPr>
          <w:sz w:val="22"/>
          <w:szCs w:val="22"/>
        </w:rPr>
        <w:t xml:space="preserve">Sudaryta </w:t>
      </w:r>
      <w:proofErr w:type="spellStart"/>
      <w:r w:rsidRPr="00287835">
        <w:rPr>
          <w:sz w:val="22"/>
          <w:szCs w:val="22"/>
        </w:rPr>
        <w:t>SĮ</w:t>
      </w:r>
      <w:proofErr w:type="spellEnd"/>
      <w:r w:rsidRPr="00287835">
        <w:rPr>
          <w:sz w:val="22"/>
          <w:szCs w:val="22"/>
        </w:rPr>
        <w:t xml:space="preserve"> „Kretingos komunalininkas“ duomenimis.</w:t>
      </w:r>
    </w:p>
    <w:p w:rsidR="009367A9" w:rsidRPr="00287835" w:rsidRDefault="009367A9" w:rsidP="00CA01C2">
      <w:pPr>
        <w:pStyle w:val="Pagrindiniotekstotrauka"/>
        <w:spacing w:before="240" w:after="240"/>
        <w:rPr>
          <w:i/>
        </w:rPr>
      </w:pPr>
      <w:r w:rsidRPr="00287835">
        <w:rPr>
          <w:i/>
        </w:rPr>
        <w:t>Įmonės investicijos per finansinius metus</w:t>
      </w:r>
    </w:p>
    <w:p w:rsidR="00680297" w:rsidRPr="00287835" w:rsidRDefault="00680297" w:rsidP="00CA01C2">
      <w:pPr>
        <w:ind w:firstLine="720"/>
        <w:jc w:val="both"/>
        <w:rPr>
          <w:sz w:val="24"/>
          <w:szCs w:val="24"/>
          <w:lang w:val="lt-LT"/>
        </w:rPr>
      </w:pPr>
      <w:r w:rsidRPr="00287835">
        <w:rPr>
          <w:sz w:val="24"/>
          <w:szCs w:val="24"/>
          <w:lang w:val="lt-LT"/>
        </w:rPr>
        <w:t>Įmonė per 2018 metus įsigijo turto, kurio vertė – 90,11 tūkst. Eur, iš jų:</w:t>
      </w:r>
    </w:p>
    <w:p w:rsidR="00680297" w:rsidRPr="00287835" w:rsidRDefault="00680297" w:rsidP="00CA01C2">
      <w:pPr>
        <w:numPr>
          <w:ilvl w:val="0"/>
          <w:numId w:val="27"/>
        </w:numPr>
        <w:ind w:left="0" w:firstLine="720"/>
        <w:jc w:val="both"/>
        <w:rPr>
          <w:sz w:val="24"/>
          <w:szCs w:val="24"/>
          <w:lang w:val="lt-LT"/>
        </w:rPr>
      </w:pPr>
      <w:r w:rsidRPr="00287835">
        <w:rPr>
          <w:sz w:val="24"/>
          <w:szCs w:val="24"/>
          <w:lang w:val="lt-LT"/>
        </w:rPr>
        <w:t>transporto priemonės – 30,00 tūkst. Eur;</w:t>
      </w:r>
    </w:p>
    <w:p w:rsidR="00680297" w:rsidRPr="00287835" w:rsidRDefault="00680297" w:rsidP="00CA01C2">
      <w:pPr>
        <w:numPr>
          <w:ilvl w:val="0"/>
          <w:numId w:val="27"/>
        </w:numPr>
        <w:ind w:left="0" w:firstLine="720"/>
        <w:jc w:val="both"/>
        <w:rPr>
          <w:sz w:val="24"/>
          <w:szCs w:val="24"/>
          <w:lang w:val="lt-LT"/>
        </w:rPr>
      </w:pPr>
      <w:r w:rsidRPr="00287835">
        <w:rPr>
          <w:sz w:val="24"/>
          <w:szCs w:val="24"/>
          <w:lang w:val="lt-LT"/>
        </w:rPr>
        <w:t>mašinos ir įrengimai – 1,66 tūkst. Eur;</w:t>
      </w:r>
    </w:p>
    <w:p w:rsidR="00680297" w:rsidRPr="00287835" w:rsidRDefault="00680297" w:rsidP="00CA01C2">
      <w:pPr>
        <w:numPr>
          <w:ilvl w:val="0"/>
          <w:numId w:val="27"/>
        </w:numPr>
        <w:ind w:left="0" w:firstLine="720"/>
        <w:jc w:val="both"/>
        <w:rPr>
          <w:sz w:val="24"/>
          <w:szCs w:val="24"/>
          <w:lang w:val="lt-LT"/>
        </w:rPr>
      </w:pPr>
      <w:r w:rsidRPr="00287835">
        <w:rPr>
          <w:sz w:val="24"/>
          <w:szCs w:val="24"/>
          <w:lang w:val="lt-LT"/>
        </w:rPr>
        <w:t xml:space="preserve">kitas turtas – 58,45 tūkst. Eur. </w:t>
      </w:r>
    </w:p>
    <w:p w:rsidR="00B949F2" w:rsidRPr="00287835" w:rsidRDefault="00680297" w:rsidP="00CA01C2">
      <w:pPr>
        <w:ind w:firstLine="720"/>
        <w:jc w:val="both"/>
        <w:rPr>
          <w:sz w:val="24"/>
          <w:szCs w:val="24"/>
          <w:lang w:val="lt-LT"/>
        </w:rPr>
      </w:pPr>
      <w:r w:rsidRPr="00287835">
        <w:rPr>
          <w:sz w:val="24"/>
          <w:szCs w:val="24"/>
          <w:lang w:val="lt-LT"/>
        </w:rPr>
        <w:t>Ilgalaikio nematerialaus turto Įmonė per 2018 metus neįsigijo.</w:t>
      </w:r>
      <w:r w:rsidR="00B949F2" w:rsidRPr="00287835">
        <w:rPr>
          <w:sz w:val="24"/>
          <w:szCs w:val="24"/>
          <w:lang w:val="lt-LT"/>
        </w:rPr>
        <w:t xml:space="preserve"> </w:t>
      </w:r>
    </w:p>
    <w:p w:rsidR="00680297" w:rsidRPr="00287835" w:rsidRDefault="00680297" w:rsidP="00CA01C2">
      <w:pPr>
        <w:ind w:firstLine="720"/>
        <w:jc w:val="both"/>
        <w:rPr>
          <w:sz w:val="24"/>
          <w:szCs w:val="24"/>
          <w:lang w:val="lt-LT"/>
        </w:rPr>
      </w:pPr>
      <w:r w:rsidRPr="00287835">
        <w:rPr>
          <w:sz w:val="24"/>
          <w:szCs w:val="24"/>
          <w:lang w:val="lt-LT"/>
        </w:rPr>
        <w:t xml:space="preserve">Įmonės ilgalaikis turtas per 2018 metus nusidėvėjo </w:t>
      </w:r>
      <w:r w:rsidR="00B949F2" w:rsidRPr="00287835">
        <w:rPr>
          <w:sz w:val="24"/>
          <w:szCs w:val="24"/>
          <w:lang w:val="lt-LT"/>
        </w:rPr>
        <w:t>135,12 tūkst.</w:t>
      </w:r>
      <w:r w:rsidRPr="00287835">
        <w:rPr>
          <w:sz w:val="24"/>
          <w:szCs w:val="24"/>
          <w:lang w:val="lt-LT"/>
        </w:rPr>
        <w:t xml:space="preserve"> Eur, iš jų: materialus turtas nusidėvėjo </w:t>
      </w:r>
      <w:r w:rsidR="00B949F2" w:rsidRPr="00287835">
        <w:rPr>
          <w:sz w:val="24"/>
          <w:szCs w:val="24"/>
          <w:lang w:val="lt-LT"/>
        </w:rPr>
        <w:t>128,27 tūkst. Eur</w:t>
      </w:r>
      <w:r w:rsidRPr="00287835">
        <w:rPr>
          <w:sz w:val="24"/>
          <w:szCs w:val="24"/>
          <w:lang w:val="lt-LT"/>
        </w:rPr>
        <w:t xml:space="preserve">, nematerialus turtas </w:t>
      </w:r>
      <w:r w:rsidR="00B949F2" w:rsidRPr="00287835">
        <w:rPr>
          <w:sz w:val="24"/>
          <w:szCs w:val="24"/>
          <w:lang w:val="lt-LT"/>
        </w:rPr>
        <w:t>6,85 tūkst.</w:t>
      </w:r>
      <w:r w:rsidRPr="00287835">
        <w:rPr>
          <w:sz w:val="24"/>
          <w:szCs w:val="24"/>
          <w:lang w:val="lt-LT"/>
        </w:rPr>
        <w:t xml:space="preserve"> Eur.</w:t>
      </w:r>
      <w:r w:rsidR="00B949F2" w:rsidRPr="00287835">
        <w:rPr>
          <w:sz w:val="24"/>
          <w:szCs w:val="24"/>
          <w:lang w:val="lt-LT"/>
        </w:rPr>
        <w:t xml:space="preserve"> </w:t>
      </w:r>
      <w:r w:rsidRPr="00287835">
        <w:rPr>
          <w:sz w:val="24"/>
          <w:szCs w:val="24"/>
          <w:lang w:val="lt-LT"/>
        </w:rPr>
        <w:t xml:space="preserve">Įmonė savo veikloje naudoja 37,6 proc. ilgalaikio materialiojo turto, kuris yra visiškai nusidėvėjęs. Naudojamo nusidėvėjusio ilgalaikio materialaus turto įsigijimo savikaina yra 641,34 tūkst. Eur. Minėtą turtą sudaro statiniai, transporto priemonės, mašinos ir įrenginiai, konteineriai, įrankiai. Vadovaujantis Įmonės direktoriaus 2017 m. vasario 15 d. įsakymu Nr. (1.1.) </w:t>
      </w:r>
      <w:proofErr w:type="spellStart"/>
      <w:r w:rsidRPr="00287835">
        <w:rPr>
          <w:sz w:val="24"/>
          <w:szCs w:val="24"/>
          <w:lang w:val="lt-LT"/>
        </w:rPr>
        <w:t>V1</w:t>
      </w:r>
      <w:proofErr w:type="spellEnd"/>
      <w:r w:rsidRPr="00287835">
        <w:rPr>
          <w:sz w:val="24"/>
          <w:szCs w:val="24"/>
          <w:lang w:val="lt-LT"/>
        </w:rPr>
        <w:t xml:space="preserve">-16 „Dėl </w:t>
      </w:r>
      <w:proofErr w:type="spellStart"/>
      <w:r w:rsidRPr="00287835">
        <w:rPr>
          <w:sz w:val="24"/>
          <w:szCs w:val="24"/>
          <w:lang w:val="lt-LT"/>
        </w:rPr>
        <w:t>SĮ</w:t>
      </w:r>
      <w:proofErr w:type="spellEnd"/>
      <w:r w:rsidRPr="00287835">
        <w:rPr>
          <w:sz w:val="24"/>
          <w:szCs w:val="24"/>
          <w:lang w:val="lt-LT"/>
        </w:rPr>
        <w:t xml:space="preserve"> „Kretingos komunalininkas“ turto ir įsipareigojimų inventorizacijos rezultatų įforminimo“ 2018 metais nurašytas aukciono būdu parduotas </w:t>
      </w:r>
      <w:r w:rsidR="00401EE4">
        <w:rPr>
          <w:sz w:val="24"/>
          <w:szCs w:val="24"/>
          <w:lang w:val="lt-LT"/>
        </w:rPr>
        <w:t xml:space="preserve">už </w:t>
      </w:r>
      <w:r w:rsidR="00EA51F4" w:rsidRPr="00EA51F4">
        <w:rPr>
          <w:sz w:val="24"/>
          <w:szCs w:val="24"/>
          <w:lang w:val="lt-LT"/>
        </w:rPr>
        <w:t>1,83 tūkst</w:t>
      </w:r>
      <w:r w:rsidR="00124699">
        <w:rPr>
          <w:sz w:val="24"/>
          <w:szCs w:val="24"/>
          <w:lang w:val="lt-LT"/>
        </w:rPr>
        <w:t>.</w:t>
      </w:r>
      <w:r w:rsidR="00401EE4" w:rsidRPr="00EA51F4">
        <w:rPr>
          <w:sz w:val="24"/>
          <w:szCs w:val="24"/>
          <w:lang w:val="lt-LT"/>
        </w:rPr>
        <w:t xml:space="preserve"> Eur</w:t>
      </w:r>
      <w:r w:rsidR="00401EE4">
        <w:rPr>
          <w:sz w:val="24"/>
          <w:szCs w:val="24"/>
          <w:lang w:val="lt-LT"/>
        </w:rPr>
        <w:t xml:space="preserve"> </w:t>
      </w:r>
      <w:r w:rsidRPr="00287835">
        <w:rPr>
          <w:sz w:val="24"/>
          <w:szCs w:val="24"/>
          <w:lang w:val="lt-LT"/>
        </w:rPr>
        <w:t xml:space="preserve">materialus turtas – Mercedes </w:t>
      </w:r>
      <w:proofErr w:type="spellStart"/>
      <w:r w:rsidRPr="00287835">
        <w:rPr>
          <w:sz w:val="24"/>
          <w:szCs w:val="24"/>
          <w:lang w:val="lt-LT"/>
        </w:rPr>
        <w:t>Benz</w:t>
      </w:r>
      <w:proofErr w:type="spellEnd"/>
      <w:r w:rsidRPr="00287835">
        <w:rPr>
          <w:sz w:val="24"/>
          <w:szCs w:val="24"/>
          <w:lang w:val="lt-LT"/>
        </w:rPr>
        <w:t xml:space="preserve">-914 su kranu, valstybinis Nr. </w:t>
      </w:r>
      <w:proofErr w:type="spellStart"/>
      <w:r w:rsidRPr="00287835">
        <w:rPr>
          <w:sz w:val="24"/>
          <w:szCs w:val="24"/>
          <w:lang w:val="lt-LT"/>
        </w:rPr>
        <w:t>HBL416</w:t>
      </w:r>
      <w:proofErr w:type="spellEnd"/>
      <w:r w:rsidRPr="00287835">
        <w:rPr>
          <w:sz w:val="24"/>
          <w:szCs w:val="24"/>
          <w:lang w:val="lt-LT"/>
        </w:rPr>
        <w:t xml:space="preserve">, kurio įsigijimo vertė – 19,31 tūkst. Eur, turto likutinė vertė – 0,29 Eur. </w:t>
      </w:r>
    </w:p>
    <w:p w:rsidR="00680297" w:rsidRPr="00287835" w:rsidRDefault="00680297" w:rsidP="00CA01C2">
      <w:pPr>
        <w:ind w:firstLine="720"/>
        <w:jc w:val="both"/>
        <w:rPr>
          <w:sz w:val="24"/>
          <w:szCs w:val="24"/>
          <w:lang w:val="lt-LT"/>
        </w:rPr>
      </w:pPr>
      <w:r w:rsidRPr="00287835">
        <w:rPr>
          <w:sz w:val="24"/>
          <w:szCs w:val="24"/>
          <w:lang w:val="lt-LT"/>
        </w:rPr>
        <w:t xml:space="preserve"> Vadovaujantis Įmonės direktoriaus 2018 m. vasario 20 d. įsakymu Nr. (1.1.)</w:t>
      </w:r>
      <w:proofErr w:type="spellStart"/>
      <w:r w:rsidRPr="00287835">
        <w:rPr>
          <w:sz w:val="24"/>
          <w:szCs w:val="24"/>
          <w:lang w:val="lt-LT"/>
        </w:rPr>
        <w:t>V1</w:t>
      </w:r>
      <w:proofErr w:type="spellEnd"/>
      <w:r w:rsidRPr="00287835">
        <w:rPr>
          <w:sz w:val="24"/>
          <w:szCs w:val="24"/>
          <w:lang w:val="lt-LT"/>
        </w:rPr>
        <w:t xml:space="preserve">-9 „Dėl </w:t>
      </w:r>
      <w:proofErr w:type="spellStart"/>
      <w:r w:rsidRPr="00287835">
        <w:rPr>
          <w:sz w:val="24"/>
          <w:szCs w:val="24"/>
          <w:lang w:val="lt-LT"/>
        </w:rPr>
        <w:t>SĮ</w:t>
      </w:r>
      <w:proofErr w:type="spellEnd"/>
      <w:r w:rsidRPr="00287835">
        <w:rPr>
          <w:sz w:val="24"/>
          <w:szCs w:val="24"/>
          <w:lang w:val="lt-LT"/>
        </w:rPr>
        <w:t xml:space="preserve"> „Kretingos komunalininkas“ turto ir įsipareigojimų inventorizacijos rezultatų įforminimo“ </w:t>
      </w:r>
      <w:r w:rsidR="00310CBB" w:rsidRPr="00310CBB">
        <w:rPr>
          <w:sz w:val="24"/>
          <w:szCs w:val="24"/>
          <w:lang w:val="lt-LT"/>
        </w:rPr>
        <w:t>–</w:t>
      </w:r>
      <w:r w:rsidRPr="00287835">
        <w:rPr>
          <w:sz w:val="24"/>
          <w:szCs w:val="24"/>
          <w:lang w:val="lt-LT"/>
        </w:rPr>
        <w:t xml:space="preserve"> Įmonėje 2018 m. nurašytas dėl fizinio ir funkcinio nusidėvėjimo pripažintas netinkamu naudoti materialus turtas, kurio įsigijimo vertė – 42,81 tūkst. Eur, turto likutinė vertė – 188,98 Eur.</w:t>
      </w:r>
    </w:p>
    <w:p w:rsidR="00680297" w:rsidRPr="00287835" w:rsidRDefault="00680297" w:rsidP="00CA01C2">
      <w:pPr>
        <w:ind w:firstLine="720"/>
        <w:jc w:val="both"/>
        <w:rPr>
          <w:sz w:val="24"/>
          <w:szCs w:val="24"/>
          <w:lang w:val="lt-LT"/>
        </w:rPr>
      </w:pPr>
      <w:r w:rsidRPr="00287835">
        <w:rPr>
          <w:sz w:val="24"/>
          <w:szCs w:val="24"/>
          <w:lang w:val="lt-LT"/>
        </w:rPr>
        <w:t xml:space="preserve">Įmonėje tęsiami vykdyti sutarčių įsipareigojimai, kurių pagrindu Įmonė lizingu įsigijo automobilių. 2013 m. buvo sudarytos dvi pirkimo-pardavimo sutartys lizingu. Pirmoji pirkimo-pardavimo sutartis sudaryta su UAB „Swedbank lizingas“ 2013 m. liepos 1 d. Šia sutartimi nupirktas </w:t>
      </w:r>
      <w:proofErr w:type="spellStart"/>
      <w:r w:rsidRPr="00287835">
        <w:rPr>
          <w:sz w:val="24"/>
          <w:szCs w:val="24"/>
          <w:lang w:val="lt-LT"/>
        </w:rPr>
        <w:t>VW</w:t>
      </w:r>
      <w:proofErr w:type="spellEnd"/>
      <w:r w:rsidRPr="00287835">
        <w:rPr>
          <w:sz w:val="24"/>
          <w:szCs w:val="24"/>
          <w:lang w:val="lt-LT"/>
        </w:rPr>
        <w:t xml:space="preserve"> markės </w:t>
      </w:r>
      <w:proofErr w:type="spellStart"/>
      <w:r w:rsidRPr="00287835">
        <w:rPr>
          <w:sz w:val="24"/>
          <w:szCs w:val="24"/>
          <w:lang w:val="lt-LT"/>
        </w:rPr>
        <w:t>TRANSPORTER</w:t>
      </w:r>
      <w:proofErr w:type="spellEnd"/>
      <w:r w:rsidRPr="00287835">
        <w:rPr>
          <w:sz w:val="24"/>
          <w:szCs w:val="24"/>
          <w:lang w:val="lt-LT"/>
        </w:rPr>
        <w:t xml:space="preserve"> </w:t>
      </w:r>
      <w:proofErr w:type="spellStart"/>
      <w:r w:rsidRPr="00287835">
        <w:rPr>
          <w:sz w:val="24"/>
          <w:szCs w:val="24"/>
          <w:lang w:val="lt-LT"/>
        </w:rPr>
        <w:t>DOKA</w:t>
      </w:r>
      <w:proofErr w:type="spellEnd"/>
      <w:r w:rsidRPr="00287835">
        <w:rPr>
          <w:sz w:val="24"/>
          <w:szCs w:val="24"/>
          <w:lang w:val="lt-LT"/>
        </w:rPr>
        <w:t xml:space="preserve"> 1.9 </w:t>
      </w:r>
      <w:proofErr w:type="spellStart"/>
      <w:r w:rsidRPr="00287835">
        <w:rPr>
          <w:sz w:val="24"/>
          <w:szCs w:val="24"/>
          <w:lang w:val="lt-LT"/>
        </w:rPr>
        <w:t>TDI</w:t>
      </w:r>
      <w:proofErr w:type="spellEnd"/>
      <w:r w:rsidRPr="00287835">
        <w:rPr>
          <w:sz w:val="24"/>
          <w:szCs w:val="24"/>
          <w:lang w:val="lt-LT"/>
        </w:rPr>
        <w:t xml:space="preserve"> automobilis. Automobilio įsigijimo vertė – 16,80 tūkst. Eur (su PVM), sutarties terminas pasibaigė 2018 m. liepos 13 d. Antroji pirkimo – pardavimo sutartis sudaryta su UAB „Šiaulių banko lizingas“ 2013 m. gruodžio 30 d., kurios pagrindu nupirkta atliekų vežimo mašina Volvo </w:t>
      </w:r>
      <w:proofErr w:type="spellStart"/>
      <w:r w:rsidRPr="00287835">
        <w:rPr>
          <w:sz w:val="24"/>
          <w:szCs w:val="24"/>
          <w:lang w:val="lt-LT"/>
        </w:rPr>
        <w:t>FM9</w:t>
      </w:r>
      <w:proofErr w:type="spellEnd"/>
      <w:r w:rsidRPr="00287835">
        <w:rPr>
          <w:sz w:val="24"/>
          <w:szCs w:val="24"/>
          <w:lang w:val="lt-LT"/>
        </w:rPr>
        <w:t xml:space="preserve">, atliekų vežimo mašinos įsigijimo vertė – 92,17 tūkst. Eur (su PVM). Vadovaujantis 2016 m. rugsėjo 22 d. AB Šiaulių banko pranešimu Nr. </w:t>
      </w:r>
      <w:proofErr w:type="spellStart"/>
      <w:r w:rsidRPr="00287835">
        <w:rPr>
          <w:sz w:val="24"/>
          <w:szCs w:val="24"/>
          <w:lang w:val="lt-LT"/>
        </w:rPr>
        <w:t>KL1323</w:t>
      </w:r>
      <w:proofErr w:type="spellEnd"/>
      <w:r w:rsidRPr="00287835">
        <w:rPr>
          <w:sz w:val="24"/>
          <w:szCs w:val="24"/>
          <w:lang w:val="lt-LT"/>
        </w:rPr>
        <w:t xml:space="preserve"> apie kreditoriaus pasikeitimą, atliekų vežimo mašinos VOLVO FM-9, 2006 m. finansinė nuoma perleista AB Šiaulių bankui. Trečioji pirkimo-pardavimo sutartis sudaryta 2016 m. gegužės 23 d. su AB Šiaulių banku, kurios pagrindu nupirktas automobilis-bokštelis Mercedes – </w:t>
      </w:r>
      <w:proofErr w:type="spellStart"/>
      <w:r w:rsidRPr="00287835">
        <w:rPr>
          <w:sz w:val="24"/>
          <w:szCs w:val="24"/>
          <w:lang w:val="lt-LT"/>
        </w:rPr>
        <w:t>BENZ</w:t>
      </w:r>
      <w:proofErr w:type="spellEnd"/>
      <w:r w:rsidRPr="00287835">
        <w:rPr>
          <w:sz w:val="24"/>
          <w:szCs w:val="24"/>
          <w:lang w:val="lt-LT"/>
        </w:rPr>
        <w:t xml:space="preserve"> </w:t>
      </w:r>
      <w:proofErr w:type="spellStart"/>
      <w:r w:rsidRPr="00287835">
        <w:rPr>
          <w:sz w:val="24"/>
          <w:szCs w:val="24"/>
          <w:lang w:val="lt-LT"/>
        </w:rPr>
        <w:t>Atego</w:t>
      </w:r>
      <w:proofErr w:type="spellEnd"/>
      <w:r w:rsidRPr="00287835">
        <w:rPr>
          <w:sz w:val="24"/>
          <w:szCs w:val="24"/>
          <w:lang w:val="lt-LT"/>
        </w:rPr>
        <w:t>, automobilio įsigijimo vertė – 54,45 tūkst. Eur (su PVM). Ketvirtoji pirkimo</w:t>
      </w:r>
      <w:r w:rsidR="000E5C62">
        <w:rPr>
          <w:sz w:val="24"/>
          <w:szCs w:val="24"/>
          <w:lang w:val="lt-LT"/>
        </w:rPr>
        <w:t>-</w:t>
      </w:r>
      <w:r w:rsidRPr="00287835">
        <w:rPr>
          <w:sz w:val="24"/>
          <w:szCs w:val="24"/>
          <w:lang w:val="lt-LT"/>
        </w:rPr>
        <w:t xml:space="preserve">pardavimo sutartis sudaryta 2016 m. rugsėjo 22 d. su AB Šiaulių banku, kurios pagrindu nupirkta atliekų vežimo mašina Renault Premium </w:t>
      </w:r>
      <w:proofErr w:type="spellStart"/>
      <w:r w:rsidRPr="00287835">
        <w:rPr>
          <w:sz w:val="24"/>
          <w:szCs w:val="24"/>
          <w:lang w:val="lt-LT"/>
        </w:rPr>
        <w:t>380dxi</w:t>
      </w:r>
      <w:proofErr w:type="spellEnd"/>
      <w:r w:rsidRPr="00287835">
        <w:rPr>
          <w:sz w:val="24"/>
          <w:szCs w:val="24"/>
          <w:lang w:val="lt-LT"/>
        </w:rPr>
        <w:t>, kurios įsigijimo vertė – 70,18 tūkst. Eur (su PVM). Penktoji pirkimo – pardavimo sutartis sudaryta 2016 m. gruodžio 29 d. su AB Šiaulių banku, kurios pagrindu nupirkta atliekų vežimo mašina Mercedes–</w:t>
      </w:r>
      <w:proofErr w:type="spellStart"/>
      <w:r w:rsidRPr="00287835">
        <w:rPr>
          <w:sz w:val="24"/>
          <w:szCs w:val="24"/>
          <w:lang w:val="lt-LT"/>
        </w:rPr>
        <w:t>Benz</w:t>
      </w:r>
      <w:proofErr w:type="spellEnd"/>
      <w:r w:rsidRPr="00287835">
        <w:rPr>
          <w:sz w:val="24"/>
          <w:szCs w:val="24"/>
          <w:lang w:val="lt-LT"/>
        </w:rPr>
        <w:t xml:space="preserve"> </w:t>
      </w:r>
      <w:proofErr w:type="spellStart"/>
      <w:r w:rsidRPr="00287835">
        <w:rPr>
          <w:sz w:val="24"/>
          <w:szCs w:val="24"/>
          <w:lang w:val="lt-LT"/>
        </w:rPr>
        <w:t>Actros</w:t>
      </w:r>
      <w:proofErr w:type="spellEnd"/>
      <w:r w:rsidRPr="00287835">
        <w:rPr>
          <w:sz w:val="24"/>
          <w:szCs w:val="24"/>
          <w:lang w:val="lt-LT"/>
        </w:rPr>
        <w:t xml:space="preserve">, kurios įsigijimo vertė – 90,75 tūkst. Eur (su PVM). Šeštoji pirkimo – pardavimo sutartis sudaryta 2017 m. rugpjūčio 31 d. su AB </w:t>
      </w:r>
      <w:proofErr w:type="spellStart"/>
      <w:r w:rsidRPr="00287835">
        <w:rPr>
          <w:sz w:val="24"/>
          <w:szCs w:val="24"/>
          <w:lang w:val="lt-LT"/>
        </w:rPr>
        <w:t>SEB</w:t>
      </w:r>
      <w:proofErr w:type="spellEnd"/>
      <w:r w:rsidRPr="00287835">
        <w:rPr>
          <w:sz w:val="24"/>
          <w:szCs w:val="24"/>
          <w:lang w:val="lt-LT"/>
        </w:rPr>
        <w:t xml:space="preserve"> banku, kurios pagrindu nupirktas sunkvežimis Mercedes–</w:t>
      </w:r>
      <w:proofErr w:type="spellStart"/>
      <w:r w:rsidRPr="00287835">
        <w:rPr>
          <w:sz w:val="24"/>
          <w:szCs w:val="24"/>
          <w:lang w:val="lt-LT"/>
        </w:rPr>
        <w:t>Benz</w:t>
      </w:r>
      <w:proofErr w:type="spellEnd"/>
      <w:r w:rsidRPr="00287835">
        <w:rPr>
          <w:sz w:val="24"/>
          <w:szCs w:val="24"/>
          <w:lang w:val="lt-LT"/>
        </w:rPr>
        <w:t xml:space="preserve"> 818, sunkvežimio įsigijimo vertė – 36,30 tūkst. Eur (su PVM), septintoji pirkimo</w:t>
      </w:r>
      <w:r w:rsidR="000E5C62">
        <w:rPr>
          <w:sz w:val="24"/>
          <w:szCs w:val="24"/>
          <w:lang w:val="lt-LT"/>
        </w:rPr>
        <w:t>-</w:t>
      </w:r>
      <w:r w:rsidRPr="00287835">
        <w:rPr>
          <w:sz w:val="24"/>
          <w:szCs w:val="24"/>
          <w:lang w:val="lt-LT"/>
        </w:rPr>
        <w:t xml:space="preserve">pardavimo sutartis sudaryta 2018 m. gegužės 4 d. su AB Šiaulių banku, kurios pagrindu nupirkta šiukšliavežė Mercedes–MAN </w:t>
      </w:r>
      <w:proofErr w:type="spellStart"/>
      <w:r w:rsidRPr="00287835">
        <w:rPr>
          <w:sz w:val="24"/>
          <w:szCs w:val="24"/>
          <w:lang w:val="lt-LT"/>
        </w:rPr>
        <w:t>TGA</w:t>
      </w:r>
      <w:proofErr w:type="spellEnd"/>
      <w:r w:rsidRPr="00287835">
        <w:rPr>
          <w:sz w:val="24"/>
          <w:szCs w:val="24"/>
          <w:lang w:val="lt-LT"/>
        </w:rPr>
        <w:t>, kurios įsigijimo vertė – 36,30 tūkst. Eur (su PVM).</w:t>
      </w:r>
    </w:p>
    <w:p w:rsidR="001F46BD" w:rsidRPr="00287835" w:rsidRDefault="001F46BD" w:rsidP="00CA01C2">
      <w:pPr>
        <w:ind w:firstLine="720"/>
        <w:jc w:val="both"/>
        <w:rPr>
          <w:sz w:val="24"/>
          <w:szCs w:val="24"/>
          <w:lang w:val="lt-LT"/>
        </w:rPr>
      </w:pPr>
      <w:r w:rsidRPr="00287835">
        <w:rPr>
          <w:sz w:val="24"/>
          <w:szCs w:val="24"/>
          <w:lang w:val="lt-LT"/>
        </w:rPr>
        <w:t xml:space="preserve">Įmonės teritorijoje 2017 metais pastatyta stacionari, uždara, lengvos konstrukcijos su įvažiavimu į vidų, buitinių atliekų / antrinių žaliavų konteinerių ir atliekų surinkimo mašinų antstatų plovykla, su plovimo nuotekų valymo įrenginiu ir visais jo funkcionalumui būtinais mazgais, skirta įvairios sudėties teršalų pašalinimui. </w:t>
      </w:r>
      <w:r w:rsidR="0031585F">
        <w:rPr>
          <w:sz w:val="24"/>
          <w:szCs w:val="24"/>
          <w:lang w:val="lt-LT"/>
        </w:rPr>
        <w:t>201</w:t>
      </w:r>
      <w:r w:rsidR="00124699">
        <w:rPr>
          <w:sz w:val="24"/>
          <w:szCs w:val="24"/>
          <w:lang w:val="lt-LT"/>
        </w:rPr>
        <w:t>7</w:t>
      </w:r>
      <w:r w:rsidR="0031585F" w:rsidRPr="00287835">
        <w:rPr>
          <w:sz w:val="24"/>
          <w:szCs w:val="24"/>
          <w:lang w:val="lt-LT"/>
        </w:rPr>
        <w:t xml:space="preserve"> m. birželio 9 d. </w:t>
      </w:r>
      <w:r w:rsidR="00680297" w:rsidRPr="00287835">
        <w:rPr>
          <w:sz w:val="24"/>
          <w:szCs w:val="24"/>
          <w:lang w:val="lt-LT"/>
        </w:rPr>
        <w:t xml:space="preserve">Įmonė pasirašė kreditavimo </w:t>
      </w:r>
      <w:r w:rsidR="0031585F">
        <w:rPr>
          <w:sz w:val="24"/>
          <w:szCs w:val="24"/>
          <w:lang w:val="lt-LT"/>
        </w:rPr>
        <w:t xml:space="preserve">sutartį </w:t>
      </w:r>
      <w:r w:rsidR="00680297" w:rsidRPr="00287835">
        <w:rPr>
          <w:sz w:val="24"/>
          <w:szCs w:val="24"/>
          <w:lang w:val="lt-LT"/>
        </w:rPr>
        <w:t>pastato – plovyklos pirkimui</w:t>
      </w:r>
      <w:r w:rsidR="0031585F">
        <w:rPr>
          <w:sz w:val="24"/>
          <w:szCs w:val="24"/>
          <w:lang w:val="lt-LT"/>
        </w:rPr>
        <w:t xml:space="preserve"> su AB </w:t>
      </w:r>
      <w:proofErr w:type="spellStart"/>
      <w:r w:rsidR="0031585F">
        <w:rPr>
          <w:sz w:val="24"/>
          <w:szCs w:val="24"/>
          <w:lang w:val="lt-LT"/>
        </w:rPr>
        <w:t>Luminor</w:t>
      </w:r>
      <w:proofErr w:type="spellEnd"/>
      <w:r w:rsidR="0031585F">
        <w:rPr>
          <w:sz w:val="24"/>
          <w:szCs w:val="24"/>
          <w:lang w:val="lt-LT"/>
        </w:rPr>
        <w:t xml:space="preserve"> Bank</w:t>
      </w:r>
      <w:r w:rsidR="00680297" w:rsidRPr="00287835">
        <w:rPr>
          <w:sz w:val="24"/>
          <w:szCs w:val="24"/>
          <w:lang w:val="lt-LT"/>
        </w:rPr>
        <w:t>, kurio įsigijimo vertė 44,95 tūkst. Eur (su PVM).</w:t>
      </w:r>
      <w:r w:rsidRPr="00287835">
        <w:rPr>
          <w:sz w:val="24"/>
          <w:szCs w:val="24"/>
          <w:lang w:val="lt-LT"/>
        </w:rPr>
        <w:t xml:space="preserve"> Pagal </w:t>
      </w:r>
      <w:r w:rsidRPr="00287835">
        <w:rPr>
          <w:sz w:val="24"/>
          <w:szCs w:val="24"/>
          <w:lang w:val="lt-LT"/>
        </w:rPr>
        <w:lastRenderedPageBreak/>
        <w:t>sutartį su Lietuvos aplinkos apsaugos investicijų fondu įgyvendinus visas sutarties sąlygas, plovyklos valymo įrenginių kaina 2018 m. dalinai finansuota šio fondo lėšomis, tai sudarė – 4,</w:t>
      </w:r>
      <w:r w:rsidR="008064F4" w:rsidRPr="00287835">
        <w:rPr>
          <w:sz w:val="24"/>
          <w:szCs w:val="24"/>
          <w:lang w:val="lt-LT"/>
        </w:rPr>
        <w:t>59</w:t>
      </w:r>
      <w:r w:rsidRPr="00287835">
        <w:rPr>
          <w:sz w:val="24"/>
          <w:szCs w:val="24"/>
          <w:lang w:val="lt-LT"/>
        </w:rPr>
        <w:t xml:space="preserve"> tūkst. Eur sumą.</w:t>
      </w:r>
    </w:p>
    <w:p w:rsidR="00DD471A" w:rsidRPr="00287835" w:rsidRDefault="008064F4" w:rsidP="00CA01C2">
      <w:pPr>
        <w:pStyle w:val="Pagrindiniotekstotrauka"/>
      </w:pPr>
      <w:r w:rsidRPr="00287835">
        <w:t xml:space="preserve">Per 2018 m. už 7,44 tūkst. Eur buvo įsigyta </w:t>
      </w:r>
      <w:r w:rsidRPr="00FF2A74">
        <w:t>70</w:t>
      </w:r>
      <w:r w:rsidR="00DD471A" w:rsidRPr="00FF2A74">
        <w:t xml:space="preserve"> vnt. naujų</w:t>
      </w:r>
      <w:r w:rsidR="00DD471A" w:rsidRPr="00287835">
        <w:t xml:space="preserve"> 1,1 </w:t>
      </w:r>
      <w:proofErr w:type="spellStart"/>
      <w:r w:rsidR="00DD471A" w:rsidRPr="00287835">
        <w:t>m</w:t>
      </w:r>
      <w:r w:rsidR="00DD471A" w:rsidRPr="00287835">
        <w:rPr>
          <w:vertAlign w:val="superscript"/>
        </w:rPr>
        <w:t>3</w:t>
      </w:r>
      <w:proofErr w:type="spellEnd"/>
      <w:r w:rsidR="00DD471A" w:rsidRPr="00287835">
        <w:t xml:space="preserve"> </w:t>
      </w:r>
      <w:r w:rsidRPr="00287835">
        <w:t>mišrių komunalinių atliekų konteinerių</w:t>
      </w:r>
      <w:r w:rsidR="00DD471A" w:rsidRPr="00287835">
        <w:t xml:space="preserve"> ir </w:t>
      </w:r>
      <w:r w:rsidRPr="00287835">
        <w:t xml:space="preserve">už 6,80 tūkst. Eur. Buvo įsigyta </w:t>
      </w:r>
      <w:r w:rsidR="00DD471A" w:rsidRPr="00287835">
        <w:t xml:space="preserve">400 vnt. dėvėtų 0,24 </w:t>
      </w:r>
      <w:proofErr w:type="spellStart"/>
      <w:r w:rsidR="00DD471A" w:rsidRPr="00287835">
        <w:t>m</w:t>
      </w:r>
      <w:r w:rsidR="00DD471A" w:rsidRPr="00287835">
        <w:rPr>
          <w:vertAlign w:val="superscript"/>
        </w:rPr>
        <w:t>3</w:t>
      </w:r>
      <w:proofErr w:type="spellEnd"/>
      <w:r w:rsidRPr="00287835">
        <w:t xml:space="preserve"> </w:t>
      </w:r>
      <w:r w:rsidR="00DD471A" w:rsidRPr="00287835">
        <w:t xml:space="preserve">atliekų konteinerių. Pagal 2017 m. gruodžio 20 d. sudarytą viešojo pirkimo – pardavimo sutartį Nr. </w:t>
      </w:r>
      <w:proofErr w:type="spellStart"/>
      <w:r w:rsidR="00DD471A" w:rsidRPr="00287835">
        <w:t>F1</w:t>
      </w:r>
      <w:proofErr w:type="spellEnd"/>
      <w:r w:rsidR="00DD471A" w:rsidRPr="00287835">
        <w:t>-2017/102 su UAB  „</w:t>
      </w:r>
      <w:proofErr w:type="spellStart"/>
      <w:r w:rsidR="00DD471A" w:rsidRPr="00287835">
        <w:t>Ecoservice</w:t>
      </w:r>
      <w:proofErr w:type="spellEnd"/>
      <w:r w:rsidR="00DD471A" w:rsidRPr="00287835">
        <w:t xml:space="preserve">“ dėl pakuočių atliekų rūšiuojamojo surinkimo iš individualių namų valdų konteinerių pirkimo, 2018 m. buvo įsigyti 1 445 vnt. 0,24 </w:t>
      </w:r>
      <w:proofErr w:type="spellStart"/>
      <w:r w:rsidR="00DD471A" w:rsidRPr="00287835">
        <w:t>m</w:t>
      </w:r>
      <w:r w:rsidR="00DD471A" w:rsidRPr="00287835">
        <w:rPr>
          <w:vertAlign w:val="superscript"/>
        </w:rPr>
        <w:t>3</w:t>
      </w:r>
      <w:proofErr w:type="spellEnd"/>
      <w:r w:rsidR="00DD471A" w:rsidRPr="00287835">
        <w:t xml:space="preserve"> </w:t>
      </w:r>
      <w:r w:rsidRPr="00287835">
        <w:t xml:space="preserve">už 28,91 tūkst. Eur </w:t>
      </w:r>
      <w:r w:rsidR="00DD471A" w:rsidRPr="00287835">
        <w:t xml:space="preserve">ir 580 vnt. 0,12 </w:t>
      </w:r>
      <w:proofErr w:type="spellStart"/>
      <w:r w:rsidR="00DD471A" w:rsidRPr="00287835">
        <w:t>m</w:t>
      </w:r>
      <w:r w:rsidR="00DD471A" w:rsidRPr="00287835">
        <w:rPr>
          <w:vertAlign w:val="superscript"/>
        </w:rPr>
        <w:t>3</w:t>
      </w:r>
      <w:proofErr w:type="spellEnd"/>
      <w:r w:rsidR="00DD471A" w:rsidRPr="00287835">
        <w:t xml:space="preserve"> konteinerių</w:t>
      </w:r>
      <w:r w:rsidRPr="00287835">
        <w:t xml:space="preserve"> už 8,22 tūkst. Eur</w:t>
      </w:r>
      <w:r w:rsidR="00DD471A" w:rsidRPr="00287835">
        <w:t>.</w:t>
      </w:r>
      <w:r w:rsidR="00FF2A74">
        <w:t xml:space="preserve"> Taip pat, Kretingos rajono savivaldybės tarybos 2018 m. spalio 25 d. sprendimu Nr. </w:t>
      </w:r>
      <w:proofErr w:type="spellStart"/>
      <w:r w:rsidR="00FF2A74">
        <w:t>T2</w:t>
      </w:r>
      <w:proofErr w:type="spellEnd"/>
      <w:r w:rsidR="00FF2A74">
        <w:t>-285 Įmonei patikėjimo teise perduotas valdyti Kretingos rajono savivaldybės turtas – 10 vnt. tekstilės atliek</w:t>
      </w:r>
      <w:r w:rsidR="0033258B">
        <w:t>ų surinkimo konteinerių už 6,5</w:t>
      </w:r>
      <w:r w:rsidR="00FF2A74">
        <w:t xml:space="preserve"> tūkst. Eur.</w:t>
      </w:r>
    </w:p>
    <w:p w:rsidR="007F698D" w:rsidRPr="00287835" w:rsidRDefault="007F698D" w:rsidP="00CA01C2">
      <w:pPr>
        <w:ind w:firstLine="720"/>
        <w:jc w:val="both"/>
        <w:rPr>
          <w:sz w:val="24"/>
          <w:szCs w:val="24"/>
          <w:lang w:val="lt-LT"/>
        </w:rPr>
      </w:pPr>
      <w:r w:rsidRPr="00287835">
        <w:rPr>
          <w:sz w:val="24"/>
          <w:szCs w:val="24"/>
          <w:lang w:val="lt-LT"/>
        </w:rPr>
        <w:t xml:space="preserve">Įmonė 2018 metais investuodama į darbuotojų darbo sąlygų gerinimą, buitinėse patalpose įrengė skalbyklos zoną, darbuotojų darbo rūbams skalbti ir </w:t>
      </w:r>
      <w:r w:rsidRPr="007F011F">
        <w:rPr>
          <w:sz w:val="24"/>
          <w:szCs w:val="24"/>
          <w:lang w:val="lt-LT"/>
        </w:rPr>
        <w:t xml:space="preserve">džiovinti ir </w:t>
      </w:r>
      <w:r w:rsidR="007F011F" w:rsidRPr="007F011F">
        <w:rPr>
          <w:sz w:val="24"/>
          <w:szCs w:val="24"/>
          <w:lang w:val="lt-LT"/>
        </w:rPr>
        <w:t xml:space="preserve">už </w:t>
      </w:r>
      <w:r w:rsidRPr="007F011F">
        <w:rPr>
          <w:sz w:val="24"/>
          <w:szCs w:val="24"/>
          <w:lang w:val="lt-LT"/>
        </w:rPr>
        <w:t>5</w:t>
      </w:r>
      <w:r w:rsidR="007F011F" w:rsidRPr="007F011F">
        <w:rPr>
          <w:sz w:val="24"/>
          <w:szCs w:val="24"/>
          <w:lang w:val="lt-LT"/>
        </w:rPr>
        <w:t>69</w:t>
      </w:r>
      <w:r w:rsidRPr="007F011F">
        <w:rPr>
          <w:sz w:val="24"/>
          <w:szCs w:val="24"/>
          <w:lang w:val="lt-LT"/>
        </w:rPr>
        <w:t xml:space="preserve"> Eur</w:t>
      </w:r>
      <w:r w:rsidRPr="00287835">
        <w:rPr>
          <w:sz w:val="24"/>
          <w:szCs w:val="24"/>
          <w:lang w:val="lt-LT"/>
        </w:rPr>
        <w:t xml:space="preserve"> įsigijo skalbimo mašiną su džiovinimo funkcija. Taip pat, 2018 metais buvo atnaujinti 2 stacionarūs darbo kompiuteriai – už 1,66 tūkst. Eur.</w:t>
      </w:r>
    </w:p>
    <w:p w:rsidR="007F698D" w:rsidRPr="00287835" w:rsidRDefault="007F698D" w:rsidP="00CA01C2">
      <w:pPr>
        <w:pStyle w:val="prastasiniatinklio1"/>
        <w:spacing w:before="0" w:after="0"/>
        <w:ind w:firstLine="720"/>
        <w:jc w:val="both"/>
        <w:rPr>
          <w:i/>
          <w:color w:val="FF0000"/>
        </w:rPr>
      </w:pPr>
    </w:p>
    <w:p w:rsidR="007F698D" w:rsidRPr="0067416C" w:rsidRDefault="007F698D" w:rsidP="00CA01C2">
      <w:pPr>
        <w:pStyle w:val="prastasiniatinklio1"/>
        <w:spacing w:before="0" w:after="0"/>
        <w:ind w:firstLine="720"/>
        <w:jc w:val="both"/>
        <w:rPr>
          <w:i/>
        </w:rPr>
      </w:pPr>
      <w:r w:rsidRPr="0067416C">
        <w:rPr>
          <w:i/>
        </w:rPr>
        <w:t>Įmonės sandoriai</w:t>
      </w:r>
    </w:p>
    <w:p w:rsidR="007F698D" w:rsidRPr="00287835" w:rsidRDefault="007F698D" w:rsidP="00CA01C2">
      <w:pPr>
        <w:pStyle w:val="prastasiniatinklio1"/>
        <w:spacing w:before="0" w:after="0"/>
        <w:ind w:firstLine="720"/>
        <w:jc w:val="both"/>
      </w:pPr>
    </w:p>
    <w:p w:rsidR="00287835" w:rsidRPr="00287835" w:rsidRDefault="00287835" w:rsidP="00CA01C2">
      <w:pPr>
        <w:ind w:firstLine="720"/>
        <w:jc w:val="both"/>
        <w:rPr>
          <w:sz w:val="24"/>
          <w:szCs w:val="24"/>
          <w:lang w:val="lt-LT"/>
        </w:rPr>
      </w:pPr>
      <w:r w:rsidRPr="00287835">
        <w:rPr>
          <w:sz w:val="24"/>
          <w:szCs w:val="24"/>
          <w:lang w:val="lt-LT"/>
        </w:rPr>
        <w:t xml:space="preserve">Įmonė atitinka Lietuvos Respublikos viešųjų pirkimų įstatyme nustatytos klasikinio sektoriaus perkančiosios organizacijos statusą ir prekių, paslaugų ir darbų pirkimus vykdo vadovaudamasi Lietuvos Respublikos viešųjų pirkimų įstatymu ir poįstatyminiais teisės aktais. Didžiausią dalį (skaičiaus atžvilgiu) Įmonės vykdomų viešųjų pirkimų sudaro mažos vertės pirkimai, kuriais įsigyjamos kasdieninei Įmonės veiklai užtikrinti reikalingos prekės, medžiagos, paslaugos. </w:t>
      </w:r>
    </w:p>
    <w:p w:rsidR="00287835" w:rsidRDefault="00287835" w:rsidP="00CA01C2">
      <w:pPr>
        <w:ind w:firstLine="720"/>
        <w:jc w:val="both"/>
        <w:rPr>
          <w:sz w:val="24"/>
          <w:szCs w:val="24"/>
          <w:lang w:val="lt-LT"/>
        </w:rPr>
      </w:pPr>
      <w:r w:rsidRPr="00287835">
        <w:rPr>
          <w:sz w:val="24"/>
          <w:szCs w:val="24"/>
          <w:lang w:val="lt-LT"/>
        </w:rPr>
        <w:t xml:space="preserve">Apie 2018 metais įvykdytus mažos vertės pirkimus informacija pateikta Viešųjų pirkimų tarnybai kasmet, vadovaujantis Lietuvos Respublikos viešųjų pirkimų įstatymo 96 str. 2 d. 2 p., </w:t>
      </w:r>
      <w:proofErr w:type="spellStart"/>
      <w:r w:rsidRPr="00287835">
        <w:rPr>
          <w:sz w:val="24"/>
          <w:szCs w:val="24"/>
          <w:lang w:val="lt-LT"/>
        </w:rPr>
        <w:t>CVP</w:t>
      </w:r>
      <w:proofErr w:type="spellEnd"/>
      <w:r w:rsidRPr="00287835">
        <w:rPr>
          <w:sz w:val="24"/>
          <w:szCs w:val="24"/>
          <w:lang w:val="lt-LT"/>
        </w:rPr>
        <w:t xml:space="preserve"> </w:t>
      </w:r>
      <w:proofErr w:type="spellStart"/>
      <w:r w:rsidRPr="00287835">
        <w:rPr>
          <w:sz w:val="24"/>
          <w:szCs w:val="24"/>
          <w:lang w:val="lt-LT"/>
        </w:rPr>
        <w:t>IS</w:t>
      </w:r>
      <w:proofErr w:type="spellEnd"/>
      <w:r w:rsidRPr="00287835">
        <w:rPr>
          <w:sz w:val="24"/>
          <w:szCs w:val="24"/>
          <w:lang w:val="lt-LT"/>
        </w:rPr>
        <w:t xml:space="preserve"> priemonėmis per 30 dienų, pasibaigus ataskaitiniams kalendoriniams metams </w:t>
      </w:r>
      <w:r w:rsidRPr="00287835">
        <w:rPr>
          <w:rStyle w:val="Grietas"/>
          <w:b w:val="0"/>
          <w:sz w:val="24"/>
          <w:szCs w:val="24"/>
          <w:lang w:val="lt-LT"/>
        </w:rPr>
        <w:t>teikiamoje</w:t>
      </w:r>
      <w:r w:rsidRPr="00287835">
        <w:rPr>
          <w:rStyle w:val="Grietas"/>
          <w:sz w:val="24"/>
          <w:szCs w:val="24"/>
          <w:lang w:val="lt-LT"/>
        </w:rPr>
        <w:t xml:space="preserve"> </w:t>
      </w:r>
      <w:r w:rsidRPr="00287835">
        <w:rPr>
          <w:sz w:val="24"/>
          <w:szCs w:val="24"/>
          <w:lang w:val="lt-LT"/>
        </w:rPr>
        <w:t xml:space="preserve">Viešojo pirkimo sutarčių, pirkimo sutarčių ir vidaus sandorių ataskaitoje </w:t>
      </w:r>
      <w:proofErr w:type="spellStart"/>
      <w:r w:rsidRPr="00287835">
        <w:rPr>
          <w:rStyle w:val="Grietas"/>
          <w:b w:val="0"/>
          <w:sz w:val="24"/>
          <w:szCs w:val="24"/>
          <w:lang w:val="lt-LT"/>
        </w:rPr>
        <w:t>Atn</w:t>
      </w:r>
      <w:proofErr w:type="spellEnd"/>
      <w:r w:rsidRPr="00287835">
        <w:rPr>
          <w:rStyle w:val="Grietas"/>
          <w:sz w:val="24"/>
          <w:szCs w:val="24"/>
          <w:lang w:val="lt-LT"/>
        </w:rPr>
        <w:t>-</w:t>
      </w:r>
      <w:r w:rsidRPr="00287835">
        <w:rPr>
          <w:rStyle w:val="Grietas"/>
          <w:b w:val="0"/>
          <w:sz w:val="24"/>
          <w:szCs w:val="24"/>
          <w:lang w:val="lt-LT"/>
        </w:rPr>
        <w:t>3</w:t>
      </w:r>
      <w:r w:rsidRPr="00B10DDF">
        <w:rPr>
          <w:rStyle w:val="Grietas"/>
          <w:b w:val="0"/>
          <w:sz w:val="24"/>
          <w:szCs w:val="24"/>
          <w:lang w:val="lt-LT"/>
        </w:rPr>
        <w:t>.</w:t>
      </w:r>
      <w:r w:rsidRPr="00287835">
        <w:rPr>
          <w:sz w:val="24"/>
          <w:szCs w:val="24"/>
          <w:lang w:val="lt-LT"/>
        </w:rPr>
        <w:t xml:space="preserve"> Jo</w:t>
      </w:r>
      <w:r>
        <w:rPr>
          <w:sz w:val="24"/>
          <w:szCs w:val="24"/>
          <w:lang w:val="lt-LT"/>
        </w:rPr>
        <w:t xml:space="preserve">je pateikti duomenys atkartoti </w:t>
      </w:r>
      <w:r w:rsidR="0095599C">
        <w:rPr>
          <w:sz w:val="24"/>
          <w:szCs w:val="24"/>
          <w:lang w:val="lt-LT"/>
        </w:rPr>
        <w:t>3</w:t>
      </w:r>
      <w:r w:rsidRPr="00287835">
        <w:rPr>
          <w:sz w:val="24"/>
          <w:szCs w:val="24"/>
          <w:lang w:val="lt-LT"/>
        </w:rPr>
        <w:t xml:space="preserve"> ir </w:t>
      </w:r>
      <w:r w:rsidR="0095599C">
        <w:rPr>
          <w:sz w:val="24"/>
          <w:szCs w:val="24"/>
          <w:lang w:val="lt-LT"/>
        </w:rPr>
        <w:t>4</w:t>
      </w:r>
      <w:r w:rsidRPr="00287835">
        <w:rPr>
          <w:sz w:val="24"/>
          <w:szCs w:val="24"/>
          <w:lang w:val="lt-LT"/>
        </w:rPr>
        <w:t xml:space="preserve"> lentelėse. </w:t>
      </w:r>
    </w:p>
    <w:p w:rsidR="00287835" w:rsidRPr="00287835" w:rsidRDefault="0095599C" w:rsidP="00CA01C2">
      <w:pPr>
        <w:ind w:firstLine="720"/>
        <w:jc w:val="right"/>
        <w:rPr>
          <w:sz w:val="24"/>
          <w:szCs w:val="24"/>
          <w:lang w:val="lt-LT"/>
        </w:rPr>
      </w:pPr>
      <w:r>
        <w:rPr>
          <w:sz w:val="24"/>
          <w:szCs w:val="24"/>
          <w:lang w:val="lt-LT"/>
        </w:rPr>
        <w:t>3</w:t>
      </w:r>
      <w:r w:rsidR="00287835">
        <w:rPr>
          <w:sz w:val="24"/>
          <w:szCs w:val="24"/>
          <w:lang w:val="lt-LT"/>
        </w:rPr>
        <w:t xml:space="preserve"> lentelė</w:t>
      </w:r>
    </w:p>
    <w:p w:rsidR="00311444" w:rsidRDefault="00311444" w:rsidP="00CA01C2">
      <w:pPr>
        <w:ind w:firstLine="720"/>
        <w:jc w:val="center"/>
        <w:rPr>
          <w:b/>
          <w:bCs/>
          <w:sz w:val="22"/>
          <w:szCs w:val="22"/>
          <w:lang w:val="lt-LT"/>
        </w:rPr>
      </w:pPr>
      <w:r w:rsidRPr="00311444">
        <w:rPr>
          <w:b/>
          <w:bCs/>
          <w:sz w:val="22"/>
          <w:szCs w:val="22"/>
          <w:lang w:val="lt-LT"/>
        </w:rPr>
        <w:t xml:space="preserve">Mažos </w:t>
      </w:r>
      <w:r w:rsidR="00287835" w:rsidRPr="00311444">
        <w:rPr>
          <w:b/>
          <w:bCs/>
          <w:sz w:val="22"/>
          <w:szCs w:val="22"/>
          <w:lang w:val="lt-LT"/>
        </w:rPr>
        <w:t>vertės pirkimų bendra visų sudarytų sut</w:t>
      </w:r>
      <w:r w:rsidRPr="00311444">
        <w:rPr>
          <w:b/>
          <w:bCs/>
          <w:sz w:val="22"/>
          <w:szCs w:val="22"/>
          <w:lang w:val="lt-LT"/>
        </w:rPr>
        <w:t>arčių vertė ir pirkimų skaičius</w:t>
      </w:r>
    </w:p>
    <w:p w:rsidR="00311444" w:rsidRPr="00311444" w:rsidRDefault="00311444" w:rsidP="00CA01C2">
      <w:pPr>
        <w:ind w:firstLine="720"/>
        <w:jc w:val="center"/>
        <w:rPr>
          <w:bCs/>
          <w:sz w:val="22"/>
          <w:szCs w:val="22"/>
          <w:lang w:val="lt-LT"/>
        </w:rPr>
      </w:pPr>
      <w:r w:rsidRPr="00311444">
        <w:rPr>
          <w:bCs/>
          <w:sz w:val="22"/>
          <w:szCs w:val="22"/>
          <w:lang w:val="lt-LT"/>
        </w:rPr>
        <w:t>(išskyrus mažos vertės pirkimus, atliktus vadovaujantis viešųjų pirkimų įstatymo 25 straipsnio 3 dalimi, 4 dalimi, 86 straipsnio 9 dalimi arba komunalinio sektoriaus pirkimų įstatymo 94 straipsnio 9 dalimi)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60"/>
        <w:gridCol w:w="4111"/>
        <w:gridCol w:w="2693"/>
      </w:tblGrid>
      <w:tr w:rsidR="00311444" w:rsidRPr="00287835" w:rsidTr="00311444">
        <w:trPr>
          <w:trHeight w:val="287"/>
        </w:trPr>
        <w:tc>
          <w:tcPr>
            <w:tcW w:w="675" w:type="dxa"/>
            <w:shd w:val="clear" w:color="auto" w:fill="auto"/>
            <w:vAlign w:val="center"/>
          </w:tcPr>
          <w:p w:rsidR="00311444" w:rsidRPr="00287835" w:rsidRDefault="00311444" w:rsidP="00CA01C2">
            <w:pPr>
              <w:pStyle w:val="Pagrindiniotekstotrauka"/>
              <w:ind w:firstLine="0"/>
              <w:jc w:val="center"/>
              <w:rPr>
                <w:sz w:val="22"/>
                <w:szCs w:val="22"/>
              </w:rPr>
            </w:pPr>
            <w:r w:rsidRPr="00311444">
              <w:rPr>
                <w:sz w:val="22"/>
                <w:szCs w:val="22"/>
              </w:rPr>
              <w:t>Eil. Nr.</w:t>
            </w:r>
          </w:p>
        </w:tc>
        <w:tc>
          <w:tcPr>
            <w:tcW w:w="2160" w:type="dxa"/>
            <w:shd w:val="clear" w:color="auto" w:fill="auto"/>
            <w:vAlign w:val="center"/>
          </w:tcPr>
          <w:p w:rsidR="00311444" w:rsidRPr="00287835" w:rsidRDefault="00311444" w:rsidP="00CA01C2">
            <w:pPr>
              <w:pStyle w:val="Pagrindiniotekstotrauka"/>
              <w:ind w:firstLine="0"/>
              <w:jc w:val="center"/>
              <w:rPr>
                <w:sz w:val="22"/>
                <w:szCs w:val="22"/>
              </w:rPr>
            </w:pPr>
            <w:r w:rsidRPr="00311444">
              <w:rPr>
                <w:sz w:val="22"/>
                <w:szCs w:val="22"/>
              </w:rPr>
              <w:t>Pirkimo objekto rūšis</w:t>
            </w:r>
          </w:p>
        </w:tc>
        <w:tc>
          <w:tcPr>
            <w:tcW w:w="4111" w:type="dxa"/>
            <w:vAlign w:val="center"/>
          </w:tcPr>
          <w:p w:rsidR="00311444" w:rsidRPr="00287835" w:rsidRDefault="00311444" w:rsidP="00CA01C2">
            <w:pPr>
              <w:pStyle w:val="Pagrindiniotekstotrauka"/>
              <w:ind w:firstLine="0"/>
              <w:jc w:val="center"/>
              <w:rPr>
                <w:sz w:val="22"/>
                <w:szCs w:val="22"/>
              </w:rPr>
            </w:pPr>
            <w:r w:rsidRPr="00311444">
              <w:rPr>
                <w:sz w:val="22"/>
                <w:szCs w:val="22"/>
              </w:rPr>
              <w:t>Bendra sudarytų sutarčių vertė (</w:t>
            </w:r>
            <w:r w:rsidR="00615540">
              <w:rPr>
                <w:sz w:val="22"/>
                <w:szCs w:val="22"/>
              </w:rPr>
              <w:t xml:space="preserve">tūkst. </w:t>
            </w:r>
            <w:r w:rsidRPr="00311444">
              <w:rPr>
                <w:sz w:val="22"/>
                <w:szCs w:val="22"/>
              </w:rPr>
              <w:t>Eur)</w:t>
            </w:r>
          </w:p>
        </w:tc>
        <w:tc>
          <w:tcPr>
            <w:tcW w:w="2693" w:type="dxa"/>
            <w:shd w:val="clear" w:color="auto" w:fill="auto"/>
            <w:vAlign w:val="center"/>
          </w:tcPr>
          <w:p w:rsidR="00311444" w:rsidRPr="00287835" w:rsidRDefault="00311444" w:rsidP="00CA01C2">
            <w:pPr>
              <w:pStyle w:val="Pagrindiniotekstotrauka"/>
              <w:ind w:firstLine="0"/>
              <w:jc w:val="center"/>
              <w:rPr>
                <w:sz w:val="22"/>
                <w:szCs w:val="22"/>
              </w:rPr>
            </w:pPr>
            <w:r w:rsidRPr="00311444">
              <w:rPr>
                <w:sz w:val="22"/>
                <w:szCs w:val="22"/>
              </w:rPr>
              <w:t>Bendras pirkimų skaičius</w:t>
            </w:r>
          </w:p>
        </w:tc>
      </w:tr>
      <w:tr w:rsidR="00311444" w:rsidRPr="00287835" w:rsidTr="00311444">
        <w:tc>
          <w:tcPr>
            <w:tcW w:w="675" w:type="dxa"/>
            <w:shd w:val="clear" w:color="auto" w:fill="auto"/>
          </w:tcPr>
          <w:p w:rsidR="00311444" w:rsidRPr="00287835" w:rsidRDefault="00311444" w:rsidP="00CA01C2">
            <w:pPr>
              <w:pStyle w:val="Pagrindiniotekstotrauka"/>
              <w:ind w:firstLine="0"/>
              <w:jc w:val="center"/>
              <w:rPr>
                <w:sz w:val="22"/>
                <w:szCs w:val="22"/>
              </w:rPr>
            </w:pPr>
            <w:r w:rsidRPr="00287835">
              <w:rPr>
                <w:sz w:val="22"/>
                <w:szCs w:val="22"/>
              </w:rPr>
              <w:t>1.</w:t>
            </w:r>
          </w:p>
        </w:tc>
        <w:tc>
          <w:tcPr>
            <w:tcW w:w="2160" w:type="dxa"/>
            <w:shd w:val="clear" w:color="auto" w:fill="auto"/>
          </w:tcPr>
          <w:p w:rsidR="00311444" w:rsidRPr="00287835" w:rsidRDefault="00311444" w:rsidP="00CA01C2">
            <w:pPr>
              <w:pStyle w:val="Pagrindiniotekstotrauka"/>
              <w:ind w:firstLine="0"/>
              <w:rPr>
                <w:sz w:val="22"/>
                <w:szCs w:val="22"/>
              </w:rPr>
            </w:pPr>
            <w:r w:rsidRPr="00311444">
              <w:rPr>
                <w:sz w:val="22"/>
                <w:szCs w:val="22"/>
              </w:rPr>
              <w:t>Prekės</w:t>
            </w:r>
          </w:p>
        </w:tc>
        <w:tc>
          <w:tcPr>
            <w:tcW w:w="4111" w:type="dxa"/>
          </w:tcPr>
          <w:p w:rsidR="00311444" w:rsidRPr="00287835" w:rsidRDefault="00311444" w:rsidP="00CA01C2">
            <w:pPr>
              <w:pStyle w:val="Pagrindiniotekstotrauka"/>
              <w:ind w:firstLine="0"/>
              <w:jc w:val="center"/>
              <w:rPr>
                <w:sz w:val="22"/>
                <w:szCs w:val="22"/>
              </w:rPr>
            </w:pPr>
            <w:r w:rsidRPr="00311444">
              <w:rPr>
                <w:color w:val="333333"/>
                <w:sz w:val="22"/>
                <w:szCs w:val="22"/>
              </w:rPr>
              <w:t>229</w:t>
            </w:r>
            <w:r w:rsidR="00615540">
              <w:rPr>
                <w:color w:val="333333"/>
                <w:sz w:val="22"/>
                <w:szCs w:val="22"/>
              </w:rPr>
              <w:t>,</w:t>
            </w:r>
            <w:r w:rsidRPr="00311444">
              <w:rPr>
                <w:color w:val="333333"/>
                <w:sz w:val="22"/>
                <w:szCs w:val="22"/>
              </w:rPr>
              <w:t>65</w:t>
            </w:r>
          </w:p>
        </w:tc>
        <w:tc>
          <w:tcPr>
            <w:tcW w:w="2693" w:type="dxa"/>
            <w:shd w:val="clear" w:color="auto" w:fill="auto"/>
          </w:tcPr>
          <w:p w:rsidR="00311444" w:rsidRPr="00287835" w:rsidRDefault="00311444" w:rsidP="00CA01C2">
            <w:pPr>
              <w:pStyle w:val="Pagrindiniotekstotrauka"/>
              <w:ind w:firstLine="0"/>
              <w:jc w:val="center"/>
              <w:rPr>
                <w:sz w:val="22"/>
                <w:szCs w:val="22"/>
              </w:rPr>
            </w:pPr>
            <w:r w:rsidRPr="00311444">
              <w:rPr>
                <w:color w:val="333333"/>
                <w:sz w:val="22"/>
                <w:szCs w:val="22"/>
              </w:rPr>
              <w:t>35</w:t>
            </w:r>
          </w:p>
        </w:tc>
      </w:tr>
      <w:tr w:rsidR="00311444" w:rsidRPr="00287835" w:rsidTr="00311444">
        <w:tc>
          <w:tcPr>
            <w:tcW w:w="675" w:type="dxa"/>
            <w:shd w:val="clear" w:color="auto" w:fill="auto"/>
          </w:tcPr>
          <w:p w:rsidR="00311444" w:rsidRPr="00287835" w:rsidRDefault="00311444" w:rsidP="00CA01C2">
            <w:pPr>
              <w:pStyle w:val="Pagrindiniotekstotrauka"/>
              <w:ind w:firstLine="0"/>
              <w:jc w:val="center"/>
              <w:rPr>
                <w:sz w:val="22"/>
                <w:szCs w:val="22"/>
              </w:rPr>
            </w:pPr>
            <w:r w:rsidRPr="00287835">
              <w:rPr>
                <w:sz w:val="22"/>
                <w:szCs w:val="22"/>
              </w:rPr>
              <w:t>2.</w:t>
            </w:r>
          </w:p>
        </w:tc>
        <w:tc>
          <w:tcPr>
            <w:tcW w:w="2160" w:type="dxa"/>
            <w:shd w:val="clear" w:color="auto" w:fill="auto"/>
          </w:tcPr>
          <w:p w:rsidR="00311444" w:rsidRPr="00287835" w:rsidRDefault="00311444" w:rsidP="00CA01C2">
            <w:pPr>
              <w:pStyle w:val="Pagrindiniotekstotrauka"/>
              <w:ind w:firstLine="0"/>
              <w:rPr>
                <w:sz w:val="22"/>
                <w:szCs w:val="22"/>
              </w:rPr>
            </w:pPr>
            <w:r w:rsidRPr="00311444">
              <w:rPr>
                <w:color w:val="333333"/>
                <w:sz w:val="22"/>
                <w:szCs w:val="22"/>
              </w:rPr>
              <w:t>Paslaugos</w:t>
            </w:r>
          </w:p>
        </w:tc>
        <w:tc>
          <w:tcPr>
            <w:tcW w:w="4111" w:type="dxa"/>
          </w:tcPr>
          <w:p w:rsidR="00311444" w:rsidRPr="00287835" w:rsidRDefault="00311444" w:rsidP="00CA01C2">
            <w:pPr>
              <w:pStyle w:val="Pagrindiniotekstotrauka"/>
              <w:ind w:firstLine="0"/>
              <w:jc w:val="center"/>
              <w:rPr>
                <w:sz w:val="22"/>
                <w:szCs w:val="22"/>
              </w:rPr>
            </w:pPr>
            <w:r w:rsidRPr="00311444">
              <w:rPr>
                <w:color w:val="333333"/>
                <w:sz w:val="22"/>
                <w:szCs w:val="22"/>
              </w:rPr>
              <w:t>198</w:t>
            </w:r>
            <w:r w:rsidR="00615540">
              <w:rPr>
                <w:color w:val="333333"/>
                <w:sz w:val="22"/>
                <w:szCs w:val="22"/>
              </w:rPr>
              <w:t>,</w:t>
            </w:r>
            <w:r w:rsidRPr="00311444">
              <w:rPr>
                <w:color w:val="333333"/>
                <w:sz w:val="22"/>
                <w:szCs w:val="22"/>
              </w:rPr>
              <w:t>17</w:t>
            </w:r>
          </w:p>
        </w:tc>
        <w:tc>
          <w:tcPr>
            <w:tcW w:w="2693" w:type="dxa"/>
            <w:shd w:val="clear" w:color="auto" w:fill="auto"/>
          </w:tcPr>
          <w:p w:rsidR="00311444" w:rsidRPr="00287835" w:rsidRDefault="00311444" w:rsidP="00CA01C2">
            <w:pPr>
              <w:pStyle w:val="Pagrindiniotekstotrauka"/>
              <w:ind w:firstLine="0"/>
              <w:jc w:val="center"/>
              <w:rPr>
                <w:sz w:val="22"/>
                <w:szCs w:val="22"/>
              </w:rPr>
            </w:pPr>
            <w:r w:rsidRPr="00311444">
              <w:rPr>
                <w:color w:val="333333"/>
                <w:sz w:val="22"/>
                <w:szCs w:val="22"/>
              </w:rPr>
              <w:t>32</w:t>
            </w:r>
          </w:p>
        </w:tc>
      </w:tr>
      <w:tr w:rsidR="00311444" w:rsidRPr="00287835" w:rsidTr="00311444">
        <w:tc>
          <w:tcPr>
            <w:tcW w:w="675" w:type="dxa"/>
            <w:shd w:val="clear" w:color="auto" w:fill="auto"/>
          </w:tcPr>
          <w:p w:rsidR="00311444" w:rsidRPr="00287835" w:rsidRDefault="00311444" w:rsidP="00CA01C2">
            <w:pPr>
              <w:pStyle w:val="Pagrindiniotekstotrauka"/>
              <w:ind w:firstLine="0"/>
              <w:jc w:val="center"/>
              <w:rPr>
                <w:sz w:val="22"/>
                <w:szCs w:val="22"/>
              </w:rPr>
            </w:pPr>
            <w:r w:rsidRPr="00287835">
              <w:rPr>
                <w:sz w:val="22"/>
                <w:szCs w:val="22"/>
              </w:rPr>
              <w:t>3.</w:t>
            </w:r>
          </w:p>
        </w:tc>
        <w:tc>
          <w:tcPr>
            <w:tcW w:w="2160" w:type="dxa"/>
            <w:shd w:val="clear" w:color="auto" w:fill="auto"/>
          </w:tcPr>
          <w:p w:rsidR="00311444" w:rsidRPr="00287835" w:rsidRDefault="00311444" w:rsidP="00CA01C2">
            <w:pPr>
              <w:pStyle w:val="Pagrindiniotekstotrauka"/>
              <w:ind w:firstLine="0"/>
              <w:rPr>
                <w:sz w:val="22"/>
                <w:szCs w:val="22"/>
              </w:rPr>
            </w:pPr>
            <w:r w:rsidRPr="00311444">
              <w:rPr>
                <w:color w:val="333333"/>
                <w:sz w:val="22"/>
                <w:szCs w:val="22"/>
              </w:rPr>
              <w:t>Darbai</w:t>
            </w:r>
          </w:p>
        </w:tc>
        <w:tc>
          <w:tcPr>
            <w:tcW w:w="4111" w:type="dxa"/>
          </w:tcPr>
          <w:p w:rsidR="00311444" w:rsidRPr="00287835" w:rsidRDefault="00311444" w:rsidP="00CA01C2">
            <w:pPr>
              <w:pStyle w:val="Pagrindiniotekstotrauka"/>
              <w:ind w:firstLine="0"/>
              <w:jc w:val="center"/>
              <w:rPr>
                <w:sz w:val="22"/>
                <w:szCs w:val="22"/>
              </w:rPr>
            </w:pPr>
            <w:r w:rsidRPr="00311444">
              <w:rPr>
                <w:color w:val="333333"/>
                <w:sz w:val="22"/>
                <w:szCs w:val="22"/>
              </w:rPr>
              <w:t>0,00</w:t>
            </w:r>
          </w:p>
        </w:tc>
        <w:tc>
          <w:tcPr>
            <w:tcW w:w="2693" w:type="dxa"/>
            <w:shd w:val="clear" w:color="auto" w:fill="auto"/>
          </w:tcPr>
          <w:p w:rsidR="00311444" w:rsidRPr="00287835" w:rsidRDefault="00311444" w:rsidP="00CA01C2">
            <w:pPr>
              <w:pStyle w:val="Pagrindiniotekstotrauka"/>
              <w:ind w:firstLine="0"/>
              <w:jc w:val="center"/>
              <w:rPr>
                <w:sz w:val="22"/>
                <w:szCs w:val="22"/>
              </w:rPr>
            </w:pPr>
            <w:r>
              <w:rPr>
                <w:sz w:val="22"/>
                <w:szCs w:val="22"/>
              </w:rPr>
              <w:t>0</w:t>
            </w:r>
          </w:p>
        </w:tc>
      </w:tr>
      <w:tr w:rsidR="00311444" w:rsidRPr="00287835" w:rsidTr="00311444">
        <w:tc>
          <w:tcPr>
            <w:tcW w:w="675" w:type="dxa"/>
            <w:shd w:val="clear" w:color="auto" w:fill="auto"/>
          </w:tcPr>
          <w:p w:rsidR="00311444" w:rsidRPr="00287835" w:rsidRDefault="00311444" w:rsidP="00CA01C2">
            <w:pPr>
              <w:pStyle w:val="Pagrindiniotekstotrauka"/>
              <w:ind w:firstLine="0"/>
              <w:jc w:val="center"/>
              <w:rPr>
                <w:sz w:val="22"/>
                <w:szCs w:val="22"/>
              </w:rPr>
            </w:pPr>
            <w:r w:rsidRPr="00287835">
              <w:rPr>
                <w:sz w:val="22"/>
                <w:szCs w:val="22"/>
              </w:rPr>
              <w:t>4.</w:t>
            </w:r>
          </w:p>
        </w:tc>
        <w:tc>
          <w:tcPr>
            <w:tcW w:w="2160" w:type="dxa"/>
            <w:shd w:val="clear" w:color="auto" w:fill="auto"/>
          </w:tcPr>
          <w:p w:rsidR="00311444" w:rsidRPr="00311444" w:rsidRDefault="00311444" w:rsidP="00CA01C2">
            <w:pPr>
              <w:pStyle w:val="Pagrindiniotekstotrauka"/>
              <w:ind w:firstLine="0"/>
              <w:jc w:val="right"/>
              <w:rPr>
                <w:color w:val="333333"/>
                <w:sz w:val="22"/>
                <w:szCs w:val="22"/>
              </w:rPr>
            </w:pPr>
            <w:r w:rsidRPr="00311444">
              <w:rPr>
                <w:color w:val="333333"/>
                <w:sz w:val="22"/>
                <w:szCs w:val="22"/>
              </w:rPr>
              <w:t>Iš viso</w:t>
            </w:r>
            <w:r>
              <w:rPr>
                <w:color w:val="333333"/>
                <w:sz w:val="22"/>
                <w:szCs w:val="22"/>
              </w:rPr>
              <w:t>:</w:t>
            </w:r>
          </w:p>
        </w:tc>
        <w:tc>
          <w:tcPr>
            <w:tcW w:w="4111" w:type="dxa"/>
          </w:tcPr>
          <w:p w:rsidR="00311444" w:rsidRPr="00287835" w:rsidRDefault="00311444" w:rsidP="00CA01C2">
            <w:pPr>
              <w:pStyle w:val="Pagrindiniotekstotrauka"/>
              <w:ind w:firstLine="0"/>
              <w:jc w:val="center"/>
              <w:rPr>
                <w:sz w:val="22"/>
                <w:szCs w:val="22"/>
              </w:rPr>
            </w:pPr>
            <w:r w:rsidRPr="00311444">
              <w:rPr>
                <w:color w:val="333333"/>
                <w:sz w:val="22"/>
                <w:szCs w:val="22"/>
              </w:rPr>
              <w:t>427</w:t>
            </w:r>
            <w:r w:rsidR="00615540">
              <w:rPr>
                <w:color w:val="333333"/>
                <w:sz w:val="22"/>
                <w:szCs w:val="22"/>
              </w:rPr>
              <w:t>,</w:t>
            </w:r>
            <w:r w:rsidRPr="00311444">
              <w:rPr>
                <w:color w:val="333333"/>
                <w:sz w:val="22"/>
                <w:szCs w:val="22"/>
              </w:rPr>
              <w:t>82</w:t>
            </w:r>
          </w:p>
        </w:tc>
        <w:tc>
          <w:tcPr>
            <w:tcW w:w="2693" w:type="dxa"/>
            <w:shd w:val="clear" w:color="auto" w:fill="auto"/>
          </w:tcPr>
          <w:p w:rsidR="00311444" w:rsidRPr="00287835" w:rsidRDefault="00311444" w:rsidP="00CA01C2">
            <w:pPr>
              <w:pStyle w:val="Pagrindiniotekstotrauka"/>
              <w:ind w:firstLine="0"/>
              <w:jc w:val="center"/>
              <w:rPr>
                <w:sz w:val="22"/>
                <w:szCs w:val="22"/>
              </w:rPr>
            </w:pPr>
            <w:r w:rsidRPr="00311444">
              <w:rPr>
                <w:color w:val="333333"/>
                <w:sz w:val="22"/>
                <w:szCs w:val="22"/>
              </w:rPr>
              <w:t>67</w:t>
            </w:r>
          </w:p>
        </w:tc>
      </w:tr>
    </w:tbl>
    <w:p w:rsidR="0095599C" w:rsidRPr="00287835" w:rsidRDefault="0095599C" w:rsidP="00CA01C2">
      <w:pPr>
        <w:pStyle w:val="Pagrindiniotekstotrauka"/>
        <w:jc w:val="center"/>
        <w:rPr>
          <w:sz w:val="22"/>
          <w:szCs w:val="22"/>
        </w:rPr>
      </w:pPr>
      <w:r w:rsidRPr="00287835">
        <w:rPr>
          <w:sz w:val="22"/>
          <w:szCs w:val="22"/>
        </w:rPr>
        <w:t xml:space="preserve">Sudaryta </w:t>
      </w:r>
      <w:proofErr w:type="spellStart"/>
      <w:r w:rsidRPr="00287835">
        <w:rPr>
          <w:sz w:val="22"/>
          <w:szCs w:val="22"/>
        </w:rPr>
        <w:t>SĮ</w:t>
      </w:r>
      <w:proofErr w:type="spellEnd"/>
      <w:r w:rsidRPr="00287835">
        <w:rPr>
          <w:sz w:val="22"/>
          <w:szCs w:val="22"/>
        </w:rPr>
        <w:t xml:space="preserve"> „Kretingos komunalininkas“ duomenimis.</w:t>
      </w:r>
    </w:p>
    <w:p w:rsidR="00311444" w:rsidRDefault="00311444" w:rsidP="00CA01C2">
      <w:pPr>
        <w:ind w:firstLine="720"/>
        <w:jc w:val="center"/>
        <w:rPr>
          <w:b/>
          <w:bCs/>
          <w:sz w:val="22"/>
          <w:szCs w:val="22"/>
          <w:lang w:val="lt-LT"/>
        </w:rPr>
      </w:pPr>
    </w:p>
    <w:p w:rsidR="00311444" w:rsidRPr="00287835" w:rsidRDefault="0095599C" w:rsidP="00CA01C2">
      <w:pPr>
        <w:ind w:firstLine="720"/>
        <w:jc w:val="right"/>
        <w:rPr>
          <w:sz w:val="24"/>
          <w:szCs w:val="24"/>
          <w:lang w:val="lt-LT"/>
        </w:rPr>
      </w:pPr>
      <w:r>
        <w:rPr>
          <w:sz w:val="24"/>
          <w:szCs w:val="24"/>
          <w:lang w:val="lt-LT"/>
        </w:rPr>
        <w:t>4</w:t>
      </w:r>
      <w:r w:rsidR="00311444">
        <w:rPr>
          <w:sz w:val="24"/>
          <w:szCs w:val="24"/>
          <w:lang w:val="lt-LT"/>
        </w:rPr>
        <w:t xml:space="preserve"> lentelė</w:t>
      </w:r>
    </w:p>
    <w:p w:rsidR="00311444" w:rsidRDefault="00311444" w:rsidP="00CA01C2">
      <w:pPr>
        <w:ind w:firstLine="720"/>
        <w:jc w:val="center"/>
        <w:rPr>
          <w:b/>
          <w:bCs/>
          <w:sz w:val="22"/>
          <w:szCs w:val="22"/>
          <w:lang w:val="lt-LT"/>
        </w:rPr>
      </w:pPr>
    </w:p>
    <w:p w:rsidR="00311444" w:rsidRDefault="00311444" w:rsidP="00CA01C2">
      <w:pPr>
        <w:ind w:firstLine="720"/>
        <w:jc w:val="center"/>
        <w:rPr>
          <w:b/>
          <w:bCs/>
          <w:sz w:val="22"/>
          <w:szCs w:val="22"/>
          <w:lang w:val="lt-LT"/>
        </w:rPr>
      </w:pPr>
      <w:r w:rsidRPr="00311444">
        <w:rPr>
          <w:b/>
          <w:bCs/>
          <w:sz w:val="22"/>
          <w:szCs w:val="22"/>
          <w:lang w:val="lt-LT"/>
        </w:rPr>
        <w:t>Sutartys, kurių nereikalaujama paskelbti pagal viešųjų pirkimų įstatymo 86 straipsnio 9 dalį arba komunalinio sektoriaus pirkimų įstatymo 94 straipsnio 9 dalį</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95"/>
        <w:gridCol w:w="2268"/>
        <w:gridCol w:w="1701"/>
      </w:tblGrid>
      <w:tr w:rsidR="0090144F" w:rsidRPr="00287835" w:rsidTr="0090144F">
        <w:trPr>
          <w:trHeight w:val="287"/>
        </w:trPr>
        <w:tc>
          <w:tcPr>
            <w:tcW w:w="675" w:type="dxa"/>
            <w:shd w:val="clear" w:color="auto" w:fill="auto"/>
            <w:vAlign w:val="center"/>
          </w:tcPr>
          <w:p w:rsidR="0090144F" w:rsidRPr="00287835" w:rsidRDefault="0090144F" w:rsidP="00CA01C2">
            <w:pPr>
              <w:pStyle w:val="Pagrindiniotekstotrauka"/>
              <w:ind w:firstLine="0"/>
              <w:jc w:val="center"/>
              <w:rPr>
                <w:sz w:val="22"/>
                <w:szCs w:val="22"/>
              </w:rPr>
            </w:pPr>
            <w:r w:rsidRPr="00311444">
              <w:rPr>
                <w:sz w:val="22"/>
                <w:szCs w:val="22"/>
              </w:rPr>
              <w:t>Eil. Nr.</w:t>
            </w:r>
          </w:p>
        </w:tc>
        <w:tc>
          <w:tcPr>
            <w:tcW w:w="4995" w:type="dxa"/>
            <w:shd w:val="clear" w:color="auto" w:fill="auto"/>
            <w:vAlign w:val="center"/>
          </w:tcPr>
          <w:p w:rsidR="0090144F" w:rsidRPr="00287835" w:rsidRDefault="0090144F" w:rsidP="00CA01C2">
            <w:pPr>
              <w:pStyle w:val="Pagrindiniotekstotrauka"/>
              <w:ind w:firstLine="0"/>
              <w:jc w:val="center"/>
              <w:rPr>
                <w:sz w:val="22"/>
                <w:szCs w:val="22"/>
              </w:rPr>
            </w:pPr>
            <w:r w:rsidRPr="00311444">
              <w:rPr>
                <w:sz w:val="22"/>
                <w:szCs w:val="22"/>
              </w:rPr>
              <w:t>Pirkimo objekto rūšis</w:t>
            </w:r>
          </w:p>
        </w:tc>
        <w:tc>
          <w:tcPr>
            <w:tcW w:w="2268" w:type="dxa"/>
            <w:vAlign w:val="center"/>
          </w:tcPr>
          <w:p w:rsidR="0090144F" w:rsidRPr="00287835" w:rsidRDefault="0090144F" w:rsidP="00CA01C2">
            <w:pPr>
              <w:pStyle w:val="Pagrindiniotekstotrauka"/>
              <w:ind w:firstLine="0"/>
              <w:jc w:val="center"/>
              <w:rPr>
                <w:sz w:val="22"/>
                <w:szCs w:val="22"/>
              </w:rPr>
            </w:pPr>
            <w:r>
              <w:rPr>
                <w:sz w:val="22"/>
                <w:szCs w:val="22"/>
              </w:rPr>
              <w:t>Bendra s</w:t>
            </w:r>
            <w:r w:rsidRPr="00311444">
              <w:rPr>
                <w:sz w:val="22"/>
                <w:szCs w:val="22"/>
              </w:rPr>
              <w:t>utarčių vertė (</w:t>
            </w:r>
            <w:r w:rsidR="00615540">
              <w:rPr>
                <w:sz w:val="22"/>
                <w:szCs w:val="22"/>
              </w:rPr>
              <w:t xml:space="preserve">tūkst. </w:t>
            </w:r>
            <w:r w:rsidRPr="00311444">
              <w:rPr>
                <w:sz w:val="22"/>
                <w:szCs w:val="22"/>
              </w:rPr>
              <w:t>Eur)</w:t>
            </w:r>
          </w:p>
        </w:tc>
        <w:tc>
          <w:tcPr>
            <w:tcW w:w="1701" w:type="dxa"/>
            <w:shd w:val="clear" w:color="auto" w:fill="auto"/>
            <w:vAlign w:val="center"/>
          </w:tcPr>
          <w:p w:rsidR="0090144F" w:rsidRPr="00287835" w:rsidRDefault="0090144F" w:rsidP="00CA01C2">
            <w:pPr>
              <w:pStyle w:val="Pagrindiniotekstotrauka"/>
              <w:ind w:firstLine="0"/>
              <w:jc w:val="center"/>
              <w:rPr>
                <w:sz w:val="22"/>
                <w:szCs w:val="22"/>
              </w:rPr>
            </w:pPr>
            <w:r>
              <w:rPr>
                <w:sz w:val="22"/>
                <w:szCs w:val="22"/>
              </w:rPr>
              <w:t>Bendra p</w:t>
            </w:r>
            <w:r w:rsidRPr="00311444">
              <w:rPr>
                <w:sz w:val="22"/>
                <w:szCs w:val="22"/>
              </w:rPr>
              <w:t>irkimų skaičius</w:t>
            </w:r>
          </w:p>
        </w:tc>
      </w:tr>
      <w:tr w:rsidR="0090144F" w:rsidRPr="00287835" w:rsidTr="0090144F">
        <w:tc>
          <w:tcPr>
            <w:tcW w:w="675" w:type="dxa"/>
            <w:shd w:val="clear" w:color="auto" w:fill="auto"/>
          </w:tcPr>
          <w:p w:rsidR="0090144F" w:rsidRPr="00287835" w:rsidRDefault="0090144F" w:rsidP="00CA01C2">
            <w:pPr>
              <w:pStyle w:val="Pagrindiniotekstotrauka"/>
              <w:ind w:firstLine="0"/>
              <w:jc w:val="center"/>
              <w:rPr>
                <w:sz w:val="22"/>
                <w:szCs w:val="22"/>
              </w:rPr>
            </w:pPr>
            <w:r w:rsidRPr="00287835">
              <w:rPr>
                <w:sz w:val="22"/>
                <w:szCs w:val="22"/>
              </w:rPr>
              <w:t>1.</w:t>
            </w:r>
          </w:p>
        </w:tc>
        <w:tc>
          <w:tcPr>
            <w:tcW w:w="4995" w:type="dxa"/>
            <w:shd w:val="clear" w:color="auto" w:fill="auto"/>
          </w:tcPr>
          <w:p w:rsidR="0090144F" w:rsidRPr="00287835" w:rsidRDefault="0090144F" w:rsidP="00CA01C2">
            <w:pPr>
              <w:pStyle w:val="Pagrindiniotekstotrauka"/>
              <w:ind w:firstLine="0"/>
              <w:rPr>
                <w:sz w:val="22"/>
                <w:szCs w:val="22"/>
              </w:rPr>
            </w:pPr>
            <w:r>
              <w:rPr>
                <w:sz w:val="22"/>
                <w:szCs w:val="22"/>
              </w:rPr>
              <w:t>Sudarytos sutartys</w:t>
            </w:r>
            <w:r w:rsidRPr="0090144F">
              <w:rPr>
                <w:sz w:val="22"/>
                <w:szCs w:val="22"/>
              </w:rPr>
              <w:t xml:space="preserve"> (išskyrus supaprastintus pirkimus)</w:t>
            </w:r>
          </w:p>
        </w:tc>
        <w:tc>
          <w:tcPr>
            <w:tcW w:w="2268" w:type="dxa"/>
            <w:vAlign w:val="center"/>
          </w:tcPr>
          <w:p w:rsidR="0090144F" w:rsidRPr="00287835" w:rsidRDefault="0090144F" w:rsidP="00CA01C2">
            <w:pPr>
              <w:pStyle w:val="Pagrindiniotekstotrauka"/>
              <w:ind w:firstLine="0"/>
              <w:jc w:val="center"/>
              <w:rPr>
                <w:sz w:val="22"/>
                <w:szCs w:val="22"/>
              </w:rPr>
            </w:pPr>
            <w:r w:rsidRPr="0090144F">
              <w:rPr>
                <w:color w:val="333333"/>
                <w:sz w:val="22"/>
                <w:szCs w:val="22"/>
              </w:rPr>
              <w:t>45</w:t>
            </w:r>
            <w:r w:rsidR="00615540">
              <w:rPr>
                <w:color w:val="333333"/>
                <w:sz w:val="22"/>
                <w:szCs w:val="22"/>
              </w:rPr>
              <w:t>,</w:t>
            </w:r>
            <w:r w:rsidRPr="0090144F">
              <w:rPr>
                <w:color w:val="333333"/>
                <w:sz w:val="22"/>
                <w:szCs w:val="22"/>
              </w:rPr>
              <w:t>29</w:t>
            </w:r>
          </w:p>
        </w:tc>
        <w:tc>
          <w:tcPr>
            <w:tcW w:w="1701" w:type="dxa"/>
            <w:shd w:val="clear" w:color="auto" w:fill="auto"/>
            <w:vAlign w:val="center"/>
          </w:tcPr>
          <w:p w:rsidR="0090144F" w:rsidRPr="00287835" w:rsidRDefault="0090144F" w:rsidP="00CA01C2">
            <w:pPr>
              <w:pStyle w:val="Pagrindiniotekstotrauka"/>
              <w:ind w:firstLine="0"/>
              <w:jc w:val="center"/>
              <w:rPr>
                <w:sz w:val="22"/>
                <w:szCs w:val="22"/>
              </w:rPr>
            </w:pPr>
            <w:r w:rsidRPr="0090144F">
              <w:rPr>
                <w:sz w:val="22"/>
                <w:szCs w:val="22"/>
              </w:rPr>
              <w:t>792</w:t>
            </w:r>
          </w:p>
        </w:tc>
      </w:tr>
      <w:tr w:rsidR="0090144F" w:rsidRPr="00287835" w:rsidTr="00E2198D">
        <w:tc>
          <w:tcPr>
            <w:tcW w:w="675" w:type="dxa"/>
            <w:tcBorders>
              <w:bottom w:val="single" w:sz="4" w:space="0" w:color="auto"/>
            </w:tcBorders>
            <w:shd w:val="clear" w:color="auto" w:fill="auto"/>
          </w:tcPr>
          <w:p w:rsidR="0090144F" w:rsidRPr="00287835" w:rsidRDefault="0090144F" w:rsidP="00CA01C2">
            <w:pPr>
              <w:pStyle w:val="Pagrindiniotekstotrauka"/>
              <w:ind w:firstLine="0"/>
              <w:jc w:val="center"/>
              <w:rPr>
                <w:sz w:val="22"/>
                <w:szCs w:val="22"/>
              </w:rPr>
            </w:pPr>
            <w:r w:rsidRPr="00287835">
              <w:rPr>
                <w:sz w:val="22"/>
                <w:szCs w:val="22"/>
              </w:rPr>
              <w:t>2.</w:t>
            </w:r>
          </w:p>
        </w:tc>
        <w:tc>
          <w:tcPr>
            <w:tcW w:w="4995" w:type="dxa"/>
            <w:shd w:val="clear" w:color="auto" w:fill="auto"/>
          </w:tcPr>
          <w:p w:rsidR="0090144F" w:rsidRPr="00287835" w:rsidRDefault="0090144F" w:rsidP="00CA01C2">
            <w:pPr>
              <w:pStyle w:val="Pagrindiniotekstotrauka"/>
              <w:ind w:firstLine="0"/>
              <w:rPr>
                <w:sz w:val="22"/>
                <w:szCs w:val="22"/>
              </w:rPr>
            </w:pPr>
            <w:r>
              <w:rPr>
                <w:sz w:val="22"/>
                <w:szCs w:val="22"/>
              </w:rPr>
              <w:t>Sudarytos</w:t>
            </w:r>
            <w:r w:rsidRPr="0090144F">
              <w:rPr>
                <w:sz w:val="22"/>
                <w:szCs w:val="22"/>
              </w:rPr>
              <w:t xml:space="preserve"> sutar</w:t>
            </w:r>
            <w:r>
              <w:rPr>
                <w:sz w:val="22"/>
                <w:szCs w:val="22"/>
              </w:rPr>
              <w:t>tys</w:t>
            </w:r>
            <w:r w:rsidRPr="0090144F">
              <w:rPr>
                <w:sz w:val="22"/>
                <w:szCs w:val="22"/>
              </w:rPr>
              <w:t>, atlikus supaprastintus (</w:t>
            </w:r>
            <w:r>
              <w:rPr>
                <w:sz w:val="22"/>
                <w:szCs w:val="22"/>
              </w:rPr>
              <w:t>išskyrus mažos vertės) pirkimus</w:t>
            </w:r>
          </w:p>
        </w:tc>
        <w:tc>
          <w:tcPr>
            <w:tcW w:w="2268" w:type="dxa"/>
            <w:vAlign w:val="center"/>
          </w:tcPr>
          <w:p w:rsidR="0090144F" w:rsidRPr="00287835" w:rsidRDefault="0090144F" w:rsidP="00CA01C2">
            <w:pPr>
              <w:pStyle w:val="Pagrindiniotekstotrauka"/>
              <w:ind w:firstLine="0"/>
              <w:jc w:val="center"/>
              <w:rPr>
                <w:sz w:val="22"/>
                <w:szCs w:val="22"/>
              </w:rPr>
            </w:pPr>
            <w:r w:rsidRPr="00311444">
              <w:rPr>
                <w:color w:val="333333"/>
                <w:sz w:val="22"/>
                <w:szCs w:val="22"/>
              </w:rPr>
              <w:t>0,00</w:t>
            </w:r>
          </w:p>
        </w:tc>
        <w:tc>
          <w:tcPr>
            <w:tcW w:w="1701" w:type="dxa"/>
            <w:shd w:val="clear" w:color="auto" w:fill="auto"/>
            <w:vAlign w:val="center"/>
          </w:tcPr>
          <w:p w:rsidR="0090144F" w:rsidRPr="00287835" w:rsidRDefault="0090144F" w:rsidP="00CA01C2">
            <w:pPr>
              <w:pStyle w:val="Pagrindiniotekstotrauka"/>
              <w:ind w:firstLine="0"/>
              <w:jc w:val="center"/>
              <w:rPr>
                <w:sz w:val="22"/>
                <w:szCs w:val="22"/>
              </w:rPr>
            </w:pPr>
            <w:r w:rsidRPr="00311444">
              <w:rPr>
                <w:color w:val="333333"/>
                <w:sz w:val="22"/>
                <w:szCs w:val="22"/>
              </w:rPr>
              <w:t>32</w:t>
            </w:r>
          </w:p>
        </w:tc>
      </w:tr>
      <w:tr w:rsidR="0090144F" w:rsidRPr="00287835" w:rsidTr="00E2198D">
        <w:tc>
          <w:tcPr>
            <w:tcW w:w="675" w:type="dxa"/>
            <w:tcBorders>
              <w:bottom w:val="single" w:sz="4" w:space="0" w:color="auto"/>
            </w:tcBorders>
            <w:shd w:val="clear" w:color="auto" w:fill="auto"/>
          </w:tcPr>
          <w:p w:rsidR="0090144F" w:rsidRPr="00287835" w:rsidRDefault="0090144F" w:rsidP="00CA01C2">
            <w:pPr>
              <w:pStyle w:val="Pagrindiniotekstotrauka"/>
              <w:ind w:firstLine="0"/>
              <w:jc w:val="center"/>
              <w:rPr>
                <w:sz w:val="22"/>
                <w:szCs w:val="22"/>
              </w:rPr>
            </w:pPr>
            <w:r w:rsidRPr="00287835">
              <w:rPr>
                <w:sz w:val="22"/>
                <w:szCs w:val="22"/>
              </w:rPr>
              <w:t>3.</w:t>
            </w:r>
          </w:p>
        </w:tc>
        <w:tc>
          <w:tcPr>
            <w:tcW w:w="4995" w:type="dxa"/>
            <w:shd w:val="clear" w:color="auto" w:fill="auto"/>
          </w:tcPr>
          <w:p w:rsidR="0090144F" w:rsidRPr="00287835" w:rsidRDefault="0090144F" w:rsidP="00CA01C2">
            <w:pPr>
              <w:pStyle w:val="Pagrindiniotekstotrauka"/>
              <w:ind w:firstLine="0"/>
              <w:rPr>
                <w:sz w:val="22"/>
                <w:szCs w:val="22"/>
              </w:rPr>
            </w:pPr>
            <w:r>
              <w:rPr>
                <w:sz w:val="22"/>
                <w:szCs w:val="22"/>
              </w:rPr>
              <w:t>S</w:t>
            </w:r>
            <w:r w:rsidRPr="0090144F">
              <w:rPr>
                <w:sz w:val="22"/>
                <w:szCs w:val="22"/>
              </w:rPr>
              <w:t>udarytų sutar</w:t>
            </w:r>
            <w:r>
              <w:rPr>
                <w:sz w:val="22"/>
                <w:szCs w:val="22"/>
              </w:rPr>
              <w:t>tys</w:t>
            </w:r>
            <w:r w:rsidRPr="0090144F">
              <w:rPr>
                <w:sz w:val="22"/>
                <w:szCs w:val="22"/>
              </w:rPr>
              <w:t>, atlikus m</w:t>
            </w:r>
            <w:r>
              <w:rPr>
                <w:sz w:val="22"/>
                <w:szCs w:val="22"/>
              </w:rPr>
              <w:t>ažos vertės pirkimus</w:t>
            </w:r>
          </w:p>
        </w:tc>
        <w:tc>
          <w:tcPr>
            <w:tcW w:w="2268" w:type="dxa"/>
            <w:vAlign w:val="center"/>
          </w:tcPr>
          <w:p w:rsidR="0090144F" w:rsidRPr="00287835" w:rsidRDefault="0090144F" w:rsidP="00CA01C2">
            <w:pPr>
              <w:pStyle w:val="Pagrindiniotekstotrauka"/>
              <w:ind w:firstLine="0"/>
              <w:jc w:val="center"/>
              <w:rPr>
                <w:sz w:val="22"/>
                <w:szCs w:val="22"/>
              </w:rPr>
            </w:pPr>
            <w:r w:rsidRPr="0090144F">
              <w:rPr>
                <w:color w:val="333333"/>
                <w:sz w:val="22"/>
                <w:szCs w:val="22"/>
              </w:rPr>
              <w:t>45</w:t>
            </w:r>
            <w:r w:rsidR="00615540">
              <w:rPr>
                <w:color w:val="333333"/>
                <w:sz w:val="22"/>
                <w:szCs w:val="22"/>
              </w:rPr>
              <w:t>,</w:t>
            </w:r>
            <w:r w:rsidRPr="0090144F">
              <w:rPr>
                <w:color w:val="333333"/>
                <w:sz w:val="22"/>
                <w:szCs w:val="22"/>
              </w:rPr>
              <w:t>29</w:t>
            </w:r>
          </w:p>
        </w:tc>
        <w:tc>
          <w:tcPr>
            <w:tcW w:w="1701" w:type="dxa"/>
            <w:shd w:val="clear" w:color="auto" w:fill="auto"/>
            <w:vAlign w:val="center"/>
          </w:tcPr>
          <w:p w:rsidR="0090144F" w:rsidRPr="00287835" w:rsidRDefault="0090144F" w:rsidP="00CA01C2">
            <w:pPr>
              <w:pStyle w:val="Pagrindiniotekstotrauka"/>
              <w:ind w:firstLine="0"/>
              <w:jc w:val="center"/>
              <w:rPr>
                <w:sz w:val="22"/>
                <w:szCs w:val="22"/>
              </w:rPr>
            </w:pPr>
            <w:r w:rsidRPr="0090144F">
              <w:rPr>
                <w:sz w:val="22"/>
                <w:szCs w:val="22"/>
              </w:rPr>
              <w:t>792</w:t>
            </w:r>
          </w:p>
        </w:tc>
      </w:tr>
    </w:tbl>
    <w:p w:rsidR="0095599C" w:rsidRPr="00287835" w:rsidRDefault="0095599C" w:rsidP="00CA01C2">
      <w:pPr>
        <w:pStyle w:val="Pagrindiniotekstotrauka"/>
        <w:jc w:val="center"/>
        <w:rPr>
          <w:sz w:val="22"/>
          <w:szCs w:val="22"/>
        </w:rPr>
      </w:pPr>
      <w:r w:rsidRPr="00287835">
        <w:rPr>
          <w:sz w:val="22"/>
          <w:szCs w:val="22"/>
        </w:rPr>
        <w:t xml:space="preserve">Sudaryta </w:t>
      </w:r>
      <w:proofErr w:type="spellStart"/>
      <w:r w:rsidRPr="00287835">
        <w:rPr>
          <w:sz w:val="22"/>
          <w:szCs w:val="22"/>
        </w:rPr>
        <w:t>SĮ</w:t>
      </w:r>
      <w:proofErr w:type="spellEnd"/>
      <w:r w:rsidRPr="00287835">
        <w:rPr>
          <w:sz w:val="22"/>
          <w:szCs w:val="22"/>
        </w:rPr>
        <w:t xml:space="preserve"> „Kretingos komunalininkas“ duomenimis.</w:t>
      </w:r>
    </w:p>
    <w:p w:rsidR="0090144F" w:rsidRDefault="0090144F" w:rsidP="00CA01C2">
      <w:pPr>
        <w:ind w:firstLine="720"/>
        <w:jc w:val="center"/>
        <w:rPr>
          <w:b/>
          <w:bCs/>
          <w:sz w:val="22"/>
          <w:szCs w:val="22"/>
          <w:lang w:val="lt-LT"/>
        </w:rPr>
      </w:pPr>
    </w:p>
    <w:p w:rsidR="0091193E" w:rsidRDefault="00287835" w:rsidP="00CA01C2">
      <w:pPr>
        <w:tabs>
          <w:tab w:val="left" w:pos="1134"/>
          <w:tab w:val="left" w:pos="1276"/>
        </w:tabs>
        <w:ind w:firstLine="720"/>
        <w:jc w:val="both"/>
        <w:rPr>
          <w:sz w:val="24"/>
          <w:szCs w:val="24"/>
        </w:rPr>
      </w:pPr>
      <w:r w:rsidRPr="00287835">
        <w:rPr>
          <w:sz w:val="24"/>
          <w:szCs w:val="24"/>
          <w:lang w:val="lt-LT"/>
        </w:rPr>
        <w:t xml:space="preserve">Didžiausią dalį (pirkimų vertės atžvilgiu) sudaro su daugiabučių namų atnaujinimo (modernizavimo) programos įgyvendinimu susiję viešieji paslaugų ir darbų pirkimai, t. y. statybos </w:t>
      </w:r>
      <w:r w:rsidRPr="00287835">
        <w:rPr>
          <w:sz w:val="24"/>
          <w:szCs w:val="24"/>
          <w:lang w:val="lt-LT"/>
        </w:rPr>
        <w:lastRenderedPageBreak/>
        <w:t>rangos darbų, techninės priežiūros, techninio darbo projekto ekspertizės ir kt. paslaugų pirkimai. P</w:t>
      </w:r>
      <w:r w:rsidR="0091193E">
        <w:rPr>
          <w:sz w:val="24"/>
          <w:szCs w:val="24"/>
          <w:lang w:val="lt-LT"/>
        </w:rPr>
        <w:t xml:space="preserve">er 2018 metus, naudojantis </w:t>
      </w:r>
      <w:proofErr w:type="spellStart"/>
      <w:r w:rsidR="0091193E">
        <w:rPr>
          <w:sz w:val="24"/>
          <w:szCs w:val="24"/>
          <w:lang w:val="lt-LT"/>
        </w:rPr>
        <w:t>CPO.</w:t>
      </w:r>
      <w:r w:rsidRPr="00287835">
        <w:rPr>
          <w:sz w:val="24"/>
          <w:szCs w:val="24"/>
          <w:lang w:val="lt-LT"/>
        </w:rPr>
        <w:t>L</w:t>
      </w:r>
      <w:r w:rsidR="0091193E">
        <w:rPr>
          <w:sz w:val="24"/>
          <w:szCs w:val="24"/>
          <w:lang w:val="lt-LT"/>
        </w:rPr>
        <w:t>T</w:t>
      </w:r>
      <w:proofErr w:type="spellEnd"/>
      <w:r w:rsidRPr="00287835">
        <w:rPr>
          <w:sz w:val="24"/>
          <w:szCs w:val="24"/>
          <w:lang w:val="lt-LT"/>
        </w:rPr>
        <w:t xml:space="preserve"> katalogu atlikti 23 su daugiabučių namų atnaujinimu (modernizavimu) susiję elektroniniai pirkimai, su kurių metu nustatytais laim</w:t>
      </w:r>
      <w:r w:rsidR="0090144F">
        <w:rPr>
          <w:sz w:val="24"/>
          <w:szCs w:val="24"/>
          <w:lang w:val="lt-LT"/>
        </w:rPr>
        <w:t>ėtojais sudarytos 23 sutartys (</w:t>
      </w:r>
      <w:r w:rsidR="0095599C">
        <w:rPr>
          <w:sz w:val="24"/>
          <w:szCs w:val="24"/>
          <w:lang w:val="lt-LT"/>
        </w:rPr>
        <w:t>5</w:t>
      </w:r>
      <w:r w:rsidRPr="00287835">
        <w:rPr>
          <w:sz w:val="24"/>
          <w:szCs w:val="24"/>
          <w:lang w:val="lt-LT"/>
        </w:rPr>
        <w:t xml:space="preserve"> lentelė).</w:t>
      </w:r>
      <w:r w:rsidR="0091193E">
        <w:rPr>
          <w:sz w:val="24"/>
          <w:szCs w:val="24"/>
          <w:lang w:val="lt-LT"/>
        </w:rPr>
        <w:t xml:space="preserve"> </w:t>
      </w:r>
    </w:p>
    <w:p w:rsidR="0090144F" w:rsidRPr="00287835" w:rsidRDefault="0095599C" w:rsidP="00CA01C2">
      <w:pPr>
        <w:ind w:firstLine="720"/>
        <w:jc w:val="right"/>
        <w:rPr>
          <w:sz w:val="24"/>
          <w:szCs w:val="24"/>
          <w:lang w:val="lt-LT"/>
        </w:rPr>
      </w:pPr>
      <w:r>
        <w:rPr>
          <w:sz w:val="24"/>
          <w:szCs w:val="24"/>
          <w:lang w:val="lt-LT"/>
        </w:rPr>
        <w:t>5</w:t>
      </w:r>
      <w:r w:rsidR="0090144F">
        <w:rPr>
          <w:sz w:val="24"/>
          <w:szCs w:val="24"/>
          <w:lang w:val="lt-LT"/>
        </w:rPr>
        <w:t xml:space="preserve"> lentelė</w:t>
      </w:r>
    </w:p>
    <w:p w:rsidR="0090144F" w:rsidRPr="00615540" w:rsidRDefault="00615540" w:rsidP="00CA01C2">
      <w:pPr>
        <w:ind w:firstLine="720"/>
        <w:jc w:val="center"/>
        <w:rPr>
          <w:b/>
          <w:sz w:val="22"/>
          <w:szCs w:val="22"/>
          <w:lang w:val="lt-LT"/>
        </w:rPr>
      </w:pPr>
      <w:r w:rsidRPr="00615540">
        <w:rPr>
          <w:b/>
          <w:sz w:val="22"/>
          <w:szCs w:val="22"/>
          <w:lang w:val="lt-LT"/>
        </w:rPr>
        <w:t xml:space="preserve">Sutartys, sudarytos atlikus pirkimus naudojantis </w:t>
      </w:r>
      <w:proofErr w:type="spellStart"/>
      <w:r w:rsidRPr="00615540">
        <w:rPr>
          <w:b/>
          <w:sz w:val="22"/>
          <w:szCs w:val="22"/>
          <w:lang w:val="lt-LT"/>
        </w:rPr>
        <w:t>CPO.LT</w:t>
      </w:r>
      <w:proofErr w:type="spellEnd"/>
      <w:r w:rsidRPr="00615540">
        <w:rPr>
          <w:b/>
          <w:sz w:val="22"/>
          <w:szCs w:val="22"/>
          <w:lang w:val="lt-LT"/>
        </w:rPr>
        <w:t xml:space="preserve"> katalogu</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5245"/>
        <w:gridCol w:w="3402"/>
      </w:tblGrid>
      <w:tr w:rsidR="0090144F" w:rsidRPr="0090144F" w:rsidTr="00615540">
        <w:trPr>
          <w:trHeight w:val="510"/>
          <w:jc w:val="center"/>
        </w:trPr>
        <w:tc>
          <w:tcPr>
            <w:tcW w:w="994" w:type="dxa"/>
            <w:shd w:val="clear" w:color="auto" w:fill="auto"/>
            <w:vAlign w:val="center"/>
            <w:hideMark/>
          </w:tcPr>
          <w:p w:rsidR="0090144F" w:rsidRPr="0090144F" w:rsidRDefault="00615540" w:rsidP="00CA01C2">
            <w:pPr>
              <w:jc w:val="center"/>
              <w:rPr>
                <w:b/>
                <w:bCs/>
                <w:color w:val="333333"/>
                <w:sz w:val="22"/>
                <w:szCs w:val="22"/>
                <w:lang w:val="lt-LT"/>
              </w:rPr>
            </w:pPr>
            <w:proofErr w:type="spellStart"/>
            <w:r w:rsidRPr="00615540">
              <w:rPr>
                <w:sz w:val="22"/>
                <w:szCs w:val="22"/>
              </w:rPr>
              <w:t>Eil</w:t>
            </w:r>
            <w:proofErr w:type="spellEnd"/>
            <w:r w:rsidRPr="00615540">
              <w:rPr>
                <w:sz w:val="22"/>
                <w:szCs w:val="22"/>
              </w:rPr>
              <w:t>. Nr.</w:t>
            </w:r>
          </w:p>
        </w:tc>
        <w:tc>
          <w:tcPr>
            <w:tcW w:w="5245" w:type="dxa"/>
            <w:shd w:val="clear" w:color="auto" w:fill="auto"/>
            <w:vAlign w:val="center"/>
            <w:hideMark/>
          </w:tcPr>
          <w:p w:rsidR="0090144F" w:rsidRPr="0090144F" w:rsidRDefault="00615540" w:rsidP="00CA01C2">
            <w:pPr>
              <w:jc w:val="center"/>
              <w:rPr>
                <w:bCs/>
                <w:color w:val="333333"/>
                <w:sz w:val="22"/>
                <w:szCs w:val="22"/>
                <w:lang w:val="lt-LT"/>
              </w:rPr>
            </w:pPr>
            <w:r w:rsidRPr="00615540">
              <w:rPr>
                <w:bCs/>
                <w:color w:val="333333"/>
                <w:sz w:val="22"/>
                <w:szCs w:val="22"/>
                <w:lang w:val="lt-LT"/>
              </w:rPr>
              <w:t>Pirkimo objekto pavadinimas</w:t>
            </w:r>
          </w:p>
        </w:tc>
        <w:tc>
          <w:tcPr>
            <w:tcW w:w="3402" w:type="dxa"/>
            <w:shd w:val="clear" w:color="auto" w:fill="auto"/>
            <w:vAlign w:val="center"/>
            <w:hideMark/>
          </w:tcPr>
          <w:p w:rsidR="0090144F" w:rsidRPr="0090144F" w:rsidRDefault="00615540" w:rsidP="00CA01C2">
            <w:pPr>
              <w:jc w:val="center"/>
              <w:rPr>
                <w:bCs/>
                <w:color w:val="333333"/>
                <w:sz w:val="22"/>
                <w:szCs w:val="22"/>
                <w:lang w:val="lt-LT"/>
              </w:rPr>
            </w:pPr>
            <w:r w:rsidRPr="00615540">
              <w:rPr>
                <w:bCs/>
                <w:color w:val="333333"/>
                <w:sz w:val="22"/>
                <w:szCs w:val="22"/>
                <w:lang w:val="lt-LT"/>
              </w:rPr>
              <w:t>Sutarties vertė (</w:t>
            </w:r>
            <w:r>
              <w:rPr>
                <w:bCs/>
                <w:color w:val="333333"/>
                <w:sz w:val="22"/>
                <w:szCs w:val="22"/>
                <w:lang w:val="lt-LT"/>
              </w:rPr>
              <w:t xml:space="preserve">tūkst. </w:t>
            </w:r>
            <w:r w:rsidRPr="00615540">
              <w:rPr>
                <w:bCs/>
                <w:color w:val="333333"/>
                <w:sz w:val="22"/>
                <w:szCs w:val="22"/>
                <w:lang w:val="lt-LT"/>
              </w:rPr>
              <w:t>Eur su PVM)</w:t>
            </w:r>
          </w:p>
        </w:tc>
      </w:tr>
      <w:tr w:rsidR="00615540" w:rsidRPr="0090144F" w:rsidTr="00615540">
        <w:trPr>
          <w:trHeight w:val="171"/>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1.</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Statybos rangos darbai su projektavimo paslaugomis</w:t>
            </w:r>
          </w:p>
        </w:tc>
        <w:tc>
          <w:tcPr>
            <w:tcW w:w="3402" w:type="dxa"/>
            <w:shd w:val="clear" w:color="auto" w:fill="auto"/>
            <w:vAlign w:val="center"/>
            <w:hideMark/>
          </w:tcPr>
          <w:p w:rsidR="0090144F" w:rsidRPr="0090144F" w:rsidRDefault="00615540" w:rsidP="00CA01C2">
            <w:pPr>
              <w:jc w:val="center"/>
              <w:rPr>
                <w:color w:val="000000"/>
                <w:sz w:val="22"/>
                <w:szCs w:val="22"/>
                <w:lang w:val="lt-LT"/>
              </w:rPr>
            </w:pPr>
            <w:r w:rsidRPr="00615540">
              <w:rPr>
                <w:color w:val="000000"/>
                <w:sz w:val="22"/>
                <w:szCs w:val="22"/>
                <w:lang w:val="lt-LT"/>
              </w:rPr>
              <w:t>77</w:t>
            </w:r>
            <w:r>
              <w:rPr>
                <w:color w:val="000000"/>
                <w:sz w:val="22"/>
                <w:szCs w:val="22"/>
                <w:lang w:val="lt-LT"/>
              </w:rPr>
              <w:t>,</w:t>
            </w:r>
            <w:r w:rsidRPr="00615540">
              <w:rPr>
                <w:color w:val="000000"/>
                <w:sz w:val="22"/>
                <w:szCs w:val="22"/>
                <w:lang w:val="lt-LT"/>
              </w:rPr>
              <w:t>79</w:t>
            </w:r>
          </w:p>
        </w:tc>
      </w:tr>
      <w:tr w:rsidR="00615540" w:rsidRPr="0090144F" w:rsidTr="00615540">
        <w:trPr>
          <w:trHeight w:val="190"/>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bCs/>
                <w:color w:val="333333"/>
                <w:sz w:val="22"/>
                <w:szCs w:val="22"/>
                <w:lang w:val="lt-LT"/>
              </w:rPr>
              <w:t>2.</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Statinio techninio projekto ekspertizės paslaugos</w:t>
            </w:r>
          </w:p>
        </w:tc>
        <w:tc>
          <w:tcPr>
            <w:tcW w:w="3402" w:type="dxa"/>
            <w:shd w:val="clear" w:color="auto" w:fill="auto"/>
            <w:vAlign w:val="center"/>
            <w:hideMark/>
          </w:tcPr>
          <w:p w:rsidR="0090144F" w:rsidRPr="0090144F" w:rsidRDefault="00615540" w:rsidP="00CA01C2">
            <w:pPr>
              <w:jc w:val="center"/>
              <w:rPr>
                <w:color w:val="000000"/>
                <w:sz w:val="22"/>
                <w:szCs w:val="22"/>
                <w:lang w:val="lt-LT"/>
              </w:rPr>
            </w:pPr>
            <w:r>
              <w:rPr>
                <w:color w:val="000000"/>
                <w:sz w:val="22"/>
                <w:szCs w:val="22"/>
                <w:lang w:val="lt-LT"/>
              </w:rPr>
              <w:t>0,80</w:t>
            </w:r>
          </w:p>
        </w:tc>
      </w:tr>
      <w:tr w:rsidR="00615540" w:rsidRPr="0090144F" w:rsidTr="00615540">
        <w:trPr>
          <w:trHeight w:val="208"/>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3.</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Statinio techninio projekto ekspertizės paslaugos</w:t>
            </w:r>
          </w:p>
        </w:tc>
        <w:tc>
          <w:tcPr>
            <w:tcW w:w="3402" w:type="dxa"/>
            <w:shd w:val="clear" w:color="auto" w:fill="auto"/>
            <w:vAlign w:val="center"/>
            <w:hideMark/>
          </w:tcPr>
          <w:p w:rsidR="0090144F" w:rsidRPr="0090144F" w:rsidRDefault="00615540" w:rsidP="00CA01C2">
            <w:pPr>
              <w:jc w:val="center"/>
              <w:rPr>
                <w:color w:val="000000"/>
                <w:sz w:val="22"/>
                <w:szCs w:val="22"/>
                <w:lang w:val="lt-LT"/>
              </w:rPr>
            </w:pPr>
            <w:r>
              <w:rPr>
                <w:color w:val="000000"/>
                <w:sz w:val="22"/>
                <w:szCs w:val="22"/>
                <w:lang w:val="lt-LT"/>
              </w:rPr>
              <w:t>0,80</w:t>
            </w:r>
          </w:p>
        </w:tc>
      </w:tr>
      <w:tr w:rsidR="00615540" w:rsidRPr="0090144F" w:rsidTr="00615540">
        <w:trPr>
          <w:trHeight w:val="84"/>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4.</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Statinio techninio projekto ekspertizės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4</w:t>
            </w:r>
            <w:r w:rsidR="00615540">
              <w:rPr>
                <w:color w:val="000000"/>
                <w:sz w:val="22"/>
                <w:szCs w:val="22"/>
                <w:lang w:val="lt-LT"/>
              </w:rPr>
              <w:t>,83</w:t>
            </w:r>
          </w:p>
        </w:tc>
      </w:tr>
      <w:tr w:rsidR="00615540" w:rsidRPr="0090144F" w:rsidTr="00615540">
        <w:trPr>
          <w:trHeight w:val="116"/>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5.</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Statinio techninio projekto ekspertizės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1</w:t>
            </w:r>
            <w:r w:rsidR="00615540">
              <w:rPr>
                <w:color w:val="000000"/>
                <w:sz w:val="22"/>
                <w:szCs w:val="22"/>
                <w:lang w:val="lt-LT"/>
              </w:rPr>
              <w:t>,</w:t>
            </w:r>
            <w:r w:rsidRPr="0090144F">
              <w:rPr>
                <w:color w:val="000000"/>
                <w:sz w:val="22"/>
                <w:szCs w:val="22"/>
                <w:lang w:val="lt-LT"/>
              </w:rPr>
              <w:t>0</w:t>
            </w:r>
            <w:r w:rsidR="00615540">
              <w:rPr>
                <w:color w:val="000000"/>
                <w:sz w:val="22"/>
                <w:szCs w:val="22"/>
                <w:lang w:val="lt-LT"/>
              </w:rPr>
              <w:t>3</w:t>
            </w:r>
          </w:p>
        </w:tc>
      </w:tr>
      <w:tr w:rsidR="00615540" w:rsidRPr="0090144F" w:rsidTr="00615540">
        <w:trPr>
          <w:trHeight w:val="120"/>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6.</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Statinio techninio projekto ekspertizės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1</w:t>
            </w:r>
            <w:r w:rsidR="00615540">
              <w:rPr>
                <w:color w:val="000000"/>
                <w:sz w:val="22"/>
                <w:szCs w:val="22"/>
                <w:lang w:val="lt-LT"/>
              </w:rPr>
              <w:t>,</w:t>
            </w:r>
            <w:r w:rsidRPr="0090144F">
              <w:rPr>
                <w:color w:val="000000"/>
                <w:sz w:val="22"/>
                <w:szCs w:val="22"/>
                <w:lang w:val="lt-LT"/>
              </w:rPr>
              <w:t>42</w:t>
            </w:r>
          </w:p>
        </w:tc>
      </w:tr>
      <w:tr w:rsidR="00615540" w:rsidRPr="0090144F" w:rsidTr="00615540">
        <w:trPr>
          <w:trHeight w:val="152"/>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7.</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Statinio techninio projekto ekspertizės paslaugos</w:t>
            </w:r>
          </w:p>
        </w:tc>
        <w:tc>
          <w:tcPr>
            <w:tcW w:w="3402" w:type="dxa"/>
            <w:shd w:val="clear" w:color="auto" w:fill="auto"/>
            <w:vAlign w:val="center"/>
            <w:hideMark/>
          </w:tcPr>
          <w:p w:rsidR="0090144F" w:rsidRPr="0090144F" w:rsidRDefault="00615540" w:rsidP="00CA01C2">
            <w:pPr>
              <w:jc w:val="center"/>
              <w:rPr>
                <w:color w:val="000000"/>
                <w:sz w:val="22"/>
                <w:szCs w:val="22"/>
                <w:lang w:val="lt-LT"/>
              </w:rPr>
            </w:pPr>
            <w:r>
              <w:rPr>
                <w:color w:val="000000"/>
                <w:sz w:val="22"/>
                <w:szCs w:val="22"/>
                <w:lang w:val="lt-LT"/>
              </w:rPr>
              <w:t>0,</w:t>
            </w:r>
            <w:r w:rsidR="0090144F" w:rsidRPr="0090144F">
              <w:rPr>
                <w:color w:val="000000"/>
                <w:sz w:val="22"/>
                <w:szCs w:val="22"/>
                <w:lang w:val="lt-LT"/>
              </w:rPr>
              <w:t>87</w:t>
            </w:r>
          </w:p>
        </w:tc>
      </w:tr>
      <w:tr w:rsidR="00615540" w:rsidRPr="0090144F" w:rsidTr="00615540">
        <w:trPr>
          <w:trHeight w:val="273"/>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8.</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Statinio techninės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1</w:t>
            </w:r>
            <w:r w:rsidR="00615540">
              <w:rPr>
                <w:color w:val="000000"/>
                <w:sz w:val="22"/>
                <w:szCs w:val="22"/>
                <w:lang w:val="lt-LT"/>
              </w:rPr>
              <w:t>,20</w:t>
            </w:r>
          </w:p>
        </w:tc>
      </w:tr>
      <w:tr w:rsidR="00615540" w:rsidRPr="0090144F" w:rsidTr="00615540">
        <w:trPr>
          <w:trHeight w:val="135"/>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9.</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Statinio techninės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1</w:t>
            </w:r>
            <w:r w:rsidR="00615540">
              <w:rPr>
                <w:color w:val="000000"/>
                <w:sz w:val="22"/>
                <w:szCs w:val="22"/>
                <w:lang w:val="lt-LT"/>
              </w:rPr>
              <w:t>,</w:t>
            </w:r>
            <w:r w:rsidRPr="0090144F">
              <w:rPr>
                <w:color w:val="000000"/>
                <w:sz w:val="22"/>
                <w:szCs w:val="22"/>
                <w:lang w:val="lt-LT"/>
              </w:rPr>
              <w:t>59</w:t>
            </w:r>
          </w:p>
        </w:tc>
      </w:tr>
      <w:tr w:rsidR="00615540" w:rsidRPr="0090144F" w:rsidTr="00615540">
        <w:trPr>
          <w:trHeight w:val="152"/>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10.</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Statinio techninės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1</w:t>
            </w:r>
            <w:r w:rsidR="00615540">
              <w:rPr>
                <w:color w:val="000000"/>
                <w:sz w:val="22"/>
                <w:szCs w:val="22"/>
                <w:lang w:val="lt-LT"/>
              </w:rPr>
              <w:t>,50</w:t>
            </w:r>
          </w:p>
        </w:tc>
      </w:tr>
      <w:tr w:rsidR="00615540" w:rsidRPr="0090144F" w:rsidTr="00615540">
        <w:trPr>
          <w:trHeight w:val="171"/>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11.</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Statinio techninės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1</w:t>
            </w:r>
            <w:r w:rsidR="00615540">
              <w:rPr>
                <w:color w:val="000000"/>
                <w:sz w:val="22"/>
                <w:szCs w:val="22"/>
                <w:lang w:val="lt-LT"/>
              </w:rPr>
              <w:t>,</w:t>
            </w:r>
            <w:r w:rsidRPr="0090144F">
              <w:rPr>
                <w:color w:val="000000"/>
                <w:sz w:val="22"/>
                <w:szCs w:val="22"/>
                <w:lang w:val="lt-LT"/>
              </w:rPr>
              <w:t>3</w:t>
            </w:r>
            <w:r w:rsidR="00615540">
              <w:rPr>
                <w:color w:val="000000"/>
                <w:sz w:val="22"/>
                <w:szCs w:val="22"/>
                <w:lang w:val="lt-LT"/>
              </w:rPr>
              <w:t>9</w:t>
            </w:r>
          </w:p>
        </w:tc>
      </w:tr>
      <w:tr w:rsidR="00615540" w:rsidRPr="0090144F" w:rsidTr="00615540">
        <w:trPr>
          <w:trHeight w:val="70"/>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12.</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Statinio techninės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1</w:t>
            </w:r>
            <w:r w:rsidR="00615540">
              <w:rPr>
                <w:color w:val="000000"/>
                <w:sz w:val="22"/>
                <w:szCs w:val="22"/>
                <w:lang w:val="lt-LT"/>
              </w:rPr>
              <w:t>,20</w:t>
            </w:r>
          </w:p>
        </w:tc>
      </w:tr>
      <w:tr w:rsidR="00615540" w:rsidRPr="0090144F" w:rsidTr="00615540">
        <w:trPr>
          <w:trHeight w:val="206"/>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13.</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Statinio techninės priežiūros paslaugos</w:t>
            </w:r>
          </w:p>
        </w:tc>
        <w:tc>
          <w:tcPr>
            <w:tcW w:w="3402"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1</w:t>
            </w:r>
            <w:r w:rsidR="00615540">
              <w:rPr>
                <w:color w:val="333333"/>
                <w:sz w:val="22"/>
                <w:szCs w:val="22"/>
                <w:lang w:val="lt-LT"/>
              </w:rPr>
              <w:t>,30</w:t>
            </w:r>
          </w:p>
        </w:tc>
      </w:tr>
      <w:tr w:rsidR="00615540" w:rsidRPr="0090144F" w:rsidTr="00615540">
        <w:trPr>
          <w:trHeight w:val="96"/>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14.</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Statinio techninės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1</w:t>
            </w:r>
            <w:r w:rsidR="00615540">
              <w:rPr>
                <w:color w:val="000000"/>
                <w:sz w:val="22"/>
                <w:szCs w:val="22"/>
                <w:lang w:val="lt-LT"/>
              </w:rPr>
              <w:t>,20</w:t>
            </w:r>
          </w:p>
        </w:tc>
      </w:tr>
      <w:tr w:rsidR="00615540" w:rsidRPr="0090144F" w:rsidTr="00615540">
        <w:trPr>
          <w:trHeight w:val="114"/>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15.</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Projektavimo ir projekto vykdymo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12</w:t>
            </w:r>
            <w:r w:rsidR="00615540">
              <w:rPr>
                <w:color w:val="000000"/>
                <w:sz w:val="22"/>
                <w:szCs w:val="22"/>
                <w:lang w:val="lt-LT"/>
              </w:rPr>
              <w:t>,</w:t>
            </w:r>
            <w:r w:rsidRPr="0090144F">
              <w:rPr>
                <w:color w:val="000000"/>
                <w:sz w:val="22"/>
                <w:szCs w:val="22"/>
                <w:lang w:val="lt-LT"/>
              </w:rPr>
              <w:t>3</w:t>
            </w:r>
            <w:r w:rsidR="00615540">
              <w:rPr>
                <w:color w:val="000000"/>
                <w:sz w:val="22"/>
                <w:szCs w:val="22"/>
                <w:lang w:val="lt-LT"/>
              </w:rPr>
              <w:t>3</w:t>
            </w:r>
          </w:p>
        </w:tc>
      </w:tr>
      <w:tr w:rsidR="00615540" w:rsidRPr="0090144F" w:rsidTr="00615540">
        <w:trPr>
          <w:trHeight w:val="131"/>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16.</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Projektavimo ir projekto vykdymo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9</w:t>
            </w:r>
            <w:r w:rsidR="00615540">
              <w:rPr>
                <w:color w:val="000000"/>
                <w:sz w:val="22"/>
                <w:szCs w:val="22"/>
                <w:lang w:val="lt-LT"/>
              </w:rPr>
              <w:t>,</w:t>
            </w:r>
            <w:r w:rsidRPr="0090144F">
              <w:rPr>
                <w:color w:val="000000"/>
                <w:sz w:val="22"/>
                <w:szCs w:val="22"/>
                <w:lang w:val="lt-LT"/>
              </w:rPr>
              <w:t>6</w:t>
            </w:r>
            <w:r w:rsidR="00615540">
              <w:rPr>
                <w:color w:val="000000"/>
                <w:sz w:val="22"/>
                <w:szCs w:val="22"/>
                <w:lang w:val="lt-LT"/>
              </w:rPr>
              <w:t>1</w:t>
            </w:r>
          </w:p>
        </w:tc>
      </w:tr>
      <w:tr w:rsidR="00615540" w:rsidRPr="0090144F" w:rsidTr="00615540">
        <w:trPr>
          <w:trHeight w:val="150"/>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17.</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Projektavimo ir projekto vykdymo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9</w:t>
            </w:r>
            <w:r w:rsidR="00615540">
              <w:rPr>
                <w:color w:val="000000"/>
                <w:sz w:val="22"/>
                <w:szCs w:val="22"/>
                <w:lang w:val="lt-LT"/>
              </w:rPr>
              <w:t>,</w:t>
            </w:r>
            <w:r w:rsidRPr="0090144F">
              <w:rPr>
                <w:color w:val="000000"/>
                <w:sz w:val="22"/>
                <w:szCs w:val="22"/>
                <w:lang w:val="lt-LT"/>
              </w:rPr>
              <w:t>89</w:t>
            </w:r>
          </w:p>
        </w:tc>
      </w:tr>
      <w:tr w:rsidR="00615540" w:rsidRPr="0090144F" w:rsidTr="00615540">
        <w:trPr>
          <w:trHeight w:val="182"/>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18.</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Projektavimo ir projekto vykdymo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10</w:t>
            </w:r>
            <w:r w:rsidR="00615540">
              <w:rPr>
                <w:color w:val="000000"/>
                <w:sz w:val="22"/>
                <w:szCs w:val="22"/>
                <w:lang w:val="lt-LT"/>
              </w:rPr>
              <w:t>,</w:t>
            </w:r>
            <w:r w:rsidRPr="0090144F">
              <w:rPr>
                <w:color w:val="000000"/>
                <w:sz w:val="22"/>
                <w:szCs w:val="22"/>
                <w:lang w:val="lt-LT"/>
              </w:rPr>
              <w:t>27</w:t>
            </w:r>
          </w:p>
        </w:tc>
      </w:tr>
      <w:tr w:rsidR="00615540" w:rsidRPr="0090144F" w:rsidTr="00615540">
        <w:trPr>
          <w:trHeight w:val="186"/>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19.</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Projektavimo ir projekto vykdymo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9</w:t>
            </w:r>
            <w:r w:rsidR="00615540">
              <w:rPr>
                <w:color w:val="000000"/>
                <w:sz w:val="22"/>
                <w:szCs w:val="22"/>
                <w:lang w:val="lt-LT"/>
              </w:rPr>
              <w:t>,</w:t>
            </w:r>
            <w:r w:rsidRPr="0090144F">
              <w:rPr>
                <w:color w:val="000000"/>
                <w:sz w:val="22"/>
                <w:szCs w:val="22"/>
                <w:lang w:val="lt-LT"/>
              </w:rPr>
              <w:t>84</w:t>
            </w:r>
          </w:p>
        </w:tc>
      </w:tr>
      <w:tr w:rsidR="00615540" w:rsidRPr="0090144F" w:rsidTr="00615540">
        <w:trPr>
          <w:trHeight w:val="76"/>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20.</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Projektavimo ir projekto vykdymo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10</w:t>
            </w:r>
            <w:r w:rsidR="00615540">
              <w:rPr>
                <w:color w:val="000000"/>
                <w:sz w:val="22"/>
                <w:szCs w:val="22"/>
                <w:lang w:val="lt-LT"/>
              </w:rPr>
              <w:t>,</w:t>
            </w:r>
            <w:r w:rsidRPr="0090144F">
              <w:rPr>
                <w:color w:val="000000"/>
                <w:sz w:val="22"/>
                <w:szCs w:val="22"/>
                <w:lang w:val="lt-LT"/>
              </w:rPr>
              <w:t>44</w:t>
            </w:r>
          </w:p>
        </w:tc>
      </w:tr>
      <w:tr w:rsidR="00615540" w:rsidRPr="0090144F" w:rsidTr="00615540">
        <w:trPr>
          <w:trHeight w:val="94"/>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21.</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Projektavimo ir projekto vykdymo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9</w:t>
            </w:r>
            <w:r w:rsidR="00615540">
              <w:rPr>
                <w:color w:val="000000"/>
                <w:sz w:val="22"/>
                <w:szCs w:val="22"/>
                <w:lang w:val="lt-LT"/>
              </w:rPr>
              <w:t>,</w:t>
            </w:r>
            <w:r w:rsidRPr="0090144F">
              <w:rPr>
                <w:color w:val="000000"/>
                <w:sz w:val="22"/>
                <w:szCs w:val="22"/>
                <w:lang w:val="lt-LT"/>
              </w:rPr>
              <w:t>97</w:t>
            </w:r>
          </w:p>
        </w:tc>
      </w:tr>
      <w:tr w:rsidR="00615540" w:rsidRPr="0090144F" w:rsidTr="00615540">
        <w:trPr>
          <w:trHeight w:val="126"/>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22.</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Projektavimo ir projekto vykdymo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11</w:t>
            </w:r>
            <w:r w:rsidR="00615540">
              <w:rPr>
                <w:color w:val="000000"/>
                <w:sz w:val="22"/>
                <w:szCs w:val="22"/>
                <w:lang w:val="lt-LT"/>
              </w:rPr>
              <w:t>,</w:t>
            </w:r>
            <w:r w:rsidRPr="0090144F">
              <w:rPr>
                <w:color w:val="000000"/>
                <w:sz w:val="22"/>
                <w:szCs w:val="22"/>
                <w:lang w:val="lt-LT"/>
              </w:rPr>
              <w:t>6</w:t>
            </w:r>
            <w:r w:rsidR="00615540">
              <w:rPr>
                <w:color w:val="000000"/>
                <w:sz w:val="22"/>
                <w:szCs w:val="22"/>
                <w:lang w:val="lt-LT"/>
              </w:rPr>
              <w:t>8</w:t>
            </w:r>
          </w:p>
        </w:tc>
      </w:tr>
      <w:tr w:rsidR="00615540" w:rsidRPr="0090144F" w:rsidTr="00615540">
        <w:trPr>
          <w:trHeight w:val="129"/>
          <w:jc w:val="center"/>
        </w:trPr>
        <w:tc>
          <w:tcPr>
            <w:tcW w:w="994" w:type="dxa"/>
            <w:shd w:val="clear" w:color="auto" w:fill="auto"/>
            <w:vAlign w:val="center"/>
            <w:hideMark/>
          </w:tcPr>
          <w:p w:rsidR="0090144F" w:rsidRPr="0090144F" w:rsidRDefault="0090144F" w:rsidP="00CA01C2">
            <w:pPr>
              <w:jc w:val="center"/>
              <w:rPr>
                <w:color w:val="333333"/>
                <w:sz w:val="22"/>
                <w:szCs w:val="22"/>
                <w:lang w:val="lt-LT"/>
              </w:rPr>
            </w:pPr>
            <w:r w:rsidRPr="0090144F">
              <w:rPr>
                <w:color w:val="333333"/>
                <w:sz w:val="22"/>
                <w:szCs w:val="22"/>
                <w:lang w:val="lt-LT"/>
              </w:rPr>
              <w:t>23.</w:t>
            </w:r>
          </w:p>
        </w:tc>
        <w:tc>
          <w:tcPr>
            <w:tcW w:w="5245"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Projektavimo ir projekto vykdymo priežiūros paslaugos</w:t>
            </w:r>
          </w:p>
        </w:tc>
        <w:tc>
          <w:tcPr>
            <w:tcW w:w="3402" w:type="dxa"/>
            <w:shd w:val="clear" w:color="auto" w:fill="auto"/>
            <w:vAlign w:val="center"/>
            <w:hideMark/>
          </w:tcPr>
          <w:p w:rsidR="0090144F" w:rsidRPr="0090144F" w:rsidRDefault="0090144F" w:rsidP="00CA01C2">
            <w:pPr>
              <w:jc w:val="center"/>
              <w:rPr>
                <w:color w:val="000000"/>
                <w:sz w:val="22"/>
                <w:szCs w:val="22"/>
                <w:lang w:val="lt-LT"/>
              </w:rPr>
            </w:pPr>
            <w:r w:rsidRPr="0090144F">
              <w:rPr>
                <w:color w:val="000000"/>
                <w:sz w:val="22"/>
                <w:szCs w:val="22"/>
                <w:lang w:val="lt-LT"/>
              </w:rPr>
              <w:t>1</w:t>
            </w:r>
            <w:r w:rsidR="0011275F">
              <w:rPr>
                <w:color w:val="000000"/>
                <w:sz w:val="22"/>
                <w:szCs w:val="22"/>
                <w:lang w:val="lt-LT"/>
              </w:rPr>
              <w:t>1</w:t>
            </w:r>
            <w:r w:rsidR="00615540">
              <w:rPr>
                <w:color w:val="000000"/>
                <w:sz w:val="22"/>
                <w:szCs w:val="22"/>
                <w:lang w:val="lt-LT"/>
              </w:rPr>
              <w:t>,</w:t>
            </w:r>
            <w:r w:rsidR="0011275F">
              <w:rPr>
                <w:color w:val="000000"/>
                <w:sz w:val="22"/>
                <w:szCs w:val="22"/>
                <w:lang w:val="lt-LT"/>
              </w:rPr>
              <w:t>00</w:t>
            </w:r>
          </w:p>
        </w:tc>
      </w:tr>
    </w:tbl>
    <w:p w:rsidR="0095599C" w:rsidRPr="00287835" w:rsidRDefault="0095599C" w:rsidP="00CA01C2">
      <w:pPr>
        <w:pStyle w:val="Pagrindiniotekstotrauka"/>
        <w:jc w:val="center"/>
        <w:rPr>
          <w:sz w:val="22"/>
          <w:szCs w:val="22"/>
        </w:rPr>
      </w:pPr>
      <w:r w:rsidRPr="00287835">
        <w:rPr>
          <w:sz w:val="22"/>
          <w:szCs w:val="22"/>
        </w:rPr>
        <w:t xml:space="preserve">Sudaryta </w:t>
      </w:r>
      <w:proofErr w:type="spellStart"/>
      <w:r w:rsidRPr="00287835">
        <w:rPr>
          <w:sz w:val="22"/>
          <w:szCs w:val="22"/>
        </w:rPr>
        <w:t>SĮ</w:t>
      </w:r>
      <w:proofErr w:type="spellEnd"/>
      <w:r w:rsidRPr="00287835">
        <w:rPr>
          <w:sz w:val="22"/>
          <w:szCs w:val="22"/>
        </w:rPr>
        <w:t xml:space="preserve"> „Kretingos komunalininkas“ duomenimis.</w:t>
      </w:r>
    </w:p>
    <w:p w:rsidR="0090144F" w:rsidRDefault="0090144F" w:rsidP="00CA01C2">
      <w:pPr>
        <w:ind w:firstLine="720"/>
        <w:jc w:val="both"/>
        <w:rPr>
          <w:sz w:val="24"/>
          <w:szCs w:val="24"/>
          <w:lang w:val="lt-LT"/>
        </w:rPr>
      </w:pPr>
    </w:p>
    <w:p w:rsidR="00287835" w:rsidRPr="00287835" w:rsidRDefault="0091193E" w:rsidP="00CA01C2">
      <w:pPr>
        <w:tabs>
          <w:tab w:val="left" w:pos="1134"/>
          <w:tab w:val="left" w:pos="1276"/>
        </w:tabs>
        <w:ind w:firstLine="720"/>
        <w:jc w:val="both"/>
        <w:rPr>
          <w:sz w:val="24"/>
          <w:szCs w:val="24"/>
          <w:lang w:val="lt-LT"/>
        </w:rPr>
      </w:pPr>
      <w:r w:rsidRPr="0091193E">
        <w:rPr>
          <w:sz w:val="24"/>
          <w:szCs w:val="24"/>
          <w:lang w:val="lt-LT"/>
        </w:rPr>
        <w:t xml:space="preserve">Iš viso per 2018 metus, naudojantis </w:t>
      </w:r>
      <w:proofErr w:type="spellStart"/>
      <w:r w:rsidRPr="0091193E">
        <w:rPr>
          <w:sz w:val="24"/>
          <w:szCs w:val="24"/>
          <w:lang w:val="lt-LT"/>
        </w:rPr>
        <w:t>CPO.LT</w:t>
      </w:r>
      <w:proofErr w:type="spellEnd"/>
      <w:r w:rsidRPr="0091193E">
        <w:rPr>
          <w:sz w:val="24"/>
          <w:szCs w:val="24"/>
          <w:lang w:val="lt-LT"/>
        </w:rPr>
        <w:t xml:space="preserve"> katalogu atlikti 32 elektroniniai pirkimai.</w:t>
      </w:r>
      <w:r>
        <w:rPr>
          <w:sz w:val="24"/>
          <w:szCs w:val="24"/>
        </w:rPr>
        <w:t xml:space="preserve"> </w:t>
      </w:r>
      <w:r w:rsidR="00287835" w:rsidRPr="00287835">
        <w:rPr>
          <w:sz w:val="24"/>
          <w:szCs w:val="24"/>
          <w:lang w:val="lt-LT"/>
        </w:rPr>
        <w:t xml:space="preserve">Naudojantis </w:t>
      </w:r>
      <w:r w:rsidR="00FF2A74">
        <w:rPr>
          <w:sz w:val="24"/>
          <w:szCs w:val="24"/>
          <w:lang w:val="lt-LT"/>
        </w:rPr>
        <w:t>šiuo</w:t>
      </w:r>
      <w:r w:rsidR="00287835" w:rsidRPr="00287835">
        <w:rPr>
          <w:sz w:val="24"/>
          <w:szCs w:val="24"/>
          <w:lang w:val="lt-LT"/>
        </w:rPr>
        <w:t xml:space="preserve"> katalogu</w:t>
      </w:r>
      <w:r w:rsidR="00615540">
        <w:rPr>
          <w:sz w:val="24"/>
          <w:szCs w:val="24"/>
          <w:lang w:val="lt-LT"/>
        </w:rPr>
        <w:t>,</w:t>
      </w:r>
      <w:r w:rsidR="00287835" w:rsidRPr="00287835">
        <w:rPr>
          <w:sz w:val="24"/>
          <w:szCs w:val="24"/>
          <w:lang w:val="lt-LT"/>
        </w:rPr>
        <w:t xml:space="preserve"> taip pat atlikti šie pirkimai:</w:t>
      </w:r>
    </w:p>
    <w:p w:rsidR="00287835" w:rsidRPr="00287835" w:rsidRDefault="00287835" w:rsidP="00CA01C2">
      <w:pPr>
        <w:pStyle w:val="Sraopastraipa"/>
        <w:numPr>
          <w:ilvl w:val="0"/>
          <w:numId w:val="25"/>
        </w:numPr>
        <w:tabs>
          <w:tab w:val="left" w:pos="1134"/>
        </w:tabs>
        <w:suppressAutoHyphens w:val="0"/>
        <w:ind w:left="0" w:firstLine="720"/>
        <w:contextualSpacing/>
        <w:jc w:val="both"/>
        <w:rPr>
          <w:sz w:val="24"/>
          <w:szCs w:val="24"/>
          <w:lang w:val="lt-LT"/>
        </w:rPr>
      </w:pPr>
      <w:r w:rsidRPr="00287835">
        <w:rPr>
          <w:sz w:val="24"/>
          <w:szCs w:val="24"/>
          <w:lang w:val="lt-LT" w:eastAsia="lt-LT"/>
        </w:rPr>
        <w:t xml:space="preserve">skalbimo milteliai darbo rūbams, pirkimo sutarties vertė – </w:t>
      </w:r>
      <w:r w:rsidR="0011275F">
        <w:rPr>
          <w:sz w:val="24"/>
          <w:szCs w:val="24"/>
          <w:lang w:val="lt-LT" w:eastAsia="lt-LT"/>
        </w:rPr>
        <w:t>195</w:t>
      </w:r>
      <w:r w:rsidRPr="00287835">
        <w:rPr>
          <w:sz w:val="24"/>
          <w:szCs w:val="24"/>
          <w:lang w:val="lt-LT" w:eastAsia="lt-LT"/>
        </w:rPr>
        <w:t xml:space="preserve"> Eur </w:t>
      </w:r>
      <w:r w:rsidR="0011275F">
        <w:rPr>
          <w:sz w:val="24"/>
          <w:szCs w:val="24"/>
          <w:lang w:val="lt-LT" w:eastAsia="lt-LT"/>
        </w:rPr>
        <w:t>(</w:t>
      </w:r>
      <w:r w:rsidRPr="00287835">
        <w:rPr>
          <w:sz w:val="24"/>
          <w:szCs w:val="24"/>
          <w:lang w:val="lt-LT" w:eastAsia="lt-LT"/>
        </w:rPr>
        <w:t>su PVM</w:t>
      </w:r>
      <w:r w:rsidR="00615540">
        <w:rPr>
          <w:sz w:val="24"/>
          <w:szCs w:val="24"/>
          <w:lang w:val="lt-LT" w:eastAsia="lt-LT"/>
        </w:rPr>
        <w:t>)</w:t>
      </w:r>
      <w:r w:rsidRPr="00287835">
        <w:rPr>
          <w:sz w:val="24"/>
          <w:szCs w:val="24"/>
          <w:lang w:val="lt-LT" w:eastAsia="lt-LT"/>
        </w:rPr>
        <w:t>;</w:t>
      </w:r>
    </w:p>
    <w:p w:rsidR="00287835" w:rsidRPr="00287835" w:rsidRDefault="00287835" w:rsidP="00CA01C2">
      <w:pPr>
        <w:pStyle w:val="Sraopastraipa"/>
        <w:numPr>
          <w:ilvl w:val="0"/>
          <w:numId w:val="25"/>
        </w:numPr>
        <w:tabs>
          <w:tab w:val="left" w:pos="1134"/>
        </w:tabs>
        <w:suppressAutoHyphens w:val="0"/>
        <w:ind w:left="0" w:firstLine="720"/>
        <w:contextualSpacing/>
        <w:jc w:val="both"/>
        <w:rPr>
          <w:sz w:val="24"/>
          <w:szCs w:val="24"/>
          <w:lang w:val="lt-LT"/>
        </w:rPr>
      </w:pPr>
      <w:r w:rsidRPr="00287835">
        <w:rPr>
          <w:sz w:val="24"/>
          <w:szCs w:val="24"/>
          <w:lang w:val="lt-LT" w:eastAsia="lt-LT"/>
        </w:rPr>
        <w:t>elektros energija, pirkimo sutarties vertė – 4</w:t>
      </w:r>
      <w:r w:rsidR="0011275F">
        <w:rPr>
          <w:sz w:val="24"/>
          <w:szCs w:val="24"/>
          <w:lang w:val="lt-LT" w:eastAsia="lt-LT"/>
        </w:rPr>
        <w:t>,</w:t>
      </w:r>
      <w:r w:rsidRPr="00287835">
        <w:rPr>
          <w:sz w:val="24"/>
          <w:szCs w:val="24"/>
          <w:lang w:val="lt-LT" w:eastAsia="lt-LT"/>
        </w:rPr>
        <w:t>8</w:t>
      </w:r>
      <w:r w:rsidR="0011275F">
        <w:rPr>
          <w:sz w:val="24"/>
          <w:szCs w:val="24"/>
          <w:lang w:val="lt-LT" w:eastAsia="lt-LT"/>
        </w:rPr>
        <w:t>1 tūkst.</w:t>
      </w:r>
      <w:r w:rsidRPr="00287835">
        <w:rPr>
          <w:sz w:val="24"/>
          <w:szCs w:val="24"/>
          <w:lang w:val="lt-LT" w:eastAsia="lt-LT"/>
        </w:rPr>
        <w:t xml:space="preserve"> Eur </w:t>
      </w:r>
      <w:r w:rsidR="0011275F">
        <w:rPr>
          <w:sz w:val="24"/>
          <w:szCs w:val="24"/>
          <w:lang w:val="lt-LT" w:eastAsia="lt-LT"/>
        </w:rPr>
        <w:t>(</w:t>
      </w:r>
      <w:r w:rsidRPr="00287835">
        <w:rPr>
          <w:sz w:val="24"/>
          <w:szCs w:val="24"/>
          <w:lang w:val="lt-LT" w:eastAsia="lt-LT"/>
        </w:rPr>
        <w:t>su PVM</w:t>
      </w:r>
      <w:r w:rsidR="0011275F">
        <w:rPr>
          <w:sz w:val="24"/>
          <w:szCs w:val="24"/>
          <w:lang w:val="lt-LT" w:eastAsia="lt-LT"/>
        </w:rPr>
        <w:t>)</w:t>
      </w:r>
      <w:r w:rsidRPr="00287835">
        <w:rPr>
          <w:sz w:val="24"/>
          <w:szCs w:val="24"/>
          <w:lang w:val="lt-LT" w:eastAsia="lt-LT"/>
        </w:rPr>
        <w:t>;</w:t>
      </w:r>
    </w:p>
    <w:p w:rsidR="00287835" w:rsidRPr="00287835" w:rsidRDefault="00287835" w:rsidP="00CA01C2">
      <w:pPr>
        <w:pStyle w:val="Sraopastraipa"/>
        <w:numPr>
          <w:ilvl w:val="0"/>
          <w:numId w:val="25"/>
        </w:numPr>
        <w:tabs>
          <w:tab w:val="left" w:pos="1134"/>
        </w:tabs>
        <w:suppressAutoHyphens w:val="0"/>
        <w:ind w:left="0" w:firstLine="720"/>
        <w:contextualSpacing/>
        <w:jc w:val="both"/>
        <w:rPr>
          <w:sz w:val="24"/>
          <w:szCs w:val="24"/>
          <w:lang w:val="lt-LT"/>
        </w:rPr>
      </w:pPr>
      <w:r w:rsidRPr="00287835">
        <w:rPr>
          <w:sz w:val="24"/>
          <w:szCs w:val="24"/>
          <w:lang w:val="lt-LT" w:eastAsia="lt-LT"/>
        </w:rPr>
        <w:t xml:space="preserve">buities higienos prekės ir buitinė chemija, pirkimo sutarties vertė – </w:t>
      </w:r>
      <w:r w:rsidR="0011275F">
        <w:rPr>
          <w:sz w:val="24"/>
          <w:szCs w:val="24"/>
          <w:lang w:val="lt-LT" w:eastAsia="lt-LT"/>
        </w:rPr>
        <w:t>89</w:t>
      </w:r>
      <w:r w:rsidRPr="00287835">
        <w:rPr>
          <w:sz w:val="24"/>
          <w:szCs w:val="24"/>
          <w:lang w:val="lt-LT" w:eastAsia="lt-LT"/>
        </w:rPr>
        <w:t xml:space="preserve"> Eur </w:t>
      </w:r>
      <w:r w:rsidR="0011275F">
        <w:rPr>
          <w:sz w:val="24"/>
          <w:szCs w:val="24"/>
          <w:lang w:val="lt-LT" w:eastAsia="lt-LT"/>
        </w:rPr>
        <w:t>(</w:t>
      </w:r>
      <w:r w:rsidRPr="00287835">
        <w:rPr>
          <w:sz w:val="24"/>
          <w:szCs w:val="24"/>
          <w:lang w:val="lt-LT" w:eastAsia="lt-LT"/>
        </w:rPr>
        <w:t>su PVM</w:t>
      </w:r>
      <w:r w:rsidR="0011275F">
        <w:rPr>
          <w:sz w:val="24"/>
          <w:szCs w:val="24"/>
          <w:lang w:val="lt-LT" w:eastAsia="lt-LT"/>
        </w:rPr>
        <w:t>)</w:t>
      </w:r>
      <w:r w:rsidRPr="00287835">
        <w:rPr>
          <w:sz w:val="24"/>
          <w:szCs w:val="24"/>
          <w:lang w:val="lt-LT" w:eastAsia="lt-LT"/>
        </w:rPr>
        <w:t>;</w:t>
      </w:r>
    </w:p>
    <w:p w:rsidR="00287835" w:rsidRPr="00287835" w:rsidRDefault="00287835" w:rsidP="00CA01C2">
      <w:pPr>
        <w:numPr>
          <w:ilvl w:val="0"/>
          <w:numId w:val="25"/>
        </w:numPr>
        <w:tabs>
          <w:tab w:val="left" w:pos="851"/>
          <w:tab w:val="left" w:pos="1134"/>
          <w:tab w:val="left" w:pos="1276"/>
        </w:tabs>
        <w:ind w:left="0" w:firstLine="720"/>
        <w:jc w:val="both"/>
        <w:rPr>
          <w:sz w:val="24"/>
          <w:szCs w:val="24"/>
          <w:lang w:val="lt-LT"/>
        </w:rPr>
      </w:pPr>
      <w:r w:rsidRPr="00287835">
        <w:rPr>
          <w:sz w:val="24"/>
          <w:szCs w:val="24"/>
          <w:lang w:val="lt-LT"/>
        </w:rPr>
        <w:t>higieninis popierius, pirkimo sutarties vertė – 1</w:t>
      </w:r>
      <w:r w:rsidR="0011275F">
        <w:rPr>
          <w:sz w:val="24"/>
          <w:szCs w:val="24"/>
          <w:lang w:val="lt-LT"/>
        </w:rPr>
        <w:t>,</w:t>
      </w:r>
      <w:r w:rsidRPr="00287835">
        <w:rPr>
          <w:sz w:val="24"/>
          <w:szCs w:val="24"/>
          <w:lang w:val="lt-LT"/>
        </w:rPr>
        <w:t>1</w:t>
      </w:r>
      <w:r w:rsidR="0011275F">
        <w:rPr>
          <w:sz w:val="24"/>
          <w:szCs w:val="24"/>
          <w:lang w:val="lt-LT"/>
        </w:rPr>
        <w:t>7 tūkst.</w:t>
      </w:r>
      <w:r w:rsidRPr="00287835">
        <w:rPr>
          <w:sz w:val="24"/>
          <w:szCs w:val="24"/>
          <w:lang w:val="lt-LT"/>
        </w:rPr>
        <w:t xml:space="preserve"> Eur </w:t>
      </w:r>
      <w:r w:rsidR="0011275F">
        <w:rPr>
          <w:sz w:val="24"/>
          <w:szCs w:val="24"/>
          <w:lang w:val="lt-LT"/>
        </w:rPr>
        <w:t>(</w:t>
      </w:r>
      <w:r w:rsidRPr="00287835">
        <w:rPr>
          <w:sz w:val="24"/>
          <w:szCs w:val="24"/>
          <w:lang w:val="lt-LT"/>
        </w:rPr>
        <w:t>su PVM</w:t>
      </w:r>
      <w:r w:rsidR="0011275F">
        <w:rPr>
          <w:sz w:val="24"/>
          <w:szCs w:val="24"/>
          <w:lang w:val="lt-LT"/>
        </w:rPr>
        <w:t>)</w:t>
      </w:r>
      <w:r w:rsidRPr="00287835">
        <w:rPr>
          <w:sz w:val="24"/>
          <w:szCs w:val="24"/>
          <w:lang w:val="lt-LT"/>
        </w:rPr>
        <w:t>;</w:t>
      </w:r>
    </w:p>
    <w:p w:rsidR="00287835" w:rsidRPr="00287835" w:rsidRDefault="00287835" w:rsidP="00CA01C2">
      <w:pPr>
        <w:numPr>
          <w:ilvl w:val="0"/>
          <w:numId w:val="25"/>
        </w:numPr>
        <w:tabs>
          <w:tab w:val="left" w:pos="851"/>
          <w:tab w:val="left" w:pos="1134"/>
          <w:tab w:val="left" w:pos="1276"/>
        </w:tabs>
        <w:ind w:left="0" w:firstLine="720"/>
        <w:jc w:val="both"/>
        <w:rPr>
          <w:sz w:val="24"/>
          <w:szCs w:val="24"/>
          <w:lang w:val="lt-LT"/>
        </w:rPr>
      </w:pPr>
      <w:r w:rsidRPr="00287835">
        <w:rPr>
          <w:sz w:val="24"/>
          <w:szCs w:val="24"/>
          <w:lang w:val="lt-LT"/>
        </w:rPr>
        <w:t>biuro popierius, pirkimo sutarties vertė – 2</w:t>
      </w:r>
      <w:r w:rsidR="0011275F">
        <w:rPr>
          <w:sz w:val="24"/>
          <w:szCs w:val="24"/>
          <w:lang w:val="lt-LT"/>
        </w:rPr>
        <w:t>,</w:t>
      </w:r>
      <w:r w:rsidRPr="00287835">
        <w:rPr>
          <w:sz w:val="24"/>
          <w:szCs w:val="24"/>
          <w:lang w:val="lt-LT"/>
        </w:rPr>
        <w:t>4</w:t>
      </w:r>
      <w:r w:rsidR="0011275F">
        <w:rPr>
          <w:sz w:val="24"/>
          <w:szCs w:val="24"/>
          <w:lang w:val="lt-LT"/>
        </w:rPr>
        <w:t>8 tūkst.</w:t>
      </w:r>
      <w:r w:rsidRPr="00287835">
        <w:rPr>
          <w:sz w:val="24"/>
          <w:szCs w:val="24"/>
          <w:lang w:val="lt-LT"/>
        </w:rPr>
        <w:t xml:space="preserve"> Eur </w:t>
      </w:r>
      <w:r w:rsidR="0011275F">
        <w:rPr>
          <w:sz w:val="24"/>
          <w:szCs w:val="24"/>
          <w:lang w:val="lt-LT"/>
        </w:rPr>
        <w:t>(</w:t>
      </w:r>
      <w:r w:rsidRPr="00287835">
        <w:rPr>
          <w:sz w:val="24"/>
          <w:szCs w:val="24"/>
          <w:lang w:val="lt-LT"/>
        </w:rPr>
        <w:t>su PVM</w:t>
      </w:r>
      <w:r w:rsidR="0011275F">
        <w:rPr>
          <w:sz w:val="24"/>
          <w:szCs w:val="24"/>
          <w:lang w:val="lt-LT"/>
        </w:rPr>
        <w:t>)</w:t>
      </w:r>
      <w:r w:rsidRPr="00287835">
        <w:rPr>
          <w:sz w:val="24"/>
          <w:szCs w:val="24"/>
          <w:lang w:val="lt-LT"/>
        </w:rPr>
        <w:t>;</w:t>
      </w:r>
    </w:p>
    <w:p w:rsidR="00287835" w:rsidRPr="00287835" w:rsidRDefault="00287835" w:rsidP="00CA01C2">
      <w:pPr>
        <w:numPr>
          <w:ilvl w:val="0"/>
          <w:numId w:val="25"/>
        </w:numPr>
        <w:tabs>
          <w:tab w:val="left" w:pos="851"/>
          <w:tab w:val="left" w:pos="1134"/>
          <w:tab w:val="left" w:pos="1276"/>
        </w:tabs>
        <w:ind w:left="0" w:firstLine="720"/>
        <w:jc w:val="both"/>
        <w:rPr>
          <w:sz w:val="24"/>
          <w:szCs w:val="24"/>
          <w:lang w:val="lt-LT"/>
        </w:rPr>
      </w:pPr>
      <w:r w:rsidRPr="00287835">
        <w:rPr>
          <w:sz w:val="24"/>
          <w:szCs w:val="24"/>
          <w:lang w:val="lt-LT"/>
        </w:rPr>
        <w:t xml:space="preserve">patalpų techninės apsaugos paslaugos, pirkimo sutarties vertė – </w:t>
      </w:r>
      <w:r w:rsidR="0011275F">
        <w:rPr>
          <w:sz w:val="24"/>
          <w:szCs w:val="24"/>
          <w:lang w:val="lt-LT"/>
        </w:rPr>
        <w:t>665</w:t>
      </w:r>
      <w:r w:rsidRPr="00287835">
        <w:rPr>
          <w:sz w:val="24"/>
          <w:szCs w:val="24"/>
          <w:lang w:val="lt-LT"/>
        </w:rPr>
        <w:t xml:space="preserve"> Eur </w:t>
      </w:r>
      <w:r w:rsidR="0011275F">
        <w:rPr>
          <w:sz w:val="24"/>
          <w:szCs w:val="24"/>
          <w:lang w:val="lt-LT"/>
        </w:rPr>
        <w:t>(</w:t>
      </w:r>
      <w:r w:rsidRPr="00287835">
        <w:rPr>
          <w:sz w:val="24"/>
          <w:szCs w:val="24"/>
          <w:lang w:val="lt-LT"/>
        </w:rPr>
        <w:t>su PVM</w:t>
      </w:r>
      <w:r w:rsidR="0011275F">
        <w:rPr>
          <w:sz w:val="24"/>
          <w:szCs w:val="24"/>
          <w:lang w:val="lt-LT"/>
        </w:rPr>
        <w:t>)</w:t>
      </w:r>
      <w:r w:rsidRPr="00287835">
        <w:rPr>
          <w:sz w:val="24"/>
          <w:szCs w:val="24"/>
          <w:lang w:val="lt-LT"/>
        </w:rPr>
        <w:t>;</w:t>
      </w:r>
    </w:p>
    <w:p w:rsidR="00287835" w:rsidRPr="00287835" w:rsidRDefault="00287835" w:rsidP="00CA01C2">
      <w:pPr>
        <w:numPr>
          <w:ilvl w:val="0"/>
          <w:numId w:val="25"/>
        </w:numPr>
        <w:tabs>
          <w:tab w:val="left" w:pos="851"/>
          <w:tab w:val="left" w:pos="1134"/>
          <w:tab w:val="left" w:pos="1276"/>
        </w:tabs>
        <w:ind w:left="0" w:firstLine="720"/>
        <w:jc w:val="both"/>
        <w:rPr>
          <w:sz w:val="24"/>
          <w:szCs w:val="24"/>
          <w:lang w:val="lt-LT"/>
        </w:rPr>
      </w:pPr>
      <w:r w:rsidRPr="00287835">
        <w:rPr>
          <w:sz w:val="24"/>
          <w:szCs w:val="24"/>
          <w:lang w:val="lt-LT"/>
        </w:rPr>
        <w:t xml:space="preserve">buities higienos prekės ir buitinė chemija, pirkimo sutarties vertė – </w:t>
      </w:r>
      <w:r w:rsidR="0011275F">
        <w:rPr>
          <w:sz w:val="24"/>
          <w:szCs w:val="24"/>
          <w:lang w:val="lt-LT"/>
        </w:rPr>
        <w:t>56</w:t>
      </w:r>
      <w:r w:rsidRPr="00287835">
        <w:rPr>
          <w:sz w:val="24"/>
          <w:szCs w:val="24"/>
          <w:lang w:val="lt-LT"/>
        </w:rPr>
        <w:t xml:space="preserve"> Eur </w:t>
      </w:r>
      <w:r w:rsidR="0011275F">
        <w:rPr>
          <w:sz w:val="24"/>
          <w:szCs w:val="24"/>
          <w:lang w:val="lt-LT"/>
        </w:rPr>
        <w:t>(</w:t>
      </w:r>
      <w:r w:rsidRPr="00287835">
        <w:rPr>
          <w:sz w:val="24"/>
          <w:szCs w:val="24"/>
          <w:lang w:val="lt-LT"/>
        </w:rPr>
        <w:t>su PVM</w:t>
      </w:r>
      <w:r w:rsidR="0011275F">
        <w:rPr>
          <w:sz w:val="24"/>
          <w:szCs w:val="24"/>
          <w:lang w:val="lt-LT"/>
        </w:rPr>
        <w:t>)</w:t>
      </w:r>
      <w:r w:rsidRPr="00287835">
        <w:rPr>
          <w:sz w:val="24"/>
          <w:szCs w:val="24"/>
          <w:lang w:val="lt-LT"/>
        </w:rPr>
        <w:t>;</w:t>
      </w:r>
    </w:p>
    <w:p w:rsidR="00287835" w:rsidRPr="00287835" w:rsidRDefault="00287835" w:rsidP="00CA01C2">
      <w:pPr>
        <w:numPr>
          <w:ilvl w:val="0"/>
          <w:numId w:val="25"/>
        </w:numPr>
        <w:tabs>
          <w:tab w:val="left" w:pos="851"/>
          <w:tab w:val="left" w:pos="1134"/>
          <w:tab w:val="left" w:pos="1276"/>
        </w:tabs>
        <w:ind w:left="0" w:firstLine="720"/>
        <w:jc w:val="both"/>
        <w:rPr>
          <w:sz w:val="24"/>
          <w:szCs w:val="24"/>
          <w:lang w:val="lt-LT"/>
        </w:rPr>
      </w:pPr>
      <w:r w:rsidRPr="00287835">
        <w:rPr>
          <w:sz w:val="24"/>
          <w:szCs w:val="24"/>
          <w:lang w:val="lt-LT"/>
        </w:rPr>
        <w:t xml:space="preserve">higieninis popierius, pirkimo sutarties vertė – </w:t>
      </w:r>
      <w:r w:rsidR="0011275F">
        <w:rPr>
          <w:sz w:val="24"/>
          <w:szCs w:val="24"/>
          <w:lang w:val="lt-LT"/>
        </w:rPr>
        <w:t>58</w:t>
      </w:r>
      <w:r w:rsidRPr="00287835">
        <w:rPr>
          <w:sz w:val="24"/>
          <w:szCs w:val="24"/>
          <w:lang w:val="lt-LT"/>
        </w:rPr>
        <w:t xml:space="preserve"> Eur </w:t>
      </w:r>
      <w:r w:rsidR="0011275F">
        <w:rPr>
          <w:sz w:val="24"/>
          <w:szCs w:val="24"/>
          <w:lang w:val="lt-LT"/>
        </w:rPr>
        <w:t>(</w:t>
      </w:r>
      <w:r w:rsidRPr="00287835">
        <w:rPr>
          <w:sz w:val="24"/>
          <w:szCs w:val="24"/>
          <w:lang w:val="lt-LT"/>
        </w:rPr>
        <w:t>su PVM</w:t>
      </w:r>
      <w:r w:rsidR="0011275F">
        <w:rPr>
          <w:sz w:val="24"/>
          <w:szCs w:val="24"/>
          <w:lang w:val="lt-LT"/>
        </w:rPr>
        <w:t>)</w:t>
      </w:r>
      <w:r w:rsidRPr="00287835">
        <w:rPr>
          <w:sz w:val="24"/>
          <w:szCs w:val="24"/>
          <w:lang w:val="lt-LT"/>
        </w:rPr>
        <w:t>;</w:t>
      </w:r>
    </w:p>
    <w:p w:rsidR="00287835" w:rsidRPr="00287835" w:rsidRDefault="00287835" w:rsidP="00CA01C2">
      <w:pPr>
        <w:numPr>
          <w:ilvl w:val="0"/>
          <w:numId w:val="25"/>
        </w:numPr>
        <w:tabs>
          <w:tab w:val="left" w:pos="851"/>
          <w:tab w:val="left" w:pos="1134"/>
          <w:tab w:val="left" w:pos="1276"/>
        </w:tabs>
        <w:ind w:left="0" w:firstLine="720"/>
        <w:jc w:val="both"/>
        <w:rPr>
          <w:sz w:val="24"/>
          <w:szCs w:val="24"/>
          <w:lang w:val="lt-LT"/>
        </w:rPr>
      </w:pPr>
      <w:r w:rsidRPr="00287835">
        <w:rPr>
          <w:sz w:val="24"/>
          <w:szCs w:val="24"/>
          <w:lang w:val="lt-LT"/>
        </w:rPr>
        <w:t xml:space="preserve">šiukšlių maišai, pirkimo sutarties vertė – </w:t>
      </w:r>
      <w:r w:rsidR="0011275F">
        <w:rPr>
          <w:sz w:val="24"/>
          <w:szCs w:val="24"/>
          <w:lang w:val="lt-LT"/>
        </w:rPr>
        <w:t>309</w:t>
      </w:r>
      <w:r w:rsidRPr="00287835">
        <w:rPr>
          <w:sz w:val="24"/>
          <w:szCs w:val="24"/>
          <w:lang w:val="lt-LT"/>
        </w:rPr>
        <w:t xml:space="preserve"> Eur </w:t>
      </w:r>
      <w:r w:rsidR="0011275F">
        <w:rPr>
          <w:sz w:val="24"/>
          <w:szCs w:val="24"/>
          <w:lang w:val="lt-LT"/>
        </w:rPr>
        <w:t>(</w:t>
      </w:r>
      <w:r w:rsidRPr="00287835">
        <w:rPr>
          <w:sz w:val="24"/>
          <w:szCs w:val="24"/>
          <w:lang w:val="lt-LT"/>
        </w:rPr>
        <w:t>su PVM</w:t>
      </w:r>
      <w:r w:rsidR="0011275F">
        <w:rPr>
          <w:sz w:val="24"/>
          <w:szCs w:val="24"/>
          <w:lang w:val="lt-LT"/>
        </w:rPr>
        <w:t>)</w:t>
      </w:r>
      <w:r w:rsidRPr="00287835">
        <w:rPr>
          <w:sz w:val="24"/>
          <w:szCs w:val="24"/>
          <w:lang w:val="lt-LT"/>
        </w:rPr>
        <w:t>.</w:t>
      </w:r>
    </w:p>
    <w:p w:rsidR="00287835" w:rsidRPr="00287835" w:rsidRDefault="00287835" w:rsidP="00CA01C2">
      <w:pPr>
        <w:tabs>
          <w:tab w:val="left" w:pos="1134"/>
          <w:tab w:val="left" w:pos="1276"/>
        </w:tabs>
        <w:ind w:firstLine="720"/>
        <w:jc w:val="both"/>
        <w:rPr>
          <w:sz w:val="24"/>
          <w:szCs w:val="24"/>
          <w:lang w:val="lt-LT"/>
        </w:rPr>
      </w:pPr>
      <w:r w:rsidRPr="00287835">
        <w:rPr>
          <w:sz w:val="24"/>
          <w:szCs w:val="24"/>
          <w:lang w:val="lt-LT"/>
        </w:rPr>
        <w:t xml:space="preserve">Paminėtinos prekių ir paslaugų pobūdžiu Įmonės veiklai svarbiausios ir su įprastine Įmonės veikla susijusios 2018 metais sudarytos tęstinio pobūdžio sutartys su tiekėjais: UAB „Sabelijos prekyba“ – dėl darbo rūbų ir darbo saugos priemonių įsigijimo, UAB „Informatikos ir ryšių technologijų centras“ – dėl </w:t>
      </w:r>
      <w:proofErr w:type="spellStart"/>
      <w:r w:rsidRPr="00287835">
        <w:rPr>
          <w:sz w:val="24"/>
          <w:szCs w:val="24"/>
          <w:lang w:val="lt-LT"/>
        </w:rPr>
        <w:t>IS</w:t>
      </w:r>
      <w:proofErr w:type="spellEnd"/>
      <w:r w:rsidRPr="00287835">
        <w:rPr>
          <w:sz w:val="24"/>
          <w:szCs w:val="24"/>
          <w:lang w:val="lt-LT"/>
        </w:rPr>
        <w:t xml:space="preserve"> „</w:t>
      </w:r>
      <w:proofErr w:type="spellStart"/>
      <w:r w:rsidRPr="00287835">
        <w:rPr>
          <w:sz w:val="24"/>
          <w:szCs w:val="24"/>
          <w:lang w:val="lt-LT"/>
        </w:rPr>
        <w:t>Mokesta</w:t>
      </w:r>
      <w:proofErr w:type="spellEnd"/>
      <w:r w:rsidRPr="00287835">
        <w:rPr>
          <w:sz w:val="24"/>
          <w:szCs w:val="24"/>
          <w:lang w:val="lt-LT"/>
        </w:rPr>
        <w:t>“ priežiūros, aptarnavimo ir vystymo paslaugų įsigijimo, UAB „</w:t>
      </w:r>
      <w:proofErr w:type="spellStart"/>
      <w:r w:rsidRPr="00287835">
        <w:rPr>
          <w:sz w:val="24"/>
          <w:szCs w:val="24"/>
          <w:lang w:val="lt-LT"/>
        </w:rPr>
        <w:t>Ecoservice</w:t>
      </w:r>
      <w:proofErr w:type="spellEnd"/>
      <w:r w:rsidRPr="00287835">
        <w:rPr>
          <w:sz w:val="24"/>
          <w:szCs w:val="24"/>
          <w:lang w:val="lt-LT"/>
        </w:rPr>
        <w:t xml:space="preserve"> Klaipėda“ – dėl pakuočių atliekų ir antrinių žaliavų rūšiavimo, apdorojimo bei perdirbimo ir šalinimo procesų organizavimo paslaugų įsigijimo, UAB „</w:t>
      </w:r>
      <w:proofErr w:type="spellStart"/>
      <w:r w:rsidRPr="00287835">
        <w:rPr>
          <w:sz w:val="24"/>
          <w:szCs w:val="24"/>
          <w:lang w:val="lt-LT"/>
        </w:rPr>
        <w:t>SDG</w:t>
      </w:r>
      <w:proofErr w:type="spellEnd"/>
      <w:r w:rsidRPr="00287835">
        <w:rPr>
          <w:sz w:val="24"/>
          <w:szCs w:val="24"/>
          <w:lang w:val="lt-LT"/>
        </w:rPr>
        <w:t>“ – darbuotojų saugos ir sveikatos tarnybos funkcijų vykdymo paslaugų įsigijimo, AB „</w:t>
      </w:r>
      <w:proofErr w:type="spellStart"/>
      <w:r w:rsidRPr="00287835">
        <w:rPr>
          <w:sz w:val="24"/>
          <w:szCs w:val="24"/>
          <w:lang w:val="lt-LT"/>
        </w:rPr>
        <w:t>Eurovia</w:t>
      </w:r>
      <w:proofErr w:type="spellEnd"/>
      <w:r w:rsidRPr="00287835">
        <w:rPr>
          <w:sz w:val="24"/>
          <w:szCs w:val="24"/>
          <w:lang w:val="lt-LT"/>
        </w:rPr>
        <w:t xml:space="preserve"> Lietuva“ – dėl šalto asfalto mišinio įsigijimo, UAB „</w:t>
      </w:r>
      <w:proofErr w:type="spellStart"/>
      <w:r w:rsidRPr="00287835">
        <w:rPr>
          <w:sz w:val="24"/>
          <w:szCs w:val="24"/>
          <w:lang w:val="lt-LT"/>
        </w:rPr>
        <w:t>Alwark</w:t>
      </w:r>
      <w:proofErr w:type="spellEnd"/>
      <w:r w:rsidRPr="00287835">
        <w:rPr>
          <w:sz w:val="24"/>
          <w:szCs w:val="24"/>
          <w:lang w:val="lt-LT"/>
        </w:rPr>
        <w:t xml:space="preserve">“ – šiukšliavežio nuomos paslaugų įsigijimo, UAB „Palangos komunalinis ūkis“ – šiukšliavežio nuomos </w:t>
      </w:r>
      <w:r w:rsidR="00CD1BCC">
        <w:rPr>
          <w:sz w:val="24"/>
          <w:szCs w:val="24"/>
          <w:lang w:val="lt-LT"/>
        </w:rPr>
        <w:t>paslaugų įsigijimo, UAB „</w:t>
      </w:r>
      <w:proofErr w:type="spellStart"/>
      <w:r w:rsidR="00CD1BCC">
        <w:rPr>
          <w:sz w:val="24"/>
          <w:szCs w:val="24"/>
          <w:lang w:val="lt-LT"/>
        </w:rPr>
        <w:t>Ekobazė</w:t>
      </w:r>
      <w:proofErr w:type="spellEnd"/>
      <w:r w:rsidRPr="00287835">
        <w:rPr>
          <w:sz w:val="24"/>
          <w:szCs w:val="24"/>
          <w:lang w:val="lt-LT"/>
        </w:rPr>
        <w:t xml:space="preserve">“ – naudotų padangų </w:t>
      </w:r>
      <w:r w:rsidRPr="00287835">
        <w:rPr>
          <w:sz w:val="24"/>
          <w:szCs w:val="24"/>
          <w:lang w:val="lt-LT"/>
        </w:rPr>
        <w:lastRenderedPageBreak/>
        <w:t>transportavimo ir tvarkymo paslaugų įsigijimo, UAB „</w:t>
      </w:r>
      <w:proofErr w:type="spellStart"/>
      <w:r w:rsidRPr="00287835">
        <w:rPr>
          <w:sz w:val="24"/>
          <w:szCs w:val="24"/>
          <w:lang w:val="lt-LT"/>
        </w:rPr>
        <w:t>Dėvėdra</w:t>
      </w:r>
      <w:proofErr w:type="spellEnd"/>
      <w:r w:rsidRPr="00287835">
        <w:rPr>
          <w:sz w:val="24"/>
          <w:szCs w:val="24"/>
          <w:lang w:val="lt-LT"/>
        </w:rPr>
        <w:t>“ ir UAB „</w:t>
      </w:r>
      <w:proofErr w:type="spellStart"/>
      <w:r w:rsidRPr="00287835">
        <w:rPr>
          <w:sz w:val="24"/>
          <w:szCs w:val="24"/>
          <w:lang w:val="lt-LT"/>
        </w:rPr>
        <w:t>Milastina</w:t>
      </w:r>
      <w:proofErr w:type="spellEnd"/>
      <w:r w:rsidRPr="00287835">
        <w:rPr>
          <w:sz w:val="24"/>
          <w:szCs w:val="24"/>
          <w:lang w:val="lt-LT"/>
        </w:rPr>
        <w:t>“ – dėl tekstilės atliekų surinkimo ir tvarkymo paslaugų įsigijimo, UAB „Taiklu“ – dėl statybinių medžiagų įsigijimo, UAB „Vieškelis LT“ – dėl ūkinių ir elektros prekių įsigijimo, UAB „</w:t>
      </w:r>
      <w:proofErr w:type="spellStart"/>
      <w:r w:rsidRPr="00287835">
        <w:rPr>
          <w:sz w:val="24"/>
          <w:szCs w:val="24"/>
          <w:lang w:val="lt-LT"/>
        </w:rPr>
        <w:t>Soliris</w:t>
      </w:r>
      <w:proofErr w:type="spellEnd"/>
      <w:r w:rsidRPr="00287835">
        <w:rPr>
          <w:sz w:val="24"/>
          <w:szCs w:val="24"/>
          <w:lang w:val="lt-LT"/>
        </w:rPr>
        <w:t>“ – eksploatacinių skysčių įsigijimo, VĮ „Kelių priežiūra“ – dėl techninės druskos ir smėlio – druskos mišinio įsigijimo, UAB „</w:t>
      </w:r>
      <w:proofErr w:type="spellStart"/>
      <w:r w:rsidRPr="00287835">
        <w:rPr>
          <w:sz w:val="24"/>
          <w:szCs w:val="24"/>
          <w:lang w:val="lt-LT"/>
        </w:rPr>
        <w:t>Ekobazė</w:t>
      </w:r>
      <w:proofErr w:type="spellEnd"/>
      <w:r w:rsidRPr="00287835">
        <w:rPr>
          <w:sz w:val="24"/>
          <w:szCs w:val="24"/>
          <w:lang w:val="lt-LT"/>
        </w:rPr>
        <w:t xml:space="preserve">“ – po rūšiavimo likusių energijai tinkamų atliekų paruošimo kieto atgauto kuro gamybai paslaugų įsigijimo, VšĮ Kretingos ligoninė – dėl periodinio sveikatos tikrinimo paslaugų įsigijimo. </w:t>
      </w:r>
    </w:p>
    <w:p w:rsidR="00686B1E" w:rsidRPr="00287835" w:rsidRDefault="007573A2" w:rsidP="00CA01C2">
      <w:pPr>
        <w:pStyle w:val="prastasiniatinklio1"/>
        <w:spacing w:before="240" w:after="240"/>
        <w:ind w:firstLine="720"/>
        <w:jc w:val="both"/>
        <w:rPr>
          <w:i/>
        </w:rPr>
      </w:pPr>
      <w:r w:rsidRPr="00287835">
        <w:rPr>
          <w:i/>
        </w:rPr>
        <w:t xml:space="preserve">Įmonės veiklos strategijos, veiklos tikslų </w:t>
      </w:r>
      <w:r w:rsidR="00686B1E" w:rsidRPr="00287835">
        <w:rPr>
          <w:i/>
        </w:rPr>
        <w:t>įgyvendinimo rezultatai</w:t>
      </w:r>
    </w:p>
    <w:p w:rsidR="00686B1E" w:rsidRPr="00F74A80" w:rsidRDefault="00686B1E" w:rsidP="00CA01C2">
      <w:pPr>
        <w:ind w:firstLine="720"/>
        <w:jc w:val="both"/>
        <w:rPr>
          <w:sz w:val="24"/>
          <w:szCs w:val="24"/>
          <w:lang w:val="lt-LT"/>
        </w:rPr>
      </w:pPr>
      <w:r w:rsidRPr="00287835">
        <w:rPr>
          <w:sz w:val="24"/>
          <w:szCs w:val="24"/>
          <w:lang w:val="lt-LT"/>
        </w:rPr>
        <w:t>Pagrindinis Įmonės veiklos tikslas, kuris įtvirtintas Įmonės įstatuose</w:t>
      </w:r>
      <w:r w:rsidR="00F25611" w:rsidRPr="00287835">
        <w:rPr>
          <w:sz w:val="24"/>
          <w:szCs w:val="24"/>
          <w:lang w:val="lt-LT"/>
        </w:rPr>
        <w:t xml:space="preserve"> </w:t>
      </w:r>
      <w:r w:rsidRPr="00287835">
        <w:rPr>
          <w:sz w:val="24"/>
          <w:szCs w:val="24"/>
          <w:lang w:val="lt-LT"/>
        </w:rPr>
        <w:t xml:space="preserve">bei </w:t>
      </w:r>
      <w:proofErr w:type="spellStart"/>
      <w:r w:rsidRPr="00287835">
        <w:rPr>
          <w:sz w:val="24"/>
          <w:szCs w:val="24"/>
          <w:lang w:val="lt-LT"/>
        </w:rPr>
        <w:t>SĮ</w:t>
      </w:r>
      <w:proofErr w:type="spellEnd"/>
      <w:r w:rsidR="00F74A80">
        <w:rPr>
          <w:sz w:val="24"/>
          <w:szCs w:val="24"/>
          <w:lang w:val="lt-LT"/>
        </w:rPr>
        <w:t xml:space="preserve"> „Kretingos komunalininkas“ 2018</w:t>
      </w:r>
      <w:r w:rsidR="000E5C62" w:rsidRPr="000E5C62">
        <w:rPr>
          <w:sz w:val="24"/>
          <w:szCs w:val="24"/>
          <w:lang w:val="lt-LT"/>
        </w:rPr>
        <w:t>–</w:t>
      </w:r>
      <w:r w:rsidR="00F74A80">
        <w:rPr>
          <w:sz w:val="24"/>
          <w:szCs w:val="24"/>
          <w:lang w:val="lt-LT"/>
        </w:rPr>
        <w:t>2021</w:t>
      </w:r>
      <w:r w:rsidRPr="00287835">
        <w:rPr>
          <w:sz w:val="24"/>
          <w:szCs w:val="24"/>
          <w:lang w:val="lt-LT"/>
        </w:rPr>
        <w:t xml:space="preserve"> m. strateginiame veiklos plane</w:t>
      </w:r>
      <w:r w:rsidR="00F74A80">
        <w:rPr>
          <w:sz w:val="24"/>
          <w:szCs w:val="24"/>
          <w:lang w:val="lt-LT"/>
        </w:rPr>
        <w:t xml:space="preserve"> (toliau Strateginis planas)</w:t>
      </w:r>
      <w:r w:rsidRPr="00287835">
        <w:rPr>
          <w:sz w:val="24"/>
          <w:szCs w:val="24"/>
          <w:lang w:val="lt-LT"/>
        </w:rPr>
        <w:t xml:space="preserve"> yra teikti viešąsias paslaugas ir vykdyti kitą veiklą, siekiant </w:t>
      </w:r>
      <w:r w:rsidR="00F74A80">
        <w:rPr>
          <w:sz w:val="24"/>
          <w:szCs w:val="24"/>
          <w:lang w:val="lt-LT"/>
        </w:rPr>
        <w:t>tenkinti Kretingos rajono s</w:t>
      </w:r>
      <w:r w:rsidRPr="00287835">
        <w:rPr>
          <w:sz w:val="24"/>
          <w:szCs w:val="24"/>
          <w:lang w:val="lt-LT"/>
        </w:rPr>
        <w:t>avivaldybės vieš</w:t>
      </w:r>
      <w:r w:rsidR="00F74A80">
        <w:rPr>
          <w:sz w:val="24"/>
          <w:szCs w:val="24"/>
          <w:lang w:val="lt-LT"/>
        </w:rPr>
        <w:t xml:space="preserve">uosius </w:t>
      </w:r>
      <w:r w:rsidR="00F74A80" w:rsidRPr="00F74A80">
        <w:rPr>
          <w:sz w:val="24"/>
          <w:szCs w:val="24"/>
          <w:lang w:val="lt-LT"/>
        </w:rPr>
        <w:t>interesus komunalinių ir su jomis susijusių paslaugų teikimo srityje. Strateginiame plane numatytos šios strateginės kryptys ir tikslai:</w:t>
      </w:r>
    </w:p>
    <w:p w:rsidR="00F74A80" w:rsidRPr="0021193A" w:rsidRDefault="00F74A80" w:rsidP="00CA01C2">
      <w:pPr>
        <w:numPr>
          <w:ilvl w:val="0"/>
          <w:numId w:val="26"/>
        </w:numPr>
        <w:ind w:left="0" w:firstLine="720"/>
        <w:jc w:val="both"/>
        <w:rPr>
          <w:sz w:val="24"/>
          <w:szCs w:val="24"/>
          <w:lang w:val="lt-LT"/>
        </w:rPr>
      </w:pPr>
      <w:r w:rsidRPr="0021193A">
        <w:rPr>
          <w:sz w:val="24"/>
          <w:szCs w:val="24"/>
          <w:lang w:val="lt-LT"/>
        </w:rPr>
        <w:t>Teikiamų viešųjų paslaugų kokybės gerinimas</w:t>
      </w:r>
      <w:r w:rsidR="000E5C62">
        <w:rPr>
          <w:sz w:val="24"/>
          <w:szCs w:val="24"/>
          <w:lang w:val="lt-LT"/>
        </w:rPr>
        <w:t>.</w:t>
      </w:r>
    </w:p>
    <w:p w:rsidR="00F74A80" w:rsidRPr="0021193A" w:rsidRDefault="00F74A80" w:rsidP="00CA01C2">
      <w:pPr>
        <w:numPr>
          <w:ilvl w:val="0"/>
          <w:numId w:val="26"/>
        </w:numPr>
        <w:ind w:left="0" w:firstLine="720"/>
        <w:jc w:val="both"/>
        <w:rPr>
          <w:sz w:val="24"/>
          <w:szCs w:val="24"/>
          <w:lang w:val="lt-LT"/>
        </w:rPr>
      </w:pPr>
      <w:r w:rsidRPr="0021193A">
        <w:rPr>
          <w:sz w:val="24"/>
          <w:szCs w:val="24"/>
          <w:lang w:val="lt-LT"/>
        </w:rPr>
        <w:t>Įmonės veiklos efektyvumo didinimas</w:t>
      </w:r>
      <w:r w:rsidR="000E5C62">
        <w:rPr>
          <w:sz w:val="24"/>
          <w:szCs w:val="24"/>
          <w:lang w:val="lt-LT"/>
        </w:rPr>
        <w:t>.</w:t>
      </w:r>
    </w:p>
    <w:p w:rsidR="00F74A80" w:rsidRPr="0021193A" w:rsidRDefault="00F74A80" w:rsidP="00CA01C2">
      <w:pPr>
        <w:numPr>
          <w:ilvl w:val="0"/>
          <w:numId w:val="26"/>
        </w:numPr>
        <w:ind w:left="0" w:firstLine="720"/>
        <w:jc w:val="both"/>
        <w:rPr>
          <w:sz w:val="24"/>
          <w:szCs w:val="24"/>
          <w:lang w:val="lt-LT"/>
        </w:rPr>
      </w:pPr>
      <w:r w:rsidRPr="0021193A">
        <w:rPr>
          <w:sz w:val="24"/>
          <w:szCs w:val="24"/>
          <w:lang w:val="lt-LT"/>
        </w:rPr>
        <w:t>Darbuotojų darbo kokybės ir sąlygų gerinimas</w:t>
      </w:r>
      <w:r w:rsidR="000E5C62">
        <w:rPr>
          <w:sz w:val="24"/>
          <w:szCs w:val="24"/>
          <w:lang w:val="lt-LT"/>
        </w:rPr>
        <w:t>.</w:t>
      </w:r>
    </w:p>
    <w:p w:rsidR="00F74A80" w:rsidRPr="00287835" w:rsidRDefault="00F74A80" w:rsidP="00CA01C2">
      <w:pPr>
        <w:ind w:firstLine="720"/>
        <w:jc w:val="both"/>
        <w:rPr>
          <w:sz w:val="24"/>
          <w:szCs w:val="24"/>
          <w:lang w:val="lt-LT"/>
        </w:rPr>
      </w:pPr>
    </w:p>
    <w:p w:rsidR="00D90B85" w:rsidRDefault="00936F54" w:rsidP="00CA01C2">
      <w:pPr>
        <w:ind w:firstLine="720"/>
        <w:jc w:val="both"/>
        <w:rPr>
          <w:sz w:val="24"/>
          <w:szCs w:val="24"/>
          <w:lang w:val="lt-LT"/>
        </w:rPr>
      </w:pPr>
      <w:r w:rsidRPr="00287835">
        <w:rPr>
          <w:sz w:val="24"/>
          <w:szCs w:val="24"/>
          <w:lang w:val="lt-LT"/>
        </w:rPr>
        <w:t xml:space="preserve">Kaip </w:t>
      </w:r>
      <w:proofErr w:type="spellStart"/>
      <w:r w:rsidR="00686B1E" w:rsidRPr="00287835">
        <w:rPr>
          <w:sz w:val="24"/>
          <w:szCs w:val="24"/>
          <w:lang w:val="lt-LT"/>
        </w:rPr>
        <w:t>SĮ</w:t>
      </w:r>
      <w:proofErr w:type="spellEnd"/>
      <w:r w:rsidR="00686B1E" w:rsidRPr="00287835">
        <w:rPr>
          <w:sz w:val="24"/>
          <w:szCs w:val="24"/>
          <w:lang w:val="lt-LT"/>
        </w:rPr>
        <w:t xml:space="preserve"> „Kretingos komunalininkas“ </w:t>
      </w:r>
      <w:r w:rsidRPr="00287835">
        <w:rPr>
          <w:sz w:val="24"/>
          <w:szCs w:val="24"/>
          <w:lang w:val="lt-LT"/>
        </w:rPr>
        <w:t>įgyvendino ir vykdė 201</w:t>
      </w:r>
      <w:r w:rsidR="00680297" w:rsidRPr="00287835">
        <w:rPr>
          <w:sz w:val="24"/>
          <w:szCs w:val="24"/>
          <w:lang w:val="lt-LT"/>
        </w:rPr>
        <w:t>8</w:t>
      </w:r>
      <w:r w:rsidRPr="00287835">
        <w:rPr>
          <w:sz w:val="24"/>
          <w:szCs w:val="24"/>
          <w:lang w:val="lt-LT"/>
        </w:rPr>
        <w:t xml:space="preserve"> metams numatytą veiksmų planą, užsibrėžtiems tikslams pasiekti</w:t>
      </w:r>
      <w:r w:rsidR="00686B1E" w:rsidRPr="00287835">
        <w:rPr>
          <w:sz w:val="24"/>
          <w:szCs w:val="24"/>
          <w:lang w:val="lt-LT"/>
        </w:rPr>
        <w:t xml:space="preserve">, </w:t>
      </w:r>
      <w:r w:rsidRPr="00287835">
        <w:rPr>
          <w:sz w:val="24"/>
          <w:szCs w:val="24"/>
          <w:lang w:val="lt-LT"/>
        </w:rPr>
        <w:t>pateikiama</w:t>
      </w:r>
      <w:r w:rsidR="0095599C">
        <w:rPr>
          <w:sz w:val="24"/>
          <w:szCs w:val="24"/>
          <w:lang w:val="lt-LT"/>
        </w:rPr>
        <w:t xml:space="preserve"> 6</w:t>
      </w:r>
      <w:r w:rsidR="00686B1E" w:rsidRPr="00287835">
        <w:rPr>
          <w:sz w:val="24"/>
          <w:szCs w:val="24"/>
          <w:lang w:val="lt-LT"/>
        </w:rPr>
        <w:t xml:space="preserve"> lentelėj</w:t>
      </w:r>
      <w:r w:rsidRPr="00287835">
        <w:rPr>
          <w:sz w:val="24"/>
          <w:szCs w:val="24"/>
          <w:lang w:val="lt-LT"/>
        </w:rPr>
        <w:t>e.</w:t>
      </w:r>
    </w:p>
    <w:p w:rsidR="00D90B85" w:rsidRDefault="00D90B85" w:rsidP="00CA01C2">
      <w:pPr>
        <w:ind w:firstLine="720"/>
        <w:jc w:val="both"/>
        <w:rPr>
          <w:sz w:val="24"/>
          <w:szCs w:val="24"/>
          <w:lang w:val="lt-LT"/>
        </w:rPr>
        <w:sectPr w:rsidR="00D90B85" w:rsidSect="0066563B">
          <w:headerReference w:type="even" r:id="rId8"/>
          <w:headerReference w:type="default" r:id="rId9"/>
          <w:headerReference w:type="first" r:id="rId10"/>
          <w:pgSz w:w="11906" w:h="16838" w:code="9"/>
          <w:pgMar w:top="1134" w:right="567" w:bottom="1134" w:left="1701" w:header="567" w:footer="567" w:gutter="0"/>
          <w:cols w:space="1296"/>
          <w:titlePg/>
        </w:sectPr>
      </w:pPr>
    </w:p>
    <w:p w:rsidR="00334027" w:rsidRDefault="00334027" w:rsidP="00CA01C2">
      <w:pPr>
        <w:ind w:firstLine="720"/>
        <w:jc w:val="both"/>
        <w:rPr>
          <w:sz w:val="24"/>
          <w:szCs w:val="24"/>
          <w:lang w:val="lt-LT"/>
        </w:rPr>
      </w:pPr>
    </w:p>
    <w:p w:rsidR="00334027" w:rsidRPr="00287835" w:rsidRDefault="0095599C" w:rsidP="00CA01C2">
      <w:pPr>
        <w:ind w:firstLine="720"/>
        <w:jc w:val="right"/>
        <w:rPr>
          <w:sz w:val="22"/>
          <w:szCs w:val="22"/>
          <w:lang w:val="lt-LT"/>
        </w:rPr>
      </w:pPr>
      <w:r>
        <w:rPr>
          <w:sz w:val="24"/>
          <w:szCs w:val="24"/>
          <w:lang w:val="lt-LT"/>
        </w:rPr>
        <w:t>6</w:t>
      </w:r>
      <w:r w:rsidR="00334027">
        <w:rPr>
          <w:sz w:val="24"/>
          <w:szCs w:val="24"/>
          <w:lang w:val="lt-LT"/>
        </w:rPr>
        <w:t xml:space="preserve"> lentelė</w:t>
      </w:r>
    </w:p>
    <w:p w:rsidR="00815E9F" w:rsidRPr="0090185C" w:rsidRDefault="00815E9F" w:rsidP="00CA01C2">
      <w:pPr>
        <w:spacing w:after="120"/>
        <w:ind w:firstLine="720"/>
        <w:jc w:val="center"/>
        <w:rPr>
          <w:b/>
          <w:sz w:val="24"/>
          <w:szCs w:val="24"/>
          <w:lang w:val="lt-LT"/>
        </w:rPr>
      </w:pPr>
      <w:proofErr w:type="spellStart"/>
      <w:r w:rsidRPr="0090185C">
        <w:rPr>
          <w:b/>
          <w:sz w:val="24"/>
          <w:szCs w:val="24"/>
          <w:lang w:val="lt-LT"/>
        </w:rPr>
        <w:t>SĮ</w:t>
      </w:r>
      <w:proofErr w:type="spellEnd"/>
      <w:r w:rsidRPr="0090185C">
        <w:rPr>
          <w:b/>
          <w:sz w:val="24"/>
          <w:szCs w:val="24"/>
          <w:lang w:val="lt-LT"/>
        </w:rPr>
        <w:t xml:space="preserve"> „Kretingos komunalininkas“</w:t>
      </w:r>
      <w:r w:rsidR="00BB33BD" w:rsidRPr="0090185C">
        <w:rPr>
          <w:b/>
          <w:sz w:val="24"/>
          <w:szCs w:val="24"/>
          <w:lang w:val="lt-LT"/>
        </w:rPr>
        <w:t xml:space="preserve"> strateginių veiklos uždavinių</w:t>
      </w:r>
      <w:r w:rsidRPr="0090185C">
        <w:rPr>
          <w:b/>
          <w:sz w:val="24"/>
          <w:szCs w:val="24"/>
          <w:lang w:val="lt-LT"/>
        </w:rPr>
        <w:t xml:space="preserve"> įgyvendin</w:t>
      </w:r>
      <w:r w:rsidR="00680297" w:rsidRPr="0090185C">
        <w:rPr>
          <w:b/>
          <w:sz w:val="24"/>
          <w:szCs w:val="24"/>
          <w:lang w:val="lt-LT"/>
        </w:rPr>
        <w:t>imas 2018</w:t>
      </w:r>
      <w:r w:rsidR="00BB33BD" w:rsidRPr="0090185C">
        <w:rPr>
          <w:b/>
          <w:sz w:val="24"/>
          <w:szCs w:val="24"/>
          <w:lang w:val="lt-LT"/>
        </w:rPr>
        <w:t xml:space="preserve"> m.</w:t>
      </w:r>
      <w:r w:rsidRPr="0090185C">
        <w:rPr>
          <w:b/>
          <w:sz w:val="24"/>
          <w:szCs w:val="24"/>
          <w:lang w:val="lt-LT"/>
        </w:rPr>
        <w:t xml:space="preserve"> </w:t>
      </w:r>
    </w:p>
    <w:tbl>
      <w:tblPr>
        <w:tblW w:w="15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42"/>
        <w:gridCol w:w="4819"/>
        <w:gridCol w:w="3828"/>
        <w:gridCol w:w="4820"/>
      </w:tblGrid>
      <w:tr w:rsidR="00162D1A" w:rsidRPr="00442DCA" w:rsidTr="00264868">
        <w:trPr>
          <w:trHeight w:val="164"/>
        </w:trPr>
        <w:tc>
          <w:tcPr>
            <w:tcW w:w="2042" w:type="dxa"/>
            <w:shd w:val="clear" w:color="auto" w:fill="auto"/>
          </w:tcPr>
          <w:p w:rsidR="00BB33BD" w:rsidRPr="00442DCA" w:rsidRDefault="00BB33BD" w:rsidP="00CA01C2">
            <w:pPr>
              <w:jc w:val="center"/>
              <w:rPr>
                <w:b/>
                <w:sz w:val="22"/>
                <w:szCs w:val="22"/>
                <w:lang w:val="lt-LT"/>
              </w:rPr>
            </w:pPr>
            <w:r w:rsidRPr="00442DCA">
              <w:rPr>
                <w:b/>
                <w:sz w:val="22"/>
                <w:szCs w:val="22"/>
                <w:lang w:val="lt-LT"/>
              </w:rPr>
              <w:t>Tikslas</w:t>
            </w:r>
          </w:p>
        </w:tc>
        <w:tc>
          <w:tcPr>
            <w:tcW w:w="4819" w:type="dxa"/>
            <w:shd w:val="clear" w:color="auto" w:fill="auto"/>
          </w:tcPr>
          <w:p w:rsidR="00BB33BD" w:rsidRPr="00442DCA" w:rsidRDefault="00BB33BD" w:rsidP="00CA01C2">
            <w:pPr>
              <w:jc w:val="center"/>
              <w:rPr>
                <w:b/>
                <w:sz w:val="22"/>
                <w:szCs w:val="22"/>
                <w:lang w:val="lt-LT"/>
              </w:rPr>
            </w:pPr>
            <w:r w:rsidRPr="00442DCA">
              <w:rPr>
                <w:b/>
                <w:sz w:val="22"/>
                <w:szCs w:val="22"/>
                <w:lang w:val="lt-LT"/>
              </w:rPr>
              <w:t>Užduotis</w:t>
            </w:r>
          </w:p>
        </w:tc>
        <w:tc>
          <w:tcPr>
            <w:tcW w:w="3828" w:type="dxa"/>
            <w:shd w:val="clear" w:color="auto" w:fill="auto"/>
          </w:tcPr>
          <w:p w:rsidR="00BB33BD" w:rsidRPr="00442DCA" w:rsidRDefault="00BB33BD" w:rsidP="00CA01C2">
            <w:pPr>
              <w:jc w:val="center"/>
              <w:rPr>
                <w:b/>
                <w:sz w:val="22"/>
                <w:szCs w:val="22"/>
                <w:lang w:val="lt-LT"/>
              </w:rPr>
            </w:pPr>
            <w:r w:rsidRPr="00442DCA">
              <w:rPr>
                <w:b/>
                <w:sz w:val="22"/>
                <w:szCs w:val="22"/>
                <w:lang w:val="lt-LT"/>
              </w:rPr>
              <w:t>Veiksmai</w:t>
            </w:r>
          </w:p>
        </w:tc>
        <w:tc>
          <w:tcPr>
            <w:tcW w:w="4820" w:type="dxa"/>
          </w:tcPr>
          <w:p w:rsidR="00BB33BD" w:rsidRPr="00442DCA" w:rsidRDefault="00B949F2" w:rsidP="00CA01C2">
            <w:pPr>
              <w:jc w:val="center"/>
              <w:rPr>
                <w:b/>
                <w:sz w:val="22"/>
                <w:szCs w:val="22"/>
                <w:lang w:val="lt-LT"/>
              </w:rPr>
            </w:pPr>
            <w:r w:rsidRPr="00442DCA">
              <w:rPr>
                <w:b/>
                <w:sz w:val="22"/>
                <w:szCs w:val="22"/>
                <w:lang w:val="lt-LT"/>
              </w:rPr>
              <w:t>Įgyvendinimas 2018</w:t>
            </w:r>
            <w:r w:rsidR="00BB33BD" w:rsidRPr="00442DCA">
              <w:rPr>
                <w:b/>
                <w:sz w:val="22"/>
                <w:szCs w:val="22"/>
                <w:lang w:val="lt-LT"/>
              </w:rPr>
              <w:t xml:space="preserve"> m.</w:t>
            </w:r>
          </w:p>
        </w:tc>
      </w:tr>
      <w:tr w:rsidR="00420AC5" w:rsidRPr="00442DCA" w:rsidTr="00264868">
        <w:trPr>
          <w:trHeight w:val="353"/>
        </w:trPr>
        <w:tc>
          <w:tcPr>
            <w:tcW w:w="15509" w:type="dxa"/>
            <w:gridSpan w:val="4"/>
            <w:shd w:val="clear" w:color="auto" w:fill="auto"/>
            <w:vAlign w:val="center"/>
          </w:tcPr>
          <w:p w:rsidR="00420AC5" w:rsidRPr="00442DCA" w:rsidRDefault="00420AC5" w:rsidP="00CA01C2">
            <w:pPr>
              <w:jc w:val="center"/>
              <w:rPr>
                <w:b/>
                <w:sz w:val="22"/>
                <w:szCs w:val="22"/>
                <w:lang w:val="lt-LT"/>
              </w:rPr>
            </w:pPr>
            <w:r w:rsidRPr="00442DCA">
              <w:rPr>
                <w:b/>
                <w:sz w:val="22"/>
                <w:szCs w:val="22"/>
                <w:lang w:val="lt-LT"/>
              </w:rPr>
              <w:t>I.  TEIKIAMŲ VIEŠŲJŲ PASLAUGŲ KOKYBĖS GERINIMAS</w:t>
            </w:r>
          </w:p>
        </w:tc>
      </w:tr>
      <w:tr w:rsidR="00EC4ADC" w:rsidRPr="00442DCA" w:rsidTr="00264868">
        <w:trPr>
          <w:trHeight w:val="519"/>
        </w:trPr>
        <w:tc>
          <w:tcPr>
            <w:tcW w:w="2042" w:type="dxa"/>
            <w:vMerge w:val="restart"/>
            <w:shd w:val="clear" w:color="auto" w:fill="auto"/>
          </w:tcPr>
          <w:p w:rsidR="00EC4ADC" w:rsidRPr="00442DCA" w:rsidRDefault="00EC4ADC" w:rsidP="00CA01C2">
            <w:pPr>
              <w:rPr>
                <w:sz w:val="22"/>
                <w:szCs w:val="22"/>
                <w:lang w:val="lt-LT"/>
              </w:rPr>
            </w:pPr>
            <w:r w:rsidRPr="00442DCA">
              <w:rPr>
                <w:sz w:val="22"/>
                <w:szCs w:val="22"/>
                <w:lang w:val="lt-LT"/>
              </w:rPr>
              <w:t>1.1 Teikti kokybiškas atliekų surinkimo/</w:t>
            </w:r>
          </w:p>
          <w:p w:rsidR="00EC4ADC" w:rsidRPr="00442DCA" w:rsidRDefault="00EC4ADC" w:rsidP="00CA01C2">
            <w:pPr>
              <w:rPr>
                <w:sz w:val="22"/>
                <w:szCs w:val="22"/>
                <w:lang w:val="lt-LT"/>
              </w:rPr>
            </w:pPr>
            <w:r w:rsidRPr="00442DCA">
              <w:rPr>
                <w:sz w:val="22"/>
                <w:szCs w:val="22"/>
                <w:lang w:val="lt-LT"/>
              </w:rPr>
              <w:t>transportavimo paslaugas</w:t>
            </w:r>
          </w:p>
        </w:tc>
        <w:tc>
          <w:tcPr>
            <w:tcW w:w="4819" w:type="dxa"/>
            <w:shd w:val="clear" w:color="auto" w:fill="auto"/>
          </w:tcPr>
          <w:p w:rsidR="00EC4ADC" w:rsidRPr="00442DCA" w:rsidRDefault="00EC4ADC" w:rsidP="00CA01C2">
            <w:pPr>
              <w:jc w:val="both"/>
              <w:rPr>
                <w:sz w:val="22"/>
                <w:szCs w:val="22"/>
                <w:lang w:val="lt-LT"/>
              </w:rPr>
            </w:pPr>
            <w:r w:rsidRPr="00442DCA">
              <w:rPr>
                <w:sz w:val="22"/>
                <w:szCs w:val="22"/>
                <w:lang w:val="lt-LT"/>
              </w:rPr>
              <w:t xml:space="preserve">1.1.1 Siekti, kad komunalinių atliekų tvarkymo paslaugos būtų teikiamos užtikrinant visus minimalius </w:t>
            </w:r>
            <w:r w:rsidRPr="00442DCA">
              <w:rPr>
                <w:bCs/>
                <w:sz w:val="22"/>
                <w:szCs w:val="22"/>
                <w:lang w:val="lt-LT"/>
              </w:rPr>
              <w:t xml:space="preserve">komunalinių atliekų tvarkymo paslaugos kokybės reikalavimus, patvirtintus </w:t>
            </w:r>
            <w:r w:rsidRPr="00442DCA">
              <w:rPr>
                <w:sz w:val="22"/>
                <w:szCs w:val="22"/>
                <w:lang w:val="lt-LT"/>
              </w:rPr>
              <w:t xml:space="preserve">Lietuvos Respublikos Aplinkos ministro 2012 m. spalio 23 įsakymu Nr. </w:t>
            </w:r>
            <w:proofErr w:type="spellStart"/>
            <w:r w:rsidRPr="00442DCA">
              <w:rPr>
                <w:sz w:val="22"/>
                <w:szCs w:val="22"/>
                <w:lang w:val="lt-LT"/>
              </w:rPr>
              <w:t>D1</w:t>
            </w:r>
            <w:proofErr w:type="spellEnd"/>
            <w:r w:rsidRPr="00442DCA">
              <w:rPr>
                <w:sz w:val="22"/>
                <w:szCs w:val="22"/>
                <w:lang w:val="lt-LT"/>
              </w:rPr>
              <w:t>-857.</w:t>
            </w:r>
          </w:p>
        </w:tc>
        <w:tc>
          <w:tcPr>
            <w:tcW w:w="3828" w:type="dxa"/>
            <w:shd w:val="clear" w:color="auto" w:fill="auto"/>
          </w:tcPr>
          <w:p w:rsidR="00EC4ADC" w:rsidRPr="00442DCA" w:rsidRDefault="00EC4ADC" w:rsidP="00CA01C2">
            <w:pPr>
              <w:rPr>
                <w:sz w:val="22"/>
                <w:szCs w:val="22"/>
                <w:lang w:val="lt-LT"/>
              </w:rPr>
            </w:pPr>
            <w:r w:rsidRPr="00442DCA">
              <w:rPr>
                <w:sz w:val="22"/>
                <w:szCs w:val="22"/>
                <w:lang w:val="lt-LT"/>
              </w:rPr>
              <w:t>- nuolat vykdyti komunalinių atliekų tvarkymo paslaugos stebėseną ir kontrolę</w:t>
            </w:r>
          </w:p>
        </w:tc>
        <w:tc>
          <w:tcPr>
            <w:tcW w:w="4820" w:type="dxa"/>
          </w:tcPr>
          <w:p w:rsidR="0090185C" w:rsidRDefault="00ED492C" w:rsidP="00CA01C2">
            <w:pPr>
              <w:rPr>
                <w:sz w:val="22"/>
                <w:szCs w:val="22"/>
                <w:lang w:val="lt-LT"/>
              </w:rPr>
            </w:pPr>
            <w:r w:rsidRPr="0090185C">
              <w:rPr>
                <w:sz w:val="22"/>
                <w:szCs w:val="22"/>
                <w:lang w:val="lt-LT"/>
              </w:rPr>
              <w:t>Kiekvieną mėnesį teikiama atliekų tvarkymo paslaugos kokybės stebėsenos ir kontrolės vykdymo ataskaita Kretingos rajono savivaldybės administracijai</w:t>
            </w:r>
            <w:r w:rsidR="0090185C">
              <w:rPr>
                <w:sz w:val="22"/>
                <w:szCs w:val="22"/>
                <w:lang w:val="lt-LT"/>
              </w:rPr>
              <w:t>, kurioje nurodama gautų skundų, pageidavimų suvestinė analizė.</w:t>
            </w:r>
          </w:p>
          <w:p w:rsidR="00EC4ADC" w:rsidRPr="0090185C" w:rsidRDefault="00ED492C" w:rsidP="00CA01C2">
            <w:pPr>
              <w:rPr>
                <w:sz w:val="22"/>
                <w:szCs w:val="22"/>
                <w:lang w:val="lt-LT"/>
              </w:rPr>
            </w:pPr>
            <w:r w:rsidRPr="0090185C">
              <w:rPr>
                <w:sz w:val="22"/>
                <w:szCs w:val="22"/>
                <w:lang w:val="lt-LT"/>
              </w:rPr>
              <w:t>Nuolat vykdyta komunalinių atliekų tvarkymo veiklos stebėsena ir kontrolė.</w:t>
            </w:r>
          </w:p>
        </w:tc>
      </w:tr>
      <w:tr w:rsidR="00EC4ADC" w:rsidRPr="00442DCA" w:rsidTr="00264868">
        <w:trPr>
          <w:trHeight w:val="741"/>
        </w:trPr>
        <w:tc>
          <w:tcPr>
            <w:tcW w:w="2042" w:type="dxa"/>
            <w:vMerge/>
            <w:shd w:val="clear" w:color="auto" w:fill="auto"/>
          </w:tcPr>
          <w:p w:rsidR="00EC4ADC" w:rsidRPr="00442DCA" w:rsidRDefault="00EC4ADC" w:rsidP="00CA01C2">
            <w:pPr>
              <w:rPr>
                <w:sz w:val="22"/>
                <w:szCs w:val="22"/>
                <w:lang w:val="lt-LT"/>
              </w:rPr>
            </w:pPr>
          </w:p>
        </w:tc>
        <w:tc>
          <w:tcPr>
            <w:tcW w:w="4819" w:type="dxa"/>
            <w:shd w:val="clear" w:color="auto" w:fill="auto"/>
          </w:tcPr>
          <w:p w:rsidR="00EC4ADC" w:rsidRPr="00442DCA" w:rsidRDefault="00EC4ADC" w:rsidP="00CA01C2">
            <w:pPr>
              <w:jc w:val="both"/>
              <w:rPr>
                <w:sz w:val="22"/>
                <w:szCs w:val="22"/>
                <w:lang w:val="lt-LT"/>
              </w:rPr>
            </w:pPr>
            <w:r w:rsidRPr="00442DCA">
              <w:rPr>
                <w:sz w:val="22"/>
                <w:szCs w:val="22"/>
                <w:lang w:val="lt-LT"/>
              </w:rPr>
              <w:t>1.1.2 Užtikrinti antžeminių, požeminių ir pusiau požeminių  konteinerių kokybišką ir efektyvų aptarnavimą, įsigyjant ir paruošiant techniką, su visa būtina įranga.</w:t>
            </w:r>
          </w:p>
        </w:tc>
        <w:tc>
          <w:tcPr>
            <w:tcW w:w="3828" w:type="dxa"/>
            <w:shd w:val="clear" w:color="auto" w:fill="auto"/>
          </w:tcPr>
          <w:p w:rsidR="00EC4ADC" w:rsidRPr="00442DCA" w:rsidRDefault="00EC4ADC" w:rsidP="00CA01C2">
            <w:pPr>
              <w:rPr>
                <w:sz w:val="22"/>
                <w:szCs w:val="22"/>
                <w:lang w:val="lt-LT"/>
              </w:rPr>
            </w:pPr>
            <w:r w:rsidRPr="00442DCA">
              <w:rPr>
                <w:sz w:val="22"/>
                <w:szCs w:val="22"/>
                <w:lang w:val="lt-LT"/>
              </w:rPr>
              <w:t>- įsigyti šiukšliavežį su manipuliatoriumi požeminių ir pusiau požeminių konteinerių aptarnavimui (1 vnt.)</w:t>
            </w:r>
          </w:p>
        </w:tc>
        <w:tc>
          <w:tcPr>
            <w:tcW w:w="4820" w:type="dxa"/>
          </w:tcPr>
          <w:p w:rsidR="00EC4ADC" w:rsidRPr="00442DCA" w:rsidRDefault="00EC4ADC" w:rsidP="00CA01C2">
            <w:pPr>
              <w:rPr>
                <w:sz w:val="22"/>
                <w:szCs w:val="22"/>
                <w:lang w:val="lt-LT"/>
              </w:rPr>
            </w:pPr>
            <w:r w:rsidRPr="00442DCA">
              <w:rPr>
                <w:sz w:val="22"/>
                <w:szCs w:val="22"/>
                <w:lang w:val="lt-LT"/>
              </w:rPr>
              <w:t xml:space="preserve">Šiukšliavežio pirkimas atidėtas 2019 metams, </w:t>
            </w:r>
            <w:r w:rsidR="00A448BF" w:rsidRPr="00A448BF">
              <w:rPr>
                <w:sz w:val="22"/>
                <w:szCs w:val="22"/>
                <w:lang w:val="lt-LT"/>
              </w:rPr>
              <w:t>kadangi naujos antžeminių, požeminių ir pusiau požeminių konteinerių aikštelės, įgyvendinant projektą „Komunalinių atliekų tvarkymo infrastruktūros plėtra Klaipėdos miesto, Skuodo ir Kretingos rajonų bei Neringos savivaldybėse“, planuojamos įrengti 2019 metų III ketvirtį.</w:t>
            </w:r>
          </w:p>
        </w:tc>
      </w:tr>
      <w:tr w:rsidR="00EC4ADC" w:rsidRPr="00442DCA" w:rsidTr="00264868">
        <w:trPr>
          <w:trHeight w:val="469"/>
        </w:trPr>
        <w:tc>
          <w:tcPr>
            <w:tcW w:w="2042" w:type="dxa"/>
            <w:vMerge/>
            <w:shd w:val="clear" w:color="auto" w:fill="auto"/>
          </w:tcPr>
          <w:p w:rsidR="00EC4ADC" w:rsidRPr="00442DCA" w:rsidRDefault="00EC4ADC" w:rsidP="00CA01C2">
            <w:pPr>
              <w:rPr>
                <w:sz w:val="22"/>
                <w:szCs w:val="22"/>
                <w:lang w:val="lt-LT"/>
              </w:rPr>
            </w:pPr>
          </w:p>
        </w:tc>
        <w:tc>
          <w:tcPr>
            <w:tcW w:w="4819" w:type="dxa"/>
            <w:shd w:val="clear" w:color="auto" w:fill="auto"/>
          </w:tcPr>
          <w:p w:rsidR="00EC4ADC" w:rsidRPr="00442DCA" w:rsidRDefault="00EC4ADC" w:rsidP="00CA01C2">
            <w:pPr>
              <w:jc w:val="both"/>
              <w:rPr>
                <w:sz w:val="22"/>
                <w:szCs w:val="22"/>
                <w:lang w:val="lt-LT"/>
              </w:rPr>
            </w:pPr>
            <w:r w:rsidRPr="00442DCA">
              <w:rPr>
                <w:sz w:val="22"/>
                <w:szCs w:val="22"/>
                <w:lang w:val="lt-LT"/>
              </w:rPr>
              <w:t>1.1.3 Apmokyti darbuotojus saugiai aptarnauti  antžeminius, požeminius ir pusiau požeminius  konteinerius.</w:t>
            </w:r>
          </w:p>
        </w:tc>
        <w:tc>
          <w:tcPr>
            <w:tcW w:w="3828" w:type="dxa"/>
            <w:shd w:val="clear" w:color="auto" w:fill="auto"/>
          </w:tcPr>
          <w:p w:rsidR="00EC4ADC" w:rsidRPr="00442DCA" w:rsidRDefault="00EC4ADC" w:rsidP="00CA01C2">
            <w:pPr>
              <w:rPr>
                <w:sz w:val="22"/>
                <w:szCs w:val="22"/>
                <w:lang w:val="lt-LT"/>
              </w:rPr>
            </w:pPr>
            <w:r w:rsidRPr="00442DCA">
              <w:rPr>
                <w:sz w:val="22"/>
                <w:szCs w:val="22"/>
                <w:lang w:val="lt-LT"/>
              </w:rPr>
              <w:t>- darbuotojų mokymai;</w:t>
            </w:r>
          </w:p>
          <w:p w:rsidR="00EC4ADC" w:rsidRPr="00442DCA" w:rsidRDefault="00EC4ADC" w:rsidP="00CA01C2">
            <w:pPr>
              <w:rPr>
                <w:sz w:val="22"/>
                <w:szCs w:val="22"/>
                <w:lang w:val="lt-LT"/>
              </w:rPr>
            </w:pPr>
            <w:r w:rsidRPr="00442DCA">
              <w:rPr>
                <w:sz w:val="22"/>
                <w:szCs w:val="22"/>
                <w:lang w:val="lt-LT"/>
              </w:rPr>
              <w:t>- paruošti aptarnavimo instrukciją</w:t>
            </w:r>
          </w:p>
        </w:tc>
        <w:tc>
          <w:tcPr>
            <w:tcW w:w="4820" w:type="dxa"/>
          </w:tcPr>
          <w:p w:rsidR="00EC4ADC" w:rsidRPr="00442DCA" w:rsidRDefault="00EC4ADC" w:rsidP="00CA01C2">
            <w:pPr>
              <w:rPr>
                <w:sz w:val="22"/>
                <w:szCs w:val="22"/>
                <w:lang w:val="lt-LT"/>
              </w:rPr>
            </w:pPr>
            <w:r w:rsidRPr="00442DCA">
              <w:rPr>
                <w:sz w:val="22"/>
                <w:szCs w:val="22"/>
                <w:lang w:val="lt-LT"/>
              </w:rPr>
              <w:t>Mokymai atidėti 2019 metams, dėl projekto, įrengiant požeminius ir pusiau požeminius konteinerius Kretingos mieste, įgyvendinimo atidėjimo</w:t>
            </w:r>
            <w:r w:rsidR="0090185C">
              <w:rPr>
                <w:sz w:val="22"/>
                <w:szCs w:val="22"/>
                <w:lang w:val="lt-LT"/>
              </w:rPr>
              <w:t>.</w:t>
            </w:r>
          </w:p>
        </w:tc>
      </w:tr>
      <w:tr w:rsidR="00EC4ADC" w:rsidRPr="00442DCA" w:rsidTr="00264868">
        <w:trPr>
          <w:trHeight w:val="550"/>
        </w:trPr>
        <w:tc>
          <w:tcPr>
            <w:tcW w:w="2042" w:type="dxa"/>
            <w:vMerge/>
            <w:shd w:val="clear" w:color="auto" w:fill="auto"/>
          </w:tcPr>
          <w:p w:rsidR="00EC4ADC" w:rsidRPr="00442DCA" w:rsidRDefault="00EC4ADC" w:rsidP="00CA01C2">
            <w:pPr>
              <w:rPr>
                <w:sz w:val="22"/>
                <w:szCs w:val="22"/>
                <w:lang w:val="lt-LT"/>
              </w:rPr>
            </w:pPr>
          </w:p>
        </w:tc>
        <w:tc>
          <w:tcPr>
            <w:tcW w:w="4819" w:type="dxa"/>
            <w:shd w:val="clear" w:color="auto" w:fill="auto"/>
          </w:tcPr>
          <w:p w:rsidR="00EC4ADC" w:rsidRPr="00442DCA" w:rsidRDefault="00EC4ADC" w:rsidP="00CA01C2">
            <w:pPr>
              <w:jc w:val="both"/>
              <w:rPr>
                <w:sz w:val="22"/>
                <w:szCs w:val="22"/>
                <w:lang w:val="lt-LT"/>
              </w:rPr>
            </w:pPr>
            <w:r w:rsidRPr="00442DCA">
              <w:rPr>
                <w:sz w:val="22"/>
                <w:szCs w:val="22"/>
                <w:lang w:val="lt-LT"/>
              </w:rPr>
              <w:t xml:space="preserve">1.1.4 Nuolat atnaujinti turimą technikos </w:t>
            </w:r>
            <w:r w:rsidR="00975213">
              <w:rPr>
                <w:sz w:val="22"/>
                <w:szCs w:val="22"/>
                <w:lang w:val="lt-LT"/>
              </w:rPr>
              <w:t>parką</w:t>
            </w:r>
            <w:r w:rsidRPr="00442DCA">
              <w:rPr>
                <w:sz w:val="22"/>
                <w:szCs w:val="22"/>
                <w:lang w:val="lt-LT"/>
              </w:rPr>
              <w:t>.</w:t>
            </w:r>
          </w:p>
        </w:tc>
        <w:tc>
          <w:tcPr>
            <w:tcW w:w="3828" w:type="dxa"/>
            <w:shd w:val="clear" w:color="auto" w:fill="auto"/>
          </w:tcPr>
          <w:p w:rsidR="00EC4ADC" w:rsidRPr="00442DCA" w:rsidRDefault="00EC4ADC" w:rsidP="00CA01C2">
            <w:pPr>
              <w:rPr>
                <w:sz w:val="22"/>
                <w:szCs w:val="22"/>
                <w:lang w:val="lt-LT"/>
              </w:rPr>
            </w:pPr>
            <w:r w:rsidRPr="00442DCA">
              <w:rPr>
                <w:sz w:val="22"/>
                <w:szCs w:val="22"/>
                <w:lang w:val="lt-LT"/>
              </w:rPr>
              <w:t>- įsigyti šiukšliavežį (1 vnt.)</w:t>
            </w:r>
          </w:p>
        </w:tc>
        <w:tc>
          <w:tcPr>
            <w:tcW w:w="4820" w:type="dxa"/>
          </w:tcPr>
          <w:p w:rsidR="00EC4ADC" w:rsidRPr="00975213" w:rsidRDefault="00A448BF" w:rsidP="00CA01C2">
            <w:pPr>
              <w:rPr>
                <w:sz w:val="22"/>
                <w:szCs w:val="22"/>
                <w:lang w:val="lt-LT"/>
              </w:rPr>
            </w:pPr>
            <w:r>
              <w:rPr>
                <w:sz w:val="22"/>
                <w:szCs w:val="22"/>
                <w:lang w:val="lt-LT"/>
              </w:rPr>
              <w:t>2018 metų gegužės mėn. į</w:t>
            </w:r>
            <w:r w:rsidRPr="00A448BF">
              <w:rPr>
                <w:sz w:val="22"/>
                <w:szCs w:val="22"/>
                <w:lang w:val="lt-LT"/>
              </w:rPr>
              <w:t xml:space="preserve">sigytas naudotas </w:t>
            </w:r>
            <w:proofErr w:type="spellStart"/>
            <w:r w:rsidRPr="00A448BF">
              <w:rPr>
                <w:sz w:val="22"/>
                <w:szCs w:val="22"/>
                <w:lang w:val="lt-LT"/>
              </w:rPr>
              <w:t>šiukšliavežis</w:t>
            </w:r>
            <w:proofErr w:type="spellEnd"/>
            <w:r w:rsidRPr="00A448BF">
              <w:rPr>
                <w:sz w:val="22"/>
                <w:szCs w:val="22"/>
                <w:lang w:val="lt-LT"/>
              </w:rPr>
              <w:t>, kurio įsigijimo kaina, įskaitant finansinio lizingo kainą, – 37</w:t>
            </w:r>
            <w:r>
              <w:rPr>
                <w:sz w:val="22"/>
                <w:szCs w:val="22"/>
                <w:lang w:val="lt-LT"/>
              </w:rPr>
              <w:t>,</w:t>
            </w:r>
            <w:r w:rsidRPr="00A448BF">
              <w:rPr>
                <w:sz w:val="22"/>
                <w:szCs w:val="22"/>
                <w:lang w:val="lt-LT"/>
              </w:rPr>
              <w:t>6</w:t>
            </w:r>
            <w:r>
              <w:rPr>
                <w:sz w:val="22"/>
                <w:szCs w:val="22"/>
                <w:lang w:val="lt-LT"/>
              </w:rPr>
              <w:t>3 tūkst. Eu</w:t>
            </w:r>
            <w:r w:rsidRPr="00A448BF">
              <w:rPr>
                <w:sz w:val="22"/>
                <w:szCs w:val="22"/>
                <w:lang w:val="lt-LT"/>
              </w:rPr>
              <w:t xml:space="preserve">r </w:t>
            </w:r>
            <w:r>
              <w:rPr>
                <w:sz w:val="22"/>
                <w:szCs w:val="22"/>
                <w:lang w:val="lt-LT"/>
              </w:rPr>
              <w:t>(</w:t>
            </w:r>
            <w:r w:rsidRPr="00A448BF">
              <w:rPr>
                <w:sz w:val="22"/>
                <w:szCs w:val="22"/>
                <w:lang w:val="lt-LT"/>
              </w:rPr>
              <w:t>su PVM</w:t>
            </w:r>
            <w:r>
              <w:rPr>
                <w:sz w:val="22"/>
                <w:szCs w:val="22"/>
                <w:lang w:val="lt-LT"/>
              </w:rPr>
              <w:t>)</w:t>
            </w:r>
            <w:r w:rsidRPr="00A448BF">
              <w:rPr>
                <w:sz w:val="22"/>
                <w:szCs w:val="22"/>
                <w:lang w:val="lt-LT"/>
              </w:rPr>
              <w:t>.</w:t>
            </w:r>
          </w:p>
        </w:tc>
      </w:tr>
      <w:tr w:rsidR="00EC4ADC" w:rsidRPr="00442DCA" w:rsidTr="00264868">
        <w:trPr>
          <w:trHeight w:val="253"/>
        </w:trPr>
        <w:tc>
          <w:tcPr>
            <w:tcW w:w="2042" w:type="dxa"/>
            <w:vMerge/>
            <w:shd w:val="clear" w:color="auto" w:fill="auto"/>
          </w:tcPr>
          <w:p w:rsidR="00EC4ADC" w:rsidRPr="00442DCA" w:rsidRDefault="00EC4ADC" w:rsidP="00CA01C2">
            <w:pPr>
              <w:rPr>
                <w:sz w:val="22"/>
                <w:szCs w:val="22"/>
                <w:lang w:val="lt-LT"/>
              </w:rPr>
            </w:pPr>
          </w:p>
        </w:tc>
        <w:tc>
          <w:tcPr>
            <w:tcW w:w="4819" w:type="dxa"/>
            <w:vMerge w:val="restart"/>
            <w:shd w:val="clear" w:color="auto" w:fill="auto"/>
          </w:tcPr>
          <w:p w:rsidR="00EC4ADC" w:rsidRPr="00442DCA" w:rsidRDefault="00EC4ADC" w:rsidP="00CA01C2">
            <w:pPr>
              <w:jc w:val="both"/>
              <w:rPr>
                <w:sz w:val="22"/>
                <w:szCs w:val="22"/>
                <w:lang w:val="lt-LT"/>
              </w:rPr>
            </w:pPr>
            <w:r w:rsidRPr="00442DCA">
              <w:rPr>
                <w:sz w:val="22"/>
                <w:szCs w:val="22"/>
                <w:lang w:val="lt-LT"/>
              </w:rPr>
              <w:t>1.1.5 Užtikrinti tinkamą projekto „Buitinių atliekų/antrinių žaliavų konteinerių ir atliekų surinkimo automašinų antstatų plovyklos įrengimas“ finansavimo ir priežiūros įgyvendinimą.</w:t>
            </w:r>
          </w:p>
        </w:tc>
        <w:tc>
          <w:tcPr>
            <w:tcW w:w="3828" w:type="dxa"/>
            <w:vMerge w:val="restart"/>
            <w:shd w:val="clear" w:color="auto" w:fill="auto"/>
          </w:tcPr>
          <w:p w:rsidR="00EC4ADC" w:rsidRPr="00442DCA" w:rsidRDefault="00EC4ADC" w:rsidP="00CA01C2">
            <w:pPr>
              <w:rPr>
                <w:sz w:val="22"/>
                <w:szCs w:val="22"/>
                <w:lang w:val="lt-LT"/>
              </w:rPr>
            </w:pPr>
            <w:r w:rsidRPr="00442DCA">
              <w:rPr>
                <w:sz w:val="22"/>
                <w:szCs w:val="22"/>
                <w:lang w:val="lt-LT"/>
              </w:rPr>
              <w:t>- projekto dėl konteinerių ir automašinų antstatų plovyklos įrengimo įgyvendinimo kontrolė</w:t>
            </w:r>
          </w:p>
        </w:tc>
        <w:tc>
          <w:tcPr>
            <w:tcW w:w="4820" w:type="dxa"/>
            <w:vMerge w:val="restart"/>
          </w:tcPr>
          <w:p w:rsidR="00EC4ADC" w:rsidRPr="00B43B6E" w:rsidRDefault="00A448BF" w:rsidP="00CA01C2">
            <w:pPr>
              <w:rPr>
                <w:sz w:val="22"/>
                <w:szCs w:val="22"/>
                <w:lang w:val="lt-LT"/>
              </w:rPr>
            </w:pPr>
            <w:r w:rsidRPr="00B43B6E">
              <w:rPr>
                <w:sz w:val="22"/>
                <w:szCs w:val="22"/>
                <w:lang w:val="lt-LT"/>
              </w:rPr>
              <w:t xml:space="preserve">2018 metais gauta pirmoji projekto „Buitinių atliekų / antrinių žaliavų konteinerių ir atliekų surinkimo automašinų antstatų plovyklos įrengimas“ įgyvendinimo 4,59 tūkst. Eur dydžio subsidija. Remiantis tuo, galima teigti, jog projekto finansavimo įgyvendinimas yra sėkmingai užtikrinamas. Tolimesnis projekto finansavimo įgyvendinimas bus vykdomas Finansavimo ir priežiūros sutarties, sudarytos su projekto </w:t>
            </w:r>
            <w:r w:rsidRPr="00B43B6E">
              <w:rPr>
                <w:sz w:val="22"/>
                <w:szCs w:val="22"/>
                <w:lang w:val="lt-LT"/>
              </w:rPr>
              <w:lastRenderedPageBreak/>
              <w:t>įgyvendinimo priežiūrą vykdančia ir finansavimą užtikrinančia institucija – Aplinkos projektų valdymo agentūra (</w:t>
            </w:r>
            <w:proofErr w:type="spellStart"/>
            <w:r w:rsidRPr="00B43B6E">
              <w:rPr>
                <w:sz w:val="22"/>
                <w:szCs w:val="22"/>
                <w:lang w:val="lt-LT"/>
              </w:rPr>
              <w:t>APVA</w:t>
            </w:r>
            <w:proofErr w:type="spellEnd"/>
            <w:r w:rsidRPr="00B43B6E">
              <w:rPr>
                <w:sz w:val="22"/>
                <w:szCs w:val="22"/>
                <w:lang w:val="lt-LT"/>
              </w:rPr>
              <w:t>).</w:t>
            </w:r>
          </w:p>
        </w:tc>
      </w:tr>
      <w:tr w:rsidR="00EC4ADC" w:rsidRPr="00442DCA" w:rsidTr="00264868">
        <w:trPr>
          <w:trHeight w:val="253"/>
        </w:trPr>
        <w:tc>
          <w:tcPr>
            <w:tcW w:w="2042" w:type="dxa"/>
            <w:vMerge/>
            <w:shd w:val="clear" w:color="auto" w:fill="auto"/>
          </w:tcPr>
          <w:p w:rsidR="00EC4ADC" w:rsidRPr="00442DCA" w:rsidRDefault="00EC4ADC" w:rsidP="00CA01C2">
            <w:pPr>
              <w:rPr>
                <w:sz w:val="22"/>
                <w:szCs w:val="22"/>
                <w:lang w:val="lt-LT"/>
              </w:rPr>
            </w:pPr>
          </w:p>
        </w:tc>
        <w:tc>
          <w:tcPr>
            <w:tcW w:w="4819" w:type="dxa"/>
            <w:vMerge/>
            <w:shd w:val="clear" w:color="auto" w:fill="auto"/>
          </w:tcPr>
          <w:p w:rsidR="00EC4ADC" w:rsidRPr="00442DCA" w:rsidRDefault="00EC4ADC" w:rsidP="00CA01C2">
            <w:pPr>
              <w:jc w:val="both"/>
              <w:rPr>
                <w:sz w:val="22"/>
                <w:szCs w:val="22"/>
                <w:lang w:val="lt-LT"/>
              </w:rPr>
            </w:pPr>
          </w:p>
        </w:tc>
        <w:tc>
          <w:tcPr>
            <w:tcW w:w="3828" w:type="dxa"/>
            <w:vMerge/>
            <w:shd w:val="clear" w:color="auto" w:fill="auto"/>
          </w:tcPr>
          <w:p w:rsidR="00EC4ADC" w:rsidRPr="00442DCA" w:rsidRDefault="00EC4ADC" w:rsidP="00CA01C2">
            <w:pPr>
              <w:jc w:val="both"/>
              <w:rPr>
                <w:sz w:val="22"/>
                <w:szCs w:val="22"/>
                <w:lang w:val="lt-LT"/>
              </w:rPr>
            </w:pPr>
          </w:p>
        </w:tc>
        <w:tc>
          <w:tcPr>
            <w:tcW w:w="4820" w:type="dxa"/>
            <w:vMerge/>
          </w:tcPr>
          <w:p w:rsidR="00EC4ADC" w:rsidRPr="00442DCA" w:rsidRDefault="00EC4ADC" w:rsidP="00CA01C2">
            <w:pPr>
              <w:rPr>
                <w:color w:val="FF0000"/>
                <w:sz w:val="22"/>
                <w:szCs w:val="22"/>
                <w:lang w:val="lt-LT"/>
              </w:rPr>
            </w:pPr>
          </w:p>
        </w:tc>
      </w:tr>
      <w:tr w:rsidR="00EC4ADC" w:rsidRPr="00442DCA" w:rsidTr="00264868">
        <w:trPr>
          <w:trHeight w:val="370"/>
        </w:trPr>
        <w:tc>
          <w:tcPr>
            <w:tcW w:w="2042" w:type="dxa"/>
            <w:vMerge/>
            <w:shd w:val="clear" w:color="auto" w:fill="auto"/>
          </w:tcPr>
          <w:p w:rsidR="00EC4ADC" w:rsidRPr="00442DCA" w:rsidRDefault="00EC4ADC" w:rsidP="00CA01C2">
            <w:pPr>
              <w:rPr>
                <w:sz w:val="22"/>
                <w:szCs w:val="22"/>
                <w:lang w:val="lt-LT"/>
              </w:rPr>
            </w:pPr>
          </w:p>
        </w:tc>
        <w:tc>
          <w:tcPr>
            <w:tcW w:w="4819" w:type="dxa"/>
            <w:vMerge w:val="restart"/>
            <w:shd w:val="clear" w:color="auto" w:fill="auto"/>
          </w:tcPr>
          <w:p w:rsidR="00EC4ADC" w:rsidRPr="00442DCA" w:rsidRDefault="00EC4ADC" w:rsidP="00CA01C2">
            <w:pPr>
              <w:jc w:val="both"/>
              <w:rPr>
                <w:sz w:val="22"/>
                <w:szCs w:val="22"/>
                <w:lang w:val="lt-LT"/>
              </w:rPr>
            </w:pPr>
            <w:r w:rsidRPr="00442DCA">
              <w:rPr>
                <w:sz w:val="22"/>
                <w:szCs w:val="22"/>
                <w:lang w:val="lt-LT"/>
              </w:rPr>
              <w:t>1.1.6 Užtikrinti visų komunalinių atliekų turėtojų aprūpinimą mišrių komunalinių atliekų surinkimo priemonėmis.</w:t>
            </w:r>
          </w:p>
        </w:tc>
        <w:tc>
          <w:tcPr>
            <w:tcW w:w="3828" w:type="dxa"/>
            <w:vMerge w:val="restart"/>
            <w:shd w:val="clear" w:color="auto" w:fill="auto"/>
          </w:tcPr>
          <w:p w:rsidR="00EC4ADC" w:rsidRPr="00442DCA" w:rsidRDefault="00EC4ADC" w:rsidP="00CA01C2">
            <w:pPr>
              <w:rPr>
                <w:sz w:val="22"/>
                <w:szCs w:val="22"/>
                <w:lang w:val="lt-LT"/>
              </w:rPr>
            </w:pPr>
            <w:r w:rsidRPr="00442DCA">
              <w:rPr>
                <w:sz w:val="22"/>
                <w:szCs w:val="22"/>
                <w:lang w:val="lt-LT"/>
              </w:rPr>
              <w:t xml:space="preserve">- įsigyti 1,1 </w:t>
            </w:r>
            <w:proofErr w:type="spellStart"/>
            <w:r w:rsidRPr="00442DCA">
              <w:rPr>
                <w:sz w:val="22"/>
                <w:szCs w:val="22"/>
                <w:lang w:val="lt-LT"/>
              </w:rPr>
              <w:t>m</w:t>
            </w:r>
            <w:r w:rsidRPr="00442DCA">
              <w:rPr>
                <w:sz w:val="22"/>
                <w:szCs w:val="22"/>
                <w:vertAlign w:val="superscript"/>
                <w:lang w:val="lt-LT"/>
              </w:rPr>
              <w:t>3</w:t>
            </w:r>
            <w:proofErr w:type="spellEnd"/>
            <w:r w:rsidRPr="00442DCA">
              <w:rPr>
                <w:sz w:val="22"/>
                <w:szCs w:val="22"/>
                <w:vertAlign w:val="superscript"/>
                <w:lang w:val="lt-LT"/>
              </w:rPr>
              <w:t xml:space="preserve"> </w:t>
            </w:r>
            <w:r w:rsidRPr="00442DCA">
              <w:rPr>
                <w:sz w:val="22"/>
                <w:szCs w:val="22"/>
                <w:lang w:val="lt-LT"/>
              </w:rPr>
              <w:t>talpos konteinerių (100 vnt./metus);</w:t>
            </w:r>
          </w:p>
          <w:p w:rsidR="00EC4ADC" w:rsidRPr="00442DCA" w:rsidRDefault="00EC4ADC" w:rsidP="00CA01C2">
            <w:pPr>
              <w:rPr>
                <w:sz w:val="22"/>
                <w:szCs w:val="22"/>
                <w:lang w:val="lt-LT"/>
              </w:rPr>
            </w:pPr>
            <w:r w:rsidRPr="00442DCA">
              <w:rPr>
                <w:sz w:val="22"/>
                <w:szCs w:val="22"/>
                <w:lang w:val="lt-LT"/>
              </w:rPr>
              <w:t xml:space="preserve">- įsigyti 0,24 </w:t>
            </w:r>
            <w:proofErr w:type="spellStart"/>
            <w:r w:rsidRPr="00442DCA">
              <w:rPr>
                <w:sz w:val="22"/>
                <w:szCs w:val="22"/>
                <w:lang w:val="lt-LT"/>
              </w:rPr>
              <w:t>m</w:t>
            </w:r>
            <w:r w:rsidRPr="00442DCA">
              <w:rPr>
                <w:sz w:val="22"/>
                <w:szCs w:val="22"/>
                <w:vertAlign w:val="superscript"/>
                <w:lang w:val="lt-LT"/>
              </w:rPr>
              <w:t>3</w:t>
            </w:r>
            <w:proofErr w:type="spellEnd"/>
            <w:r w:rsidRPr="00442DCA">
              <w:rPr>
                <w:sz w:val="22"/>
                <w:szCs w:val="22"/>
                <w:vertAlign w:val="superscript"/>
                <w:lang w:val="lt-LT"/>
              </w:rPr>
              <w:t xml:space="preserve"> </w:t>
            </w:r>
            <w:r w:rsidRPr="00442DCA">
              <w:rPr>
                <w:sz w:val="22"/>
                <w:szCs w:val="22"/>
                <w:lang w:val="lt-LT"/>
              </w:rPr>
              <w:t>talpos konteinerių (400 vnt./metus);</w:t>
            </w:r>
          </w:p>
          <w:p w:rsidR="00EC4ADC" w:rsidRPr="00442DCA" w:rsidRDefault="00EC4ADC" w:rsidP="00CA01C2">
            <w:pPr>
              <w:rPr>
                <w:sz w:val="22"/>
                <w:szCs w:val="22"/>
                <w:lang w:val="lt-LT"/>
              </w:rPr>
            </w:pPr>
            <w:r w:rsidRPr="00442DCA">
              <w:rPr>
                <w:sz w:val="22"/>
                <w:szCs w:val="22"/>
                <w:lang w:val="lt-LT"/>
              </w:rPr>
              <w:t xml:space="preserve">- įsigyti 0,77 </w:t>
            </w:r>
            <w:proofErr w:type="spellStart"/>
            <w:r w:rsidRPr="00442DCA">
              <w:rPr>
                <w:sz w:val="22"/>
                <w:szCs w:val="22"/>
                <w:lang w:val="lt-LT"/>
              </w:rPr>
              <w:t>m</w:t>
            </w:r>
            <w:r w:rsidRPr="00442DCA">
              <w:rPr>
                <w:sz w:val="22"/>
                <w:szCs w:val="22"/>
                <w:vertAlign w:val="superscript"/>
                <w:lang w:val="lt-LT"/>
              </w:rPr>
              <w:t>3</w:t>
            </w:r>
            <w:proofErr w:type="spellEnd"/>
            <w:r w:rsidRPr="00442DCA">
              <w:rPr>
                <w:sz w:val="22"/>
                <w:szCs w:val="22"/>
                <w:vertAlign w:val="superscript"/>
                <w:lang w:val="lt-LT"/>
              </w:rPr>
              <w:t xml:space="preserve"> </w:t>
            </w:r>
            <w:r w:rsidRPr="00442DCA">
              <w:rPr>
                <w:sz w:val="22"/>
                <w:szCs w:val="22"/>
                <w:lang w:val="lt-LT"/>
              </w:rPr>
              <w:t>talpos konteinerių (50 vnt./metus)</w:t>
            </w:r>
          </w:p>
        </w:tc>
        <w:tc>
          <w:tcPr>
            <w:tcW w:w="4820" w:type="dxa"/>
            <w:vMerge w:val="restart"/>
          </w:tcPr>
          <w:p w:rsidR="00EC4ADC" w:rsidRPr="000930C7" w:rsidRDefault="00245F74" w:rsidP="00CA01C2">
            <w:pPr>
              <w:rPr>
                <w:sz w:val="22"/>
                <w:szCs w:val="22"/>
                <w:lang w:val="lt-LT"/>
              </w:rPr>
            </w:pPr>
            <w:r w:rsidRPr="000930C7">
              <w:rPr>
                <w:sz w:val="22"/>
                <w:szCs w:val="22"/>
                <w:lang w:val="lt-LT"/>
              </w:rPr>
              <w:t>2018 m. į</w:t>
            </w:r>
            <w:r w:rsidR="00EC4ADC" w:rsidRPr="000930C7">
              <w:rPr>
                <w:sz w:val="22"/>
                <w:szCs w:val="22"/>
                <w:lang w:val="lt-LT"/>
              </w:rPr>
              <w:t>sigyta:</w:t>
            </w:r>
          </w:p>
          <w:p w:rsidR="00EC4ADC" w:rsidRPr="00442DCA" w:rsidRDefault="00245F74" w:rsidP="00CA01C2">
            <w:pPr>
              <w:rPr>
                <w:color w:val="FF0000"/>
                <w:sz w:val="22"/>
                <w:szCs w:val="22"/>
                <w:lang w:val="lt-LT"/>
              </w:rPr>
            </w:pPr>
            <w:r w:rsidRPr="000930C7">
              <w:rPr>
                <w:sz w:val="22"/>
                <w:szCs w:val="22"/>
                <w:lang w:val="lt-LT"/>
              </w:rPr>
              <w:t>7</w:t>
            </w:r>
            <w:r w:rsidR="00EC4ADC" w:rsidRPr="000930C7">
              <w:rPr>
                <w:sz w:val="22"/>
                <w:szCs w:val="22"/>
                <w:lang w:val="lt-LT"/>
              </w:rPr>
              <w:t xml:space="preserve">0 vnt. - 1,1 </w:t>
            </w:r>
            <w:proofErr w:type="spellStart"/>
            <w:r w:rsidR="00EC4ADC" w:rsidRPr="000930C7">
              <w:rPr>
                <w:sz w:val="22"/>
                <w:szCs w:val="22"/>
                <w:lang w:val="lt-LT"/>
              </w:rPr>
              <w:t>m</w:t>
            </w:r>
            <w:r w:rsidR="00EC4ADC" w:rsidRPr="000930C7">
              <w:rPr>
                <w:sz w:val="22"/>
                <w:szCs w:val="22"/>
                <w:vertAlign w:val="superscript"/>
                <w:lang w:val="lt-LT"/>
              </w:rPr>
              <w:t>3</w:t>
            </w:r>
            <w:proofErr w:type="spellEnd"/>
            <w:r w:rsidR="00EC4ADC" w:rsidRPr="000930C7">
              <w:rPr>
                <w:sz w:val="22"/>
                <w:szCs w:val="22"/>
                <w:lang w:val="lt-LT"/>
              </w:rPr>
              <w:t xml:space="preserve"> konteinerių </w:t>
            </w:r>
            <w:r w:rsidR="000930C7" w:rsidRPr="000930C7">
              <w:rPr>
                <w:sz w:val="22"/>
                <w:szCs w:val="22"/>
                <w:lang w:val="lt-LT"/>
              </w:rPr>
              <w:t xml:space="preserve">ir </w:t>
            </w:r>
            <w:r w:rsidR="00EC4ADC" w:rsidRPr="000930C7">
              <w:rPr>
                <w:sz w:val="22"/>
                <w:szCs w:val="22"/>
                <w:lang w:val="lt-LT"/>
              </w:rPr>
              <w:t xml:space="preserve">400 vnt. – 0,24 </w:t>
            </w:r>
            <w:proofErr w:type="spellStart"/>
            <w:r w:rsidR="00EC4ADC" w:rsidRPr="000930C7">
              <w:rPr>
                <w:sz w:val="22"/>
                <w:szCs w:val="22"/>
                <w:lang w:val="lt-LT"/>
              </w:rPr>
              <w:t>m</w:t>
            </w:r>
            <w:r w:rsidR="00EC4ADC" w:rsidRPr="000930C7">
              <w:rPr>
                <w:sz w:val="22"/>
                <w:szCs w:val="22"/>
                <w:vertAlign w:val="superscript"/>
                <w:lang w:val="lt-LT"/>
              </w:rPr>
              <w:t>3</w:t>
            </w:r>
            <w:proofErr w:type="spellEnd"/>
            <w:r w:rsidR="00EC4ADC" w:rsidRPr="000930C7">
              <w:rPr>
                <w:sz w:val="22"/>
                <w:szCs w:val="22"/>
                <w:lang w:val="lt-LT"/>
              </w:rPr>
              <w:t xml:space="preserve"> konteinerių</w:t>
            </w:r>
            <w:r w:rsidR="000930C7" w:rsidRPr="000930C7">
              <w:rPr>
                <w:sz w:val="22"/>
                <w:szCs w:val="22"/>
                <w:lang w:val="lt-LT"/>
              </w:rPr>
              <w:t>.</w:t>
            </w:r>
          </w:p>
        </w:tc>
      </w:tr>
      <w:tr w:rsidR="00BB33BD" w:rsidRPr="00442DCA" w:rsidTr="00264868">
        <w:trPr>
          <w:trHeight w:val="253"/>
        </w:trPr>
        <w:tc>
          <w:tcPr>
            <w:tcW w:w="2042" w:type="dxa"/>
            <w:vMerge/>
            <w:shd w:val="clear" w:color="auto" w:fill="auto"/>
          </w:tcPr>
          <w:p w:rsidR="00BB33BD" w:rsidRPr="00442DCA" w:rsidRDefault="00BB33BD" w:rsidP="00CA01C2">
            <w:pPr>
              <w:rPr>
                <w:sz w:val="22"/>
                <w:szCs w:val="22"/>
                <w:lang w:val="lt-LT"/>
              </w:rPr>
            </w:pPr>
          </w:p>
        </w:tc>
        <w:tc>
          <w:tcPr>
            <w:tcW w:w="4819" w:type="dxa"/>
            <w:vMerge/>
            <w:shd w:val="clear" w:color="auto" w:fill="auto"/>
          </w:tcPr>
          <w:p w:rsidR="00BB33BD" w:rsidRPr="00442DCA" w:rsidRDefault="00BB33BD" w:rsidP="00CA01C2">
            <w:pPr>
              <w:jc w:val="both"/>
              <w:rPr>
                <w:sz w:val="22"/>
                <w:szCs w:val="22"/>
                <w:lang w:val="lt-LT"/>
              </w:rPr>
            </w:pPr>
          </w:p>
        </w:tc>
        <w:tc>
          <w:tcPr>
            <w:tcW w:w="3828" w:type="dxa"/>
            <w:vMerge/>
            <w:shd w:val="clear" w:color="auto" w:fill="auto"/>
          </w:tcPr>
          <w:p w:rsidR="00BB33BD" w:rsidRPr="00442DCA" w:rsidRDefault="00BB33BD" w:rsidP="00CA01C2">
            <w:pPr>
              <w:rPr>
                <w:sz w:val="22"/>
                <w:szCs w:val="22"/>
                <w:lang w:val="lt-LT"/>
              </w:rPr>
            </w:pPr>
          </w:p>
        </w:tc>
        <w:tc>
          <w:tcPr>
            <w:tcW w:w="4820" w:type="dxa"/>
            <w:vMerge/>
          </w:tcPr>
          <w:p w:rsidR="00BB33BD" w:rsidRPr="00442DCA" w:rsidRDefault="00BB33BD" w:rsidP="00CA01C2">
            <w:pPr>
              <w:rPr>
                <w:color w:val="FF0000"/>
                <w:sz w:val="22"/>
                <w:szCs w:val="22"/>
                <w:lang w:val="lt-LT"/>
              </w:rPr>
            </w:pPr>
          </w:p>
        </w:tc>
      </w:tr>
      <w:tr w:rsidR="00BB33BD" w:rsidRPr="00442DCA" w:rsidTr="00264868">
        <w:trPr>
          <w:trHeight w:val="253"/>
        </w:trPr>
        <w:tc>
          <w:tcPr>
            <w:tcW w:w="2042" w:type="dxa"/>
            <w:vMerge/>
            <w:shd w:val="clear" w:color="auto" w:fill="auto"/>
          </w:tcPr>
          <w:p w:rsidR="00BB33BD" w:rsidRPr="00442DCA" w:rsidRDefault="00BB33BD" w:rsidP="00CA01C2">
            <w:pPr>
              <w:rPr>
                <w:sz w:val="22"/>
                <w:szCs w:val="22"/>
                <w:lang w:val="lt-LT"/>
              </w:rPr>
            </w:pPr>
          </w:p>
        </w:tc>
        <w:tc>
          <w:tcPr>
            <w:tcW w:w="4819" w:type="dxa"/>
            <w:vMerge/>
            <w:shd w:val="clear" w:color="auto" w:fill="auto"/>
          </w:tcPr>
          <w:p w:rsidR="00BB33BD" w:rsidRPr="00442DCA" w:rsidRDefault="00BB33BD" w:rsidP="00CA01C2">
            <w:pPr>
              <w:jc w:val="both"/>
              <w:rPr>
                <w:sz w:val="22"/>
                <w:szCs w:val="22"/>
                <w:lang w:val="lt-LT"/>
              </w:rPr>
            </w:pPr>
          </w:p>
        </w:tc>
        <w:tc>
          <w:tcPr>
            <w:tcW w:w="3828" w:type="dxa"/>
            <w:vMerge/>
            <w:shd w:val="clear" w:color="auto" w:fill="auto"/>
          </w:tcPr>
          <w:p w:rsidR="00BB33BD" w:rsidRPr="00442DCA" w:rsidRDefault="00BB33BD" w:rsidP="00CA01C2">
            <w:pPr>
              <w:rPr>
                <w:sz w:val="22"/>
                <w:szCs w:val="22"/>
                <w:lang w:val="lt-LT"/>
              </w:rPr>
            </w:pPr>
          </w:p>
        </w:tc>
        <w:tc>
          <w:tcPr>
            <w:tcW w:w="4820" w:type="dxa"/>
            <w:vMerge/>
          </w:tcPr>
          <w:p w:rsidR="00BB33BD" w:rsidRPr="00442DCA" w:rsidRDefault="00BB33BD" w:rsidP="00CA01C2">
            <w:pPr>
              <w:rPr>
                <w:color w:val="FF0000"/>
                <w:sz w:val="22"/>
                <w:szCs w:val="22"/>
                <w:lang w:val="lt-LT"/>
              </w:rPr>
            </w:pPr>
          </w:p>
        </w:tc>
      </w:tr>
      <w:tr w:rsidR="00BB33BD" w:rsidRPr="00442DCA" w:rsidTr="00264868">
        <w:trPr>
          <w:trHeight w:val="392"/>
        </w:trPr>
        <w:tc>
          <w:tcPr>
            <w:tcW w:w="2042" w:type="dxa"/>
            <w:vMerge/>
            <w:shd w:val="clear" w:color="auto" w:fill="auto"/>
          </w:tcPr>
          <w:p w:rsidR="00BB33BD" w:rsidRPr="00442DCA" w:rsidRDefault="00BB33BD" w:rsidP="00CA01C2">
            <w:pPr>
              <w:rPr>
                <w:sz w:val="22"/>
                <w:szCs w:val="22"/>
                <w:lang w:val="lt-LT"/>
              </w:rPr>
            </w:pPr>
          </w:p>
        </w:tc>
        <w:tc>
          <w:tcPr>
            <w:tcW w:w="4819" w:type="dxa"/>
            <w:vMerge/>
            <w:shd w:val="clear" w:color="auto" w:fill="auto"/>
          </w:tcPr>
          <w:p w:rsidR="00BB33BD" w:rsidRPr="00442DCA" w:rsidRDefault="00BB33BD" w:rsidP="00CA01C2">
            <w:pPr>
              <w:jc w:val="both"/>
              <w:rPr>
                <w:sz w:val="22"/>
                <w:szCs w:val="22"/>
                <w:lang w:val="lt-LT"/>
              </w:rPr>
            </w:pPr>
          </w:p>
        </w:tc>
        <w:tc>
          <w:tcPr>
            <w:tcW w:w="3828" w:type="dxa"/>
            <w:vMerge/>
            <w:shd w:val="clear" w:color="auto" w:fill="auto"/>
          </w:tcPr>
          <w:p w:rsidR="00BB33BD" w:rsidRPr="00442DCA" w:rsidRDefault="00BB33BD" w:rsidP="00CA01C2">
            <w:pPr>
              <w:rPr>
                <w:sz w:val="22"/>
                <w:szCs w:val="22"/>
                <w:lang w:val="lt-LT"/>
              </w:rPr>
            </w:pPr>
          </w:p>
        </w:tc>
        <w:tc>
          <w:tcPr>
            <w:tcW w:w="4820" w:type="dxa"/>
            <w:vMerge/>
          </w:tcPr>
          <w:p w:rsidR="00BB33BD" w:rsidRPr="00442DCA" w:rsidRDefault="00BB33BD" w:rsidP="00CA01C2">
            <w:pPr>
              <w:rPr>
                <w:color w:val="FF0000"/>
                <w:sz w:val="22"/>
                <w:szCs w:val="22"/>
                <w:lang w:val="lt-LT"/>
              </w:rPr>
            </w:pPr>
          </w:p>
        </w:tc>
      </w:tr>
      <w:tr w:rsidR="00250110" w:rsidRPr="00442DCA" w:rsidTr="00264868">
        <w:tc>
          <w:tcPr>
            <w:tcW w:w="2042" w:type="dxa"/>
            <w:vMerge w:val="restart"/>
            <w:shd w:val="clear" w:color="auto" w:fill="auto"/>
          </w:tcPr>
          <w:p w:rsidR="00250110" w:rsidRPr="00442DCA" w:rsidRDefault="00EC4ADC" w:rsidP="00CA01C2">
            <w:pPr>
              <w:rPr>
                <w:sz w:val="22"/>
                <w:szCs w:val="22"/>
                <w:lang w:val="lt-LT"/>
              </w:rPr>
            </w:pPr>
            <w:proofErr w:type="spellStart"/>
            <w:r w:rsidRPr="00442DCA">
              <w:rPr>
                <w:sz w:val="22"/>
                <w:szCs w:val="22"/>
                <w:lang w:val="lt-LT"/>
              </w:rPr>
              <w:t>1.2</w:t>
            </w:r>
            <w:r w:rsidR="00250110" w:rsidRPr="00442DCA">
              <w:rPr>
                <w:sz w:val="22"/>
                <w:szCs w:val="22"/>
                <w:lang w:val="lt-LT"/>
              </w:rPr>
              <w:t>.Teikti</w:t>
            </w:r>
            <w:proofErr w:type="spellEnd"/>
            <w:r w:rsidR="00250110" w:rsidRPr="00442DCA">
              <w:rPr>
                <w:sz w:val="22"/>
                <w:szCs w:val="22"/>
                <w:lang w:val="lt-LT"/>
              </w:rPr>
              <w:t xml:space="preserve"> kokybiškas vietinės rinkliavos administravimo paslaugas</w:t>
            </w:r>
          </w:p>
        </w:tc>
        <w:tc>
          <w:tcPr>
            <w:tcW w:w="4819" w:type="dxa"/>
            <w:shd w:val="clear" w:color="auto" w:fill="auto"/>
          </w:tcPr>
          <w:p w:rsidR="00250110" w:rsidRPr="00442DCA" w:rsidRDefault="00EC4ADC" w:rsidP="00CA01C2">
            <w:pPr>
              <w:jc w:val="both"/>
              <w:rPr>
                <w:sz w:val="22"/>
                <w:szCs w:val="22"/>
                <w:lang w:val="lt-LT"/>
              </w:rPr>
            </w:pPr>
            <w:proofErr w:type="spellStart"/>
            <w:r w:rsidRPr="00442DCA">
              <w:rPr>
                <w:sz w:val="22"/>
                <w:szCs w:val="22"/>
                <w:lang w:val="lt-LT"/>
              </w:rPr>
              <w:t>1.2.1.Užtikrinti</w:t>
            </w:r>
            <w:proofErr w:type="spellEnd"/>
            <w:r w:rsidRPr="00442DCA">
              <w:rPr>
                <w:sz w:val="22"/>
                <w:szCs w:val="22"/>
                <w:lang w:val="lt-LT"/>
              </w:rPr>
              <w:t xml:space="preserve"> kokybišką įsiskolinimų už vietinę rinkliavą išieškojimų administravimą.</w:t>
            </w:r>
          </w:p>
        </w:tc>
        <w:tc>
          <w:tcPr>
            <w:tcW w:w="3828" w:type="dxa"/>
            <w:shd w:val="clear" w:color="auto" w:fill="auto"/>
          </w:tcPr>
          <w:p w:rsidR="00EC4ADC" w:rsidRPr="00442DCA" w:rsidRDefault="00EC4ADC" w:rsidP="00CA01C2">
            <w:pPr>
              <w:rPr>
                <w:sz w:val="22"/>
                <w:szCs w:val="22"/>
                <w:lang w:val="lt-LT"/>
              </w:rPr>
            </w:pPr>
            <w:r w:rsidRPr="00442DCA">
              <w:rPr>
                <w:sz w:val="22"/>
                <w:szCs w:val="22"/>
                <w:lang w:val="lt-LT"/>
              </w:rPr>
              <w:t>- nuolat tikrinti vietinės rinkliavos mokėtojų registrą ir identifikuoti skolininkus;</w:t>
            </w:r>
          </w:p>
          <w:p w:rsidR="00EC4ADC" w:rsidRPr="00442DCA" w:rsidRDefault="00EC4ADC" w:rsidP="00CA01C2">
            <w:pPr>
              <w:rPr>
                <w:sz w:val="22"/>
                <w:szCs w:val="22"/>
                <w:lang w:val="lt-LT"/>
              </w:rPr>
            </w:pPr>
            <w:r w:rsidRPr="00442DCA">
              <w:rPr>
                <w:sz w:val="22"/>
                <w:szCs w:val="22"/>
                <w:lang w:val="lt-LT"/>
              </w:rPr>
              <w:t>- informuoti vietinės rinkliavos mokėtojus apie susidariusį įsiskolinimą telefonu, siunčiant priminimus paštu, elektroniniu paštu, susisiekiant per socialinius tinklus ar tarpininkaujant skolininko deklaruotos gyvenamosios vietos Seniūnijų darbuotojams;</w:t>
            </w:r>
          </w:p>
          <w:p w:rsidR="00250110" w:rsidRPr="00442DCA" w:rsidRDefault="00EC4ADC" w:rsidP="00CA01C2">
            <w:pPr>
              <w:rPr>
                <w:sz w:val="22"/>
                <w:szCs w:val="22"/>
                <w:lang w:val="lt-LT"/>
              </w:rPr>
            </w:pPr>
            <w:r w:rsidRPr="00442DCA">
              <w:rPr>
                <w:sz w:val="22"/>
                <w:szCs w:val="22"/>
                <w:lang w:val="lt-LT"/>
              </w:rPr>
              <w:t>- sudaryti sąlygas vietinės rinkliavos įsiskolinimą sumokėti dalimis</w:t>
            </w:r>
          </w:p>
        </w:tc>
        <w:tc>
          <w:tcPr>
            <w:tcW w:w="4820" w:type="dxa"/>
          </w:tcPr>
          <w:p w:rsidR="00250110" w:rsidRPr="000E0930" w:rsidRDefault="004B759F" w:rsidP="000E5C62">
            <w:pPr>
              <w:rPr>
                <w:sz w:val="22"/>
                <w:szCs w:val="22"/>
                <w:lang w:val="lt-LT"/>
              </w:rPr>
            </w:pPr>
            <w:r w:rsidRPr="004B759F">
              <w:rPr>
                <w:sz w:val="22"/>
                <w:szCs w:val="22"/>
                <w:lang w:val="lt-LT"/>
              </w:rPr>
              <w:t>2018 metais vietinės rinkliavos mokėtojai turintys didesnius nei 20 Eur įsiskolinimus, papildomai kas mėnesį į savo el. paštą gaudavo priminimą dėl susidariusios skolos</w:t>
            </w:r>
            <w:r>
              <w:rPr>
                <w:sz w:val="22"/>
                <w:szCs w:val="22"/>
                <w:lang w:val="lt-LT"/>
              </w:rPr>
              <w:t>.</w:t>
            </w:r>
            <w:r w:rsidR="000E0930" w:rsidRPr="000E0930">
              <w:rPr>
                <w:sz w:val="22"/>
                <w:szCs w:val="22"/>
                <w:lang w:val="lt-LT"/>
              </w:rPr>
              <w:t xml:space="preserve"> Skolininkai informuojami telefonu, el. paštu, bendradarbiaujama su seniūnijų darbuotojais. </w:t>
            </w:r>
            <w:r w:rsidRPr="004B759F">
              <w:rPr>
                <w:sz w:val="22"/>
                <w:szCs w:val="22"/>
                <w:lang w:val="lt-LT"/>
              </w:rPr>
              <w:t xml:space="preserve">Mokėjimo pranešimuose, priminimuose apie įsiskolinimą yra naudojamas prevencinis spaudas </w:t>
            </w:r>
            <w:r w:rsidR="000E5C62">
              <w:rPr>
                <w:sz w:val="22"/>
                <w:szCs w:val="22"/>
                <w:lang w:val="lt-LT"/>
              </w:rPr>
              <w:t>„</w:t>
            </w:r>
            <w:r w:rsidRPr="004B759F">
              <w:rPr>
                <w:sz w:val="22"/>
                <w:szCs w:val="22"/>
                <w:lang w:val="lt-LT"/>
              </w:rPr>
              <w:t>Atsiskaity</w:t>
            </w:r>
            <w:r>
              <w:rPr>
                <w:sz w:val="22"/>
                <w:szCs w:val="22"/>
                <w:lang w:val="lt-LT"/>
              </w:rPr>
              <w:t>mus prižiūri antstolių kontora</w:t>
            </w:r>
            <w:r w:rsidR="000E5C62">
              <w:rPr>
                <w:sz w:val="22"/>
                <w:szCs w:val="22"/>
                <w:lang w:val="lt-LT"/>
              </w:rPr>
              <w:t>“</w:t>
            </w:r>
            <w:r>
              <w:rPr>
                <w:sz w:val="22"/>
                <w:szCs w:val="22"/>
                <w:lang w:val="lt-LT"/>
              </w:rPr>
              <w:t xml:space="preserve">. </w:t>
            </w:r>
            <w:r w:rsidR="000E0930" w:rsidRPr="000E0930">
              <w:rPr>
                <w:sz w:val="22"/>
                <w:szCs w:val="22"/>
                <w:lang w:val="lt-LT"/>
              </w:rPr>
              <w:t xml:space="preserve">Per 2018 metus </w:t>
            </w:r>
            <w:r w:rsidR="0090185C">
              <w:rPr>
                <w:sz w:val="22"/>
                <w:szCs w:val="22"/>
                <w:lang w:val="lt-LT"/>
              </w:rPr>
              <w:t>pasirašyti</w:t>
            </w:r>
            <w:r w:rsidR="000E0930" w:rsidRPr="000E0930">
              <w:rPr>
                <w:sz w:val="22"/>
                <w:szCs w:val="22"/>
                <w:lang w:val="lt-LT"/>
              </w:rPr>
              <w:t xml:space="preserve"> 19</w:t>
            </w:r>
            <w:r w:rsidR="006B3827">
              <w:rPr>
                <w:sz w:val="22"/>
                <w:szCs w:val="22"/>
                <w:lang w:val="lt-LT"/>
              </w:rPr>
              <w:t xml:space="preserve"> skolos išsimokėjimo grafikų</w:t>
            </w:r>
            <w:r w:rsidR="000E0930" w:rsidRPr="000E0930">
              <w:rPr>
                <w:sz w:val="22"/>
                <w:szCs w:val="22"/>
                <w:lang w:val="lt-LT"/>
              </w:rPr>
              <w:t xml:space="preserve">, </w:t>
            </w:r>
            <w:r w:rsidR="006B3827">
              <w:rPr>
                <w:sz w:val="22"/>
                <w:szCs w:val="22"/>
                <w:lang w:val="lt-LT"/>
              </w:rPr>
              <w:t>sudarytos</w:t>
            </w:r>
            <w:r w:rsidR="000E0930" w:rsidRPr="000E0930">
              <w:rPr>
                <w:sz w:val="22"/>
                <w:szCs w:val="22"/>
                <w:lang w:val="lt-LT"/>
              </w:rPr>
              <w:t xml:space="preserve"> 4 taikos sutartys. </w:t>
            </w:r>
            <w:r w:rsidR="000E0930">
              <w:rPr>
                <w:sz w:val="22"/>
                <w:szCs w:val="22"/>
                <w:lang w:val="lt-LT"/>
              </w:rPr>
              <w:t>Per 2018 metu</w:t>
            </w:r>
            <w:r w:rsidR="006B3827">
              <w:rPr>
                <w:sz w:val="22"/>
                <w:szCs w:val="22"/>
                <w:lang w:val="lt-LT"/>
              </w:rPr>
              <w:t>s suformuota ir išsiųsta</w:t>
            </w:r>
            <w:r w:rsidR="000E0930">
              <w:rPr>
                <w:sz w:val="22"/>
                <w:szCs w:val="22"/>
                <w:lang w:val="lt-LT"/>
              </w:rPr>
              <w:t xml:space="preserve"> paštu 3 619 vnt. priminimų ir raginimų apie susidariusią vietinės rinkliavos skolą.</w:t>
            </w:r>
          </w:p>
        </w:tc>
      </w:tr>
      <w:tr w:rsidR="00EC4ADC" w:rsidRPr="00442DCA" w:rsidTr="00264868">
        <w:tc>
          <w:tcPr>
            <w:tcW w:w="2042" w:type="dxa"/>
            <w:vMerge/>
            <w:shd w:val="clear" w:color="auto" w:fill="auto"/>
          </w:tcPr>
          <w:p w:rsidR="00EC4ADC" w:rsidRPr="00442DCA" w:rsidRDefault="00EC4ADC" w:rsidP="00CA01C2">
            <w:pPr>
              <w:rPr>
                <w:sz w:val="22"/>
                <w:szCs w:val="22"/>
                <w:lang w:val="lt-LT"/>
              </w:rPr>
            </w:pPr>
          </w:p>
        </w:tc>
        <w:tc>
          <w:tcPr>
            <w:tcW w:w="4819" w:type="dxa"/>
            <w:shd w:val="clear" w:color="auto" w:fill="auto"/>
          </w:tcPr>
          <w:p w:rsidR="00EC4ADC" w:rsidRPr="00442DCA" w:rsidRDefault="00EC4ADC" w:rsidP="00CA01C2">
            <w:pPr>
              <w:jc w:val="both"/>
              <w:rPr>
                <w:sz w:val="22"/>
                <w:szCs w:val="22"/>
                <w:lang w:val="lt-LT"/>
              </w:rPr>
            </w:pPr>
            <w:r w:rsidRPr="00442DCA">
              <w:rPr>
                <w:sz w:val="22"/>
                <w:szCs w:val="22"/>
                <w:lang w:val="lt-LT"/>
              </w:rPr>
              <w:t>1.2.2 Nuolat papildyti ar kitaip tvarkyti konteinerių apskaitos modulio ir vietinės rinkliavos apskaitos programų duomenis.</w:t>
            </w:r>
          </w:p>
        </w:tc>
        <w:tc>
          <w:tcPr>
            <w:tcW w:w="3828" w:type="dxa"/>
            <w:shd w:val="clear" w:color="auto" w:fill="auto"/>
          </w:tcPr>
          <w:p w:rsidR="00EC4ADC" w:rsidRPr="00442DCA" w:rsidRDefault="00EC4ADC" w:rsidP="00CA01C2">
            <w:pPr>
              <w:rPr>
                <w:sz w:val="22"/>
                <w:szCs w:val="22"/>
                <w:lang w:val="lt-LT"/>
              </w:rPr>
            </w:pPr>
            <w:r w:rsidRPr="00442DCA">
              <w:rPr>
                <w:sz w:val="22"/>
                <w:szCs w:val="22"/>
                <w:lang w:val="lt-LT"/>
              </w:rPr>
              <w:t>- kasmet atnaujinti gyventojų ir nekilnojamojo turto registro duomenis vietinės rinkliavos apskaitos programoje;</w:t>
            </w:r>
          </w:p>
          <w:p w:rsidR="00EC4ADC" w:rsidRPr="006B3827" w:rsidRDefault="00EC4ADC" w:rsidP="00CA01C2">
            <w:pPr>
              <w:rPr>
                <w:sz w:val="22"/>
                <w:szCs w:val="22"/>
                <w:lang w:val="lt-LT"/>
              </w:rPr>
            </w:pPr>
            <w:r w:rsidRPr="006B3827">
              <w:rPr>
                <w:sz w:val="22"/>
                <w:szCs w:val="22"/>
                <w:lang w:val="lt-LT"/>
              </w:rPr>
              <w:t>- nuolat papildyti konteinerių apskaitos modulio programą naujomis sutartimis apie suteiktus konteinerius ir jų vietą;</w:t>
            </w:r>
          </w:p>
          <w:p w:rsidR="00EC4ADC" w:rsidRPr="006B3827" w:rsidRDefault="00EC4ADC" w:rsidP="00CA01C2">
            <w:pPr>
              <w:rPr>
                <w:sz w:val="22"/>
                <w:szCs w:val="22"/>
                <w:lang w:val="lt-LT"/>
              </w:rPr>
            </w:pPr>
            <w:r w:rsidRPr="006B3827">
              <w:rPr>
                <w:sz w:val="22"/>
                <w:szCs w:val="22"/>
                <w:lang w:val="lt-LT"/>
              </w:rPr>
              <w:t>- kaupti informaciją apie konteinerių pakėlimus;</w:t>
            </w:r>
          </w:p>
          <w:p w:rsidR="00EC4ADC" w:rsidRPr="00442DCA" w:rsidRDefault="00EC4ADC" w:rsidP="00CA01C2">
            <w:pPr>
              <w:rPr>
                <w:sz w:val="22"/>
                <w:szCs w:val="22"/>
                <w:lang w:val="lt-LT"/>
              </w:rPr>
            </w:pPr>
            <w:r w:rsidRPr="006B3827">
              <w:rPr>
                <w:sz w:val="22"/>
                <w:szCs w:val="22"/>
                <w:lang w:val="lt-LT"/>
              </w:rPr>
              <w:t>- susieti konteinerių apskaitos ir vietinės rinkliavos apskaitos programų duomenis</w:t>
            </w:r>
          </w:p>
        </w:tc>
        <w:tc>
          <w:tcPr>
            <w:tcW w:w="4820" w:type="dxa"/>
          </w:tcPr>
          <w:p w:rsidR="00EC4ADC" w:rsidRDefault="006B3827" w:rsidP="00CA01C2">
            <w:pPr>
              <w:rPr>
                <w:sz w:val="22"/>
                <w:szCs w:val="22"/>
                <w:lang w:val="lt-LT"/>
              </w:rPr>
            </w:pPr>
            <w:r>
              <w:rPr>
                <w:sz w:val="22"/>
                <w:szCs w:val="22"/>
                <w:lang w:val="lt-LT"/>
              </w:rPr>
              <w:t xml:space="preserve">Kiekvieno mėnesio paskutinę dieną </w:t>
            </w:r>
            <w:r w:rsidRPr="004B759F">
              <w:rPr>
                <w:sz w:val="22"/>
                <w:szCs w:val="22"/>
                <w:lang w:val="lt-LT"/>
              </w:rPr>
              <w:t>vietinės</w:t>
            </w:r>
            <w:r>
              <w:rPr>
                <w:sz w:val="22"/>
                <w:szCs w:val="22"/>
                <w:lang w:val="lt-LT"/>
              </w:rPr>
              <w:t xml:space="preserve"> rinkliavos apskaitos programoje atnaujinami vietinės rinkliavos mokėtojų duomenys įkeliant į programą  </w:t>
            </w:r>
            <w:r w:rsidR="000E0930" w:rsidRPr="004B759F">
              <w:rPr>
                <w:sz w:val="22"/>
                <w:szCs w:val="22"/>
                <w:lang w:val="lt-LT"/>
              </w:rPr>
              <w:t>atnaujintą gyventojų registro du</w:t>
            </w:r>
            <w:r w:rsidR="000E5C62">
              <w:rPr>
                <w:sz w:val="22"/>
                <w:szCs w:val="22"/>
                <w:lang w:val="lt-LT"/>
              </w:rPr>
              <w:t xml:space="preserve">omenų bazę iš VĮ </w:t>
            </w:r>
            <w:r w:rsidR="000E0930" w:rsidRPr="004B759F">
              <w:rPr>
                <w:sz w:val="22"/>
                <w:szCs w:val="22"/>
                <w:lang w:val="lt-LT"/>
              </w:rPr>
              <w:t>Registrų centras</w:t>
            </w:r>
            <w:r>
              <w:rPr>
                <w:sz w:val="22"/>
                <w:szCs w:val="22"/>
                <w:lang w:val="lt-LT"/>
              </w:rPr>
              <w:t>.</w:t>
            </w:r>
            <w:r w:rsidR="000E0930" w:rsidRPr="004B759F">
              <w:rPr>
                <w:sz w:val="22"/>
                <w:szCs w:val="22"/>
                <w:lang w:val="lt-LT"/>
              </w:rPr>
              <w:t xml:space="preserve"> Metams pasibaigus atnaujinami ir Nekilnojamo turto registro duomenys</w:t>
            </w:r>
            <w:r>
              <w:rPr>
                <w:sz w:val="22"/>
                <w:szCs w:val="22"/>
                <w:lang w:val="lt-LT"/>
              </w:rPr>
              <w:t>, įkeliant į programą per praėjusius kalendorinius metus naujai įregistruotus Nekilnojamo turto objektus Kretingos rajono savivaldybėje.</w:t>
            </w:r>
          </w:p>
          <w:p w:rsidR="00ED492C" w:rsidRPr="004B759F" w:rsidRDefault="00ED492C" w:rsidP="00CA01C2">
            <w:pPr>
              <w:rPr>
                <w:sz w:val="22"/>
                <w:szCs w:val="22"/>
                <w:lang w:val="lt-LT"/>
              </w:rPr>
            </w:pPr>
            <w:r>
              <w:rPr>
                <w:sz w:val="22"/>
                <w:szCs w:val="22"/>
                <w:lang w:val="lt-LT"/>
              </w:rPr>
              <w:t>2018 m. n</w:t>
            </w:r>
            <w:r w:rsidRPr="00ED492C">
              <w:rPr>
                <w:sz w:val="22"/>
                <w:szCs w:val="22"/>
                <w:lang w:val="lt-LT"/>
              </w:rPr>
              <w:t xml:space="preserve">uolat pildoma konteinerių apskaitos modulio programa naujomis sutartimis apie suteiktus konteinerius ir jų </w:t>
            </w:r>
            <w:r w:rsidR="006B3827">
              <w:rPr>
                <w:sz w:val="22"/>
                <w:szCs w:val="22"/>
                <w:lang w:val="lt-LT"/>
              </w:rPr>
              <w:t xml:space="preserve">pastatymo </w:t>
            </w:r>
            <w:r w:rsidRPr="00ED492C">
              <w:rPr>
                <w:sz w:val="22"/>
                <w:szCs w:val="22"/>
                <w:lang w:val="lt-LT"/>
              </w:rPr>
              <w:t xml:space="preserve">vietą. </w:t>
            </w:r>
            <w:r w:rsidR="006B3827">
              <w:rPr>
                <w:sz w:val="22"/>
                <w:szCs w:val="22"/>
                <w:lang w:val="lt-LT"/>
              </w:rPr>
              <w:t>Konteinerių</w:t>
            </w:r>
            <w:r>
              <w:rPr>
                <w:sz w:val="22"/>
                <w:szCs w:val="22"/>
                <w:lang w:val="lt-LT"/>
              </w:rPr>
              <w:t xml:space="preserve"> apskaitos p</w:t>
            </w:r>
            <w:r w:rsidRPr="00ED492C">
              <w:rPr>
                <w:sz w:val="22"/>
                <w:szCs w:val="22"/>
                <w:lang w:val="lt-LT"/>
              </w:rPr>
              <w:t xml:space="preserve">rogramoje kaupiama informacija apie konteinerių pakėlimus. </w:t>
            </w:r>
            <w:r w:rsidR="006B3827">
              <w:rPr>
                <w:sz w:val="22"/>
                <w:szCs w:val="22"/>
                <w:lang w:val="lt-LT"/>
              </w:rPr>
              <w:t xml:space="preserve">Nuolat </w:t>
            </w:r>
            <w:r w:rsidRPr="00ED492C">
              <w:rPr>
                <w:sz w:val="22"/>
                <w:szCs w:val="22"/>
                <w:lang w:val="lt-LT"/>
              </w:rPr>
              <w:t>sie</w:t>
            </w:r>
            <w:r w:rsidR="006B3827">
              <w:rPr>
                <w:sz w:val="22"/>
                <w:szCs w:val="22"/>
                <w:lang w:val="lt-LT"/>
              </w:rPr>
              <w:t xml:space="preserve">jami </w:t>
            </w:r>
            <w:r w:rsidRPr="00ED492C">
              <w:rPr>
                <w:sz w:val="22"/>
                <w:szCs w:val="22"/>
                <w:lang w:val="lt-LT"/>
              </w:rPr>
              <w:t xml:space="preserve">konteinerių </w:t>
            </w:r>
            <w:r w:rsidRPr="00ED492C">
              <w:rPr>
                <w:sz w:val="22"/>
                <w:szCs w:val="22"/>
                <w:lang w:val="lt-LT"/>
              </w:rPr>
              <w:lastRenderedPageBreak/>
              <w:t>apskaitos ir vietinės rinkliavos apskaitos programų duomenys.</w:t>
            </w:r>
          </w:p>
          <w:p w:rsidR="000E0930" w:rsidRPr="00442DCA" w:rsidRDefault="000E0930" w:rsidP="00CA01C2">
            <w:pPr>
              <w:rPr>
                <w:color w:val="FF0000"/>
                <w:sz w:val="22"/>
                <w:szCs w:val="22"/>
                <w:lang w:val="lt-LT"/>
              </w:rPr>
            </w:pPr>
          </w:p>
        </w:tc>
      </w:tr>
      <w:tr w:rsidR="00EC4ADC" w:rsidRPr="00442DCA" w:rsidTr="00264868">
        <w:tc>
          <w:tcPr>
            <w:tcW w:w="2042" w:type="dxa"/>
            <w:vMerge/>
            <w:shd w:val="clear" w:color="auto" w:fill="auto"/>
          </w:tcPr>
          <w:p w:rsidR="00EC4ADC" w:rsidRPr="00442DCA" w:rsidRDefault="00EC4ADC" w:rsidP="00CA01C2">
            <w:pPr>
              <w:rPr>
                <w:sz w:val="22"/>
                <w:szCs w:val="22"/>
                <w:lang w:val="lt-LT"/>
              </w:rPr>
            </w:pPr>
          </w:p>
        </w:tc>
        <w:tc>
          <w:tcPr>
            <w:tcW w:w="4819" w:type="dxa"/>
            <w:shd w:val="clear" w:color="auto" w:fill="auto"/>
          </w:tcPr>
          <w:p w:rsidR="00EC4ADC" w:rsidRPr="00442DCA" w:rsidRDefault="00EC4ADC" w:rsidP="00CA01C2">
            <w:pPr>
              <w:jc w:val="both"/>
              <w:rPr>
                <w:sz w:val="22"/>
                <w:szCs w:val="22"/>
                <w:lang w:val="lt-LT"/>
              </w:rPr>
            </w:pPr>
            <w:r w:rsidRPr="00442DCA">
              <w:rPr>
                <w:sz w:val="22"/>
                <w:szCs w:val="22"/>
                <w:lang w:val="lt-LT"/>
              </w:rPr>
              <w:t>1.2.3 Nustatyti ir patvirtinti kiekvienos atliekų turėtojų (vietinės rinkliavos mokėtojų) grupės mišrių komunalinių atliekų susikaupimo normas.</w:t>
            </w:r>
          </w:p>
        </w:tc>
        <w:tc>
          <w:tcPr>
            <w:tcW w:w="3828" w:type="dxa"/>
            <w:shd w:val="clear" w:color="auto" w:fill="auto"/>
          </w:tcPr>
          <w:p w:rsidR="00EC4ADC" w:rsidRPr="00442DCA" w:rsidRDefault="0061797D" w:rsidP="00CA01C2">
            <w:pPr>
              <w:rPr>
                <w:sz w:val="22"/>
                <w:szCs w:val="22"/>
                <w:lang w:val="lt-LT"/>
              </w:rPr>
            </w:pPr>
            <w:r>
              <w:rPr>
                <w:sz w:val="22"/>
                <w:szCs w:val="22"/>
                <w:lang w:val="lt-LT"/>
              </w:rPr>
              <w:t>-</w:t>
            </w:r>
            <w:r w:rsidR="00EC4ADC" w:rsidRPr="00442DCA">
              <w:rPr>
                <w:sz w:val="22"/>
                <w:szCs w:val="22"/>
                <w:lang w:val="lt-LT"/>
              </w:rPr>
              <w:t xml:space="preserve"> parengti mišrių komunalinių atliekų susikaupimo normų nustatymo metodiką;</w:t>
            </w:r>
          </w:p>
          <w:p w:rsidR="00EC4ADC" w:rsidRPr="00442DCA" w:rsidRDefault="00EC4ADC" w:rsidP="00CA01C2">
            <w:pPr>
              <w:rPr>
                <w:sz w:val="22"/>
                <w:szCs w:val="22"/>
                <w:lang w:val="lt-LT"/>
              </w:rPr>
            </w:pPr>
            <w:r w:rsidRPr="00442DCA">
              <w:rPr>
                <w:sz w:val="22"/>
                <w:szCs w:val="22"/>
                <w:lang w:val="lt-LT"/>
              </w:rPr>
              <w:t>- remiantis mišrių komunalinių atliekų susikaupimo normų nustatymo metodika, nustatyti kiekvienos nekilnojamojo turto objektų grupės komunalinių atliekų susikaupimo normas ir teikti jas tvirtinti Kretingos rajono savivaldybės Tarybai</w:t>
            </w:r>
          </w:p>
        </w:tc>
        <w:tc>
          <w:tcPr>
            <w:tcW w:w="4820" w:type="dxa"/>
          </w:tcPr>
          <w:p w:rsidR="00EC4ADC" w:rsidRPr="006B3827" w:rsidRDefault="00ED492C" w:rsidP="00CA01C2">
            <w:pPr>
              <w:rPr>
                <w:sz w:val="22"/>
                <w:szCs w:val="22"/>
                <w:lang w:val="lt-LT"/>
              </w:rPr>
            </w:pPr>
            <w:r w:rsidRPr="006B3827">
              <w:rPr>
                <w:sz w:val="22"/>
                <w:szCs w:val="22"/>
                <w:lang w:val="lt-LT"/>
              </w:rPr>
              <w:t>Periodiškai atliekami skirtingų nekilnojamojo turto objektų grupių mišrių komunalinių atliekų konteinerių svėrimai.</w:t>
            </w:r>
          </w:p>
        </w:tc>
      </w:tr>
      <w:tr w:rsidR="00420AC5" w:rsidRPr="00442DCA" w:rsidTr="00264868">
        <w:trPr>
          <w:trHeight w:val="424"/>
        </w:trPr>
        <w:tc>
          <w:tcPr>
            <w:tcW w:w="2042" w:type="dxa"/>
            <w:vMerge w:val="restart"/>
            <w:shd w:val="clear" w:color="auto" w:fill="auto"/>
          </w:tcPr>
          <w:p w:rsidR="00420AC5" w:rsidRPr="00442DCA" w:rsidRDefault="00420AC5" w:rsidP="00CA01C2">
            <w:pPr>
              <w:rPr>
                <w:sz w:val="22"/>
                <w:szCs w:val="22"/>
                <w:lang w:val="lt-LT"/>
              </w:rPr>
            </w:pPr>
            <w:r w:rsidRPr="00442DCA">
              <w:rPr>
                <w:sz w:val="22"/>
                <w:szCs w:val="22"/>
                <w:lang w:val="lt-LT"/>
              </w:rPr>
              <w:t>1.3 Teikti kokybiškas miesto tvarkymo bei kitų darbų paslaugas</w:t>
            </w:r>
          </w:p>
        </w:tc>
        <w:tc>
          <w:tcPr>
            <w:tcW w:w="4819" w:type="dxa"/>
            <w:shd w:val="clear" w:color="auto" w:fill="auto"/>
          </w:tcPr>
          <w:p w:rsidR="00420AC5" w:rsidRPr="00442DCA" w:rsidRDefault="00420AC5" w:rsidP="00CA01C2">
            <w:pPr>
              <w:jc w:val="both"/>
              <w:rPr>
                <w:sz w:val="22"/>
                <w:szCs w:val="22"/>
                <w:lang w:val="lt-LT"/>
              </w:rPr>
            </w:pPr>
            <w:r w:rsidRPr="00442DCA">
              <w:rPr>
                <w:sz w:val="22"/>
                <w:szCs w:val="22"/>
                <w:lang w:val="lt-LT"/>
              </w:rPr>
              <w:t>1.3.1 Užtikrinti, kad kasmet būtų peržiūrimi, įvertinami,  perskaičiuojami ir patvirtinami nauji atliekamų darbų ir teikiamų paslaugų įkainiai.</w:t>
            </w:r>
          </w:p>
        </w:tc>
        <w:tc>
          <w:tcPr>
            <w:tcW w:w="3828" w:type="dxa"/>
            <w:shd w:val="clear" w:color="auto" w:fill="auto"/>
          </w:tcPr>
          <w:p w:rsidR="00420AC5" w:rsidRPr="00442DCA" w:rsidRDefault="00420AC5" w:rsidP="00CA01C2">
            <w:pPr>
              <w:rPr>
                <w:sz w:val="22"/>
                <w:szCs w:val="22"/>
                <w:lang w:val="lt-LT"/>
              </w:rPr>
            </w:pPr>
            <w:r w:rsidRPr="00442DCA">
              <w:rPr>
                <w:sz w:val="22"/>
                <w:szCs w:val="22"/>
                <w:lang w:val="lt-LT"/>
              </w:rPr>
              <w:t>- atlikus faktinę sąnaudų analizę, perskaičiuoti esamus ir apskaičiuoti naujus darbų ir paslaugų įkainius bei skaičiuojamųjų mašinų ir mechanizmų kainas</w:t>
            </w:r>
          </w:p>
          <w:p w:rsidR="00420AC5" w:rsidRPr="00442DCA" w:rsidRDefault="00420AC5" w:rsidP="00CA01C2">
            <w:pPr>
              <w:rPr>
                <w:sz w:val="22"/>
                <w:szCs w:val="22"/>
                <w:lang w:val="lt-LT"/>
              </w:rPr>
            </w:pPr>
          </w:p>
        </w:tc>
        <w:tc>
          <w:tcPr>
            <w:tcW w:w="4820" w:type="dxa"/>
          </w:tcPr>
          <w:p w:rsidR="00420AC5" w:rsidRPr="00423CBA" w:rsidRDefault="0061797D" w:rsidP="00CA01C2">
            <w:pPr>
              <w:rPr>
                <w:sz w:val="22"/>
                <w:szCs w:val="22"/>
                <w:lang w:val="lt-LT"/>
              </w:rPr>
            </w:pPr>
            <w:r w:rsidRPr="00423CBA">
              <w:rPr>
                <w:sz w:val="22"/>
                <w:szCs w:val="22"/>
                <w:lang w:val="lt-LT"/>
              </w:rPr>
              <w:t>Nuo 2018 m. sausio 1 d. įsigaliojo nauj</w:t>
            </w:r>
            <w:r w:rsidR="00423CBA" w:rsidRPr="00423CBA">
              <w:rPr>
                <w:sz w:val="22"/>
                <w:szCs w:val="22"/>
                <w:lang w:val="lt-LT"/>
              </w:rPr>
              <w:t xml:space="preserve">ai perskaičiuoti ir sukurti nauji </w:t>
            </w:r>
            <w:r w:rsidRPr="00423CBA">
              <w:rPr>
                <w:sz w:val="22"/>
                <w:szCs w:val="22"/>
                <w:lang w:val="lt-LT"/>
              </w:rPr>
              <w:t>darbų ir paslaugų bei skaičiuojamųjų mašinų ir mechanizmų paslaugų</w:t>
            </w:r>
            <w:r w:rsidR="00423CBA" w:rsidRPr="00423CBA">
              <w:rPr>
                <w:sz w:val="22"/>
                <w:szCs w:val="22"/>
                <w:lang w:val="lt-LT"/>
              </w:rPr>
              <w:t xml:space="preserve"> įkainiai. 2018 m. sausio 2 d. direktoriaus įsakymu Nr. (1.1.) </w:t>
            </w:r>
            <w:proofErr w:type="spellStart"/>
            <w:r w:rsidR="00423CBA" w:rsidRPr="00423CBA">
              <w:rPr>
                <w:sz w:val="22"/>
                <w:szCs w:val="22"/>
                <w:lang w:val="lt-LT"/>
              </w:rPr>
              <w:t>V1</w:t>
            </w:r>
            <w:proofErr w:type="spellEnd"/>
            <w:r w:rsidR="00423CBA" w:rsidRPr="00423CBA">
              <w:rPr>
                <w:sz w:val="22"/>
                <w:szCs w:val="22"/>
                <w:lang w:val="lt-LT"/>
              </w:rPr>
              <w:t xml:space="preserve">-2 ir 2018 m. rugpjūčio 2 d. direktoriaus įsakymu Nr. (1.1) </w:t>
            </w:r>
            <w:proofErr w:type="spellStart"/>
            <w:r w:rsidR="00423CBA" w:rsidRPr="00423CBA">
              <w:rPr>
                <w:sz w:val="22"/>
                <w:szCs w:val="22"/>
                <w:lang w:val="lt-LT"/>
              </w:rPr>
              <w:t>V1</w:t>
            </w:r>
            <w:proofErr w:type="spellEnd"/>
            <w:r w:rsidR="00423CBA" w:rsidRPr="00423CBA">
              <w:rPr>
                <w:sz w:val="22"/>
                <w:szCs w:val="22"/>
                <w:lang w:val="lt-LT"/>
              </w:rPr>
              <w:t>-33 atlikti kainų taikymo ne iš Kretingos rajono savivaldybės biudžeto finansuojamiems subjektams pakeitimai.</w:t>
            </w:r>
          </w:p>
        </w:tc>
      </w:tr>
      <w:tr w:rsidR="00420AC5" w:rsidRPr="00442DCA" w:rsidTr="00264868">
        <w:trPr>
          <w:trHeight w:val="253"/>
        </w:trPr>
        <w:tc>
          <w:tcPr>
            <w:tcW w:w="2042" w:type="dxa"/>
            <w:vMerge/>
            <w:shd w:val="clear" w:color="auto" w:fill="auto"/>
          </w:tcPr>
          <w:p w:rsidR="00420AC5" w:rsidRPr="00442DCA" w:rsidRDefault="00420AC5" w:rsidP="00CA01C2">
            <w:pPr>
              <w:rPr>
                <w:sz w:val="22"/>
                <w:szCs w:val="22"/>
                <w:lang w:val="lt-LT"/>
              </w:rPr>
            </w:pPr>
          </w:p>
        </w:tc>
        <w:tc>
          <w:tcPr>
            <w:tcW w:w="4819" w:type="dxa"/>
            <w:vMerge w:val="restart"/>
            <w:shd w:val="clear" w:color="auto" w:fill="auto"/>
          </w:tcPr>
          <w:p w:rsidR="00420AC5" w:rsidRPr="00442DCA" w:rsidRDefault="00420AC5" w:rsidP="00CA01C2">
            <w:pPr>
              <w:jc w:val="both"/>
              <w:rPr>
                <w:sz w:val="22"/>
                <w:szCs w:val="22"/>
                <w:lang w:val="lt-LT"/>
              </w:rPr>
            </w:pPr>
            <w:r w:rsidRPr="00442DCA">
              <w:rPr>
                <w:sz w:val="22"/>
                <w:szCs w:val="22"/>
                <w:lang w:val="lt-LT"/>
              </w:rPr>
              <w:t>1.3.2 Nuolat atnaujinti turimą technikos parką bei įsigyti reikalingą įrangą ir inventorių.</w:t>
            </w:r>
          </w:p>
        </w:tc>
        <w:tc>
          <w:tcPr>
            <w:tcW w:w="3828" w:type="dxa"/>
            <w:vMerge w:val="restart"/>
            <w:shd w:val="clear" w:color="auto" w:fill="auto"/>
          </w:tcPr>
          <w:p w:rsidR="00420AC5" w:rsidRPr="00442DCA" w:rsidRDefault="00420AC5" w:rsidP="00CA01C2">
            <w:pPr>
              <w:rPr>
                <w:sz w:val="22"/>
                <w:szCs w:val="22"/>
                <w:lang w:val="lt-LT"/>
              </w:rPr>
            </w:pPr>
            <w:r w:rsidRPr="00442DCA">
              <w:rPr>
                <w:sz w:val="22"/>
                <w:szCs w:val="22"/>
                <w:lang w:val="lt-LT"/>
              </w:rPr>
              <w:t>- įsigyti savivartį automobilį (iki 3,5 t);</w:t>
            </w:r>
          </w:p>
          <w:p w:rsidR="00420AC5" w:rsidRPr="00442DCA" w:rsidRDefault="00420AC5" w:rsidP="00CA01C2">
            <w:pPr>
              <w:rPr>
                <w:sz w:val="22"/>
                <w:szCs w:val="22"/>
                <w:lang w:val="lt-LT"/>
              </w:rPr>
            </w:pPr>
            <w:r w:rsidRPr="00442DCA">
              <w:rPr>
                <w:sz w:val="22"/>
                <w:szCs w:val="22"/>
                <w:lang w:val="lt-LT"/>
              </w:rPr>
              <w:t>- įsigyti automobilinį bokštelį (iki 15 m);</w:t>
            </w:r>
          </w:p>
          <w:p w:rsidR="00420AC5" w:rsidRPr="00442DCA" w:rsidRDefault="00420AC5" w:rsidP="00CA01C2">
            <w:pPr>
              <w:rPr>
                <w:sz w:val="22"/>
                <w:szCs w:val="22"/>
                <w:lang w:val="lt-LT"/>
              </w:rPr>
            </w:pPr>
            <w:r w:rsidRPr="00442DCA">
              <w:rPr>
                <w:sz w:val="22"/>
                <w:szCs w:val="22"/>
                <w:lang w:val="lt-LT"/>
              </w:rPr>
              <w:t>- įsigyti gatvių mechanizuoto šlavimo mašiną</w:t>
            </w:r>
          </w:p>
        </w:tc>
        <w:tc>
          <w:tcPr>
            <w:tcW w:w="4820" w:type="dxa"/>
            <w:vMerge w:val="restart"/>
          </w:tcPr>
          <w:p w:rsidR="00420AC5" w:rsidRPr="00B43B6E" w:rsidRDefault="00B43B6E" w:rsidP="00CA01C2">
            <w:pPr>
              <w:rPr>
                <w:sz w:val="22"/>
                <w:szCs w:val="22"/>
                <w:lang w:val="lt-LT"/>
              </w:rPr>
            </w:pPr>
            <w:r w:rsidRPr="00B43B6E">
              <w:rPr>
                <w:sz w:val="22"/>
                <w:szCs w:val="22"/>
                <w:lang w:val="lt-LT"/>
              </w:rPr>
              <w:t xml:space="preserve">2018 metais savivartis automobilis iki 3,5 t, automobilinis bokštelis bei gatvių mechanizuoto šlavimo mašina nebuvo įsigyti, kadangi, remiantis pasikeitusiu LR Viešųjų pirkimų įstatymo reglamentavimu, vidaus sutartys su Kretingos rajono savivaldybės administracija, kurių pagrindu teikiami miesto priežiūros darbai bei atliekų surinkimo paslaugos, tapo terminuotos ir jų galiojimas buvo apibrėžtas terminu - iki 2018 metų gruodžio 31 d. Remiantis tuo, nebuvo žinoma situacija dėl tolimesnio įmonės paslaugų teikimo bei poreikio vykdyti investicijas į šiam paslaugų teikimui reikalinga infrastruktūrą. </w:t>
            </w:r>
          </w:p>
        </w:tc>
      </w:tr>
      <w:tr w:rsidR="00BB33BD" w:rsidRPr="00442DCA" w:rsidTr="00264868">
        <w:trPr>
          <w:trHeight w:val="253"/>
        </w:trPr>
        <w:tc>
          <w:tcPr>
            <w:tcW w:w="2042" w:type="dxa"/>
            <w:vMerge/>
            <w:shd w:val="clear" w:color="auto" w:fill="auto"/>
          </w:tcPr>
          <w:p w:rsidR="00BB33BD" w:rsidRPr="00442DCA" w:rsidRDefault="00BB33BD" w:rsidP="00CA01C2">
            <w:pPr>
              <w:rPr>
                <w:sz w:val="22"/>
                <w:szCs w:val="22"/>
                <w:lang w:val="lt-LT"/>
              </w:rPr>
            </w:pPr>
          </w:p>
        </w:tc>
        <w:tc>
          <w:tcPr>
            <w:tcW w:w="4819" w:type="dxa"/>
            <w:vMerge/>
            <w:shd w:val="clear" w:color="auto" w:fill="auto"/>
          </w:tcPr>
          <w:p w:rsidR="00BB33BD" w:rsidRPr="00442DCA" w:rsidRDefault="00BB33BD" w:rsidP="00CA01C2">
            <w:pPr>
              <w:jc w:val="both"/>
              <w:rPr>
                <w:sz w:val="22"/>
                <w:szCs w:val="22"/>
                <w:lang w:val="lt-LT"/>
              </w:rPr>
            </w:pPr>
          </w:p>
        </w:tc>
        <w:tc>
          <w:tcPr>
            <w:tcW w:w="3828" w:type="dxa"/>
            <w:vMerge/>
            <w:shd w:val="clear" w:color="auto" w:fill="auto"/>
          </w:tcPr>
          <w:p w:rsidR="00BB33BD" w:rsidRPr="00442DCA" w:rsidRDefault="00BB33BD" w:rsidP="00CA01C2">
            <w:pPr>
              <w:rPr>
                <w:sz w:val="22"/>
                <w:szCs w:val="22"/>
                <w:lang w:val="lt-LT"/>
              </w:rPr>
            </w:pPr>
          </w:p>
        </w:tc>
        <w:tc>
          <w:tcPr>
            <w:tcW w:w="4820" w:type="dxa"/>
            <w:vMerge/>
          </w:tcPr>
          <w:p w:rsidR="00BB33BD" w:rsidRPr="00442DCA" w:rsidRDefault="00BB33BD" w:rsidP="00CA01C2">
            <w:pPr>
              <w:rPr>
                <w:color w:val="FF0000"/>
                <w:sz w:val="22"/>
                <w:szCs w:val="22"/>
                <w:lang w:val="lt-LT"/>
              </w:rPr>
            </w:pPr>
          </w:p>
        </w:tc>
      </w:tr>
      <w:tr w:rsidR="00420AC5" w:rsidRPr="00442DCA" w:rsidTr="00264868">
        <w:trPr>
          <w:trHeight w:val="253"/>
        </w:trPr>
        <w:tc>
          <w:tcPr>
            <w:tcW w:w="2042" w:type="dxa"/>
            <w:vMerge w:val="restart"/>
            <w:shd w:val="clear" w:color="auto" w:fill="auto"/>
          </w:tcPr>
          <w:p w:rsidR="00420AC5" w:rsidRPr="00442DCA" w:rsidRDefault="00420AC5" w:rsidP="00CA01C2">
            <w:pPr>
              <w:rPr>
                <w:sz w:val="22"/>
                <w:szCs w:val="22"/>
                <w:lang w:val="lt-LT"/>
              </w:rPr>
            </w:pPr>
            <w:r w:rsidRPr="00442DCA">
              <w:rPr>
                <w:sz w:val="22"/>
                <w:szCs w:val="22"/>
                <w:lang w:val="lt-LT"/>
              </w:rPr>
              <w:t xml:space="preserve">1.4. Užtikrinti kokybišką  Kretingos rajono energinio </w:t>
            </w:r>
            <w:r w:rsidRPr="00442DCA">
              <w:rPr>
                <w:sz w:val="22"/>
                <w:szCs w:val="22"/>
                <w:lang w:val="lt-LT"/>
              </w:rPr>
              <w:lastRenderedPageBreak/>
              <w:t>efektyvumo didinimo daugiabučiuose namuose ir Kretingos rajono savivaldybės kvartalų energinio efektyvumo didinimo programų įgyvendinimo administravimą</w:t>
            </w:r>
          </w:p>
        </w:tc>
        <w:tc>
          <w:tcPr>
            <w:tcW w:w="4819" w:type="dxa"/>
            <w:vMerge w:val="restart"/>
            <w:shd w:val="clear" w:color="auto" w:fill="auto"/>
          </w:tcPr>
          <w:p w:rsidR="00420AC5" w:rsidRPr="00442DCA" w:rsidRDefault="00420AC5" w:rsidP="00CA01C2">
            <w:pPr>
              <w:jc w:val="both"/>
              <w:rPr>
                <w:sz w:val="22"/>
                <w:szCs w:val="22"/>
                <w:lang w:val="lt-LT"/>
              </w:rPr>
            </w:pPr>
            <w:r w:rsidRPr="00442DCA">
              <w:rPr>
                <w:sz w:val="22"/>
                <w:szCs w:val="22"/>
                <w:lang w:val="lt-LT"/>
              </w:rPr>
              <w:lastRenderedPageBreak/>
              <w:t>1.4.1 Tobulinti kredito, paimto daugiabučiams namams modernizuoti, palūkanų apskaitos programą</w:t>
            </w:r>
          </w:p>
        </w:tc>
        <w:tc>
          <w:tcPr>
            <w:tcW w:w="3828" w:type="dxa"/>
            <w:vMerge w:val="restart"/>
            <w:shd w:val="clear" w:color="auto" w:fill="auto"/>
          </w:tcPr>
          <w:p w:rsidR="00420AC5" w:rsidRPr="00442DCA" w:rsidRDefault="00420AC5" w:rsidP="00CA01C2">
            <w:pPr>
              <w:rPr>
                <w:sz w:val="22"/>
                <w:szCs w:val="22"/>
                <w:lang w:val="lt-LT"/>
              </w:rPr>
            </w:pPr>
            <w:r w:rsidRPr="00442DCA">
              <w:rPr>
                <w:sz w:val="22"/>
                <w:szCs w:val="22"/>
                <w:lang w:val="lt-LT"/>
              </w:rPr>
              <w:t>- atnaujinti ir papildyti naujais įrankiais</w:t>
            </w:r>
            <w:r w:rsidR="00442DCA" w:rsidRPr="00442DCA">
              <w:rPr>
                <w:sz w:val="22"/>
                <w:szCs w:val="22"/>
                <w:lang w:val="lt-LT"/>
              </w:rPr>
              <w:t xml:space="preserve"> </w:t>
            </w:r>
            <w:r w:rsidRPr="00442DCA">
              <w:rPr>
                <w:sz w:val="22"/>
                <w:szCs w:val="22"/>
                <w:lang w:val="lt-LT"/>
              </w:rPr>
              <w:t>/</w:t>
            </w:r>
            <w:r w:rsidR="00442DCA" w:rsidRPr="00442DCA">
              <w:rPr>
                <w:sz w:val="22"/>
                <w:szCs w:val="22"/>
                <w:lang w:val="lt-LT"/>
              </w:rPr>
              <w:t xml:space="preserve"> </w:t>
            </w:r>
            <w:r w:rsidRPr="00442DCA">
              <w:rPr>
                <w:sz w:val="22"/>
                <w:szCs w:val="22"/>
                <w:lang w:val="lt-LT"/>
              </w:rPr>
              <w:t>funkcionalumais kredito ir palūkanų apskaitos programą</w:t>
            </w:r>
          </w:p>
        </w:tc>
        <w:tc>
          <w:tcPr>
            <w:tcW w:w="4820" w:type="dxa"/>
            <w:vMerge w:val="restart"/>
          </w:tcPr>
          <w:p w:rsidR="00420AC5" w:rsidRPr="00913908" w:rsidRDefault="00913908" w:rsidP="00CA01C2">
            <w:pPr>
              <w:rPr>
                <w:sz w:val="22"/>
                <w:szCs w:val="22"/>
                <w:lang w:val="lt-LT"/>
              </w:rPr>
            </w:pPr>
            <w:r w:rsidRPr="00913908">
              <w:rPr>
                <w:sz w:val="22"/>
                <w:szCs w:val="22"/>
                <w:lang w:val="lt-LT"/>
              </w:rPr>
              <w:t>2018 metai buvo vertinamas</w:t>
            </w:r>
            <w:r w:rsidR="00717112" w:rsidRPr="00913908">
              <w:rPr>
                <w:sz w:val="22"/>
                <w:szCs w:val="22"/>
                <w:lang w:val="lt-LT"/>
              </w:rPr>
              <w:t xml:space="preserve"> kredito ir palūkanų apskaitos program</w:t>
            </w:r>
            <w:r w:rsidRPr="00913908">
              <w:rPr>
                <w:sz w:val="22"/>
                <w:szCs w:val="22"/>
                <w:lang w:val="lt-LT"/>
              </w:rPr>
              <w:t>os funkcionalumas, programos atnaujinimas atidėtas ateinančiam laikotarpiui.</w:t>
            </w:r>
          </w:p>
        </w:tc>
      </w:tr>
      <w:tr w:rsidR="00420AC5" w:rsidRPr="00442DCA" w:rsidTr="00264868">
        <w:trPr>
          <w:trHeight w:val="253"/>
        </w:trPr>
        <w:tc>
          <w:tcPr>
            <w:tcW w:w="2042" w:type="dxa"/>
            <w:vMerge/>
            <w:shd w:val="clear" w:color="auto" w:fill="auto"/>
          </w:tcPr>
          <w:p w:rsidR="00420AC5" w:rsidRPr="00442DCA" w:rsidRDefault="00420AC5" w:rsidP="00CA01C2">
            <w:pPr>
              <w:rPr>
                <w:sz w:val="22"/>
                <w:szCs w:val="22"/>
                <w:lang w:val="lt-LT"/>
              </w:rPr>
            </w:pPr>
          </w:p>
        </w:tc>
        <w:tc>
          <w:tcPr>
            <w:tcW w:w="4819" w:type="dxa"/>
            <w:vMerge/>
            <w:shd w:val="clear" w:color="auto" w:fill="auto"/>
          </w:tcPr>
          <w:p w:rsidR="00420AC5" w:rsidRPr="00442DCA" w:rsidRDefault="00420AC5" w:rsidP="00CA01C2">
            <w:pPr>
              <w:jc w:val="both"/>
              <w:rPr>
                <w:sz w:val="22"/>
                <w:szCs w:val="22"/>
                <w:lang w:val="lt-LT"/>
              </w:rPr>
            </w:pPr>
          </w:p>
        </w:tc>
        <w:tc>
          <w:tcPr>
            <w:tcW w:w="3828" w:type="dxa"/>
            <w:vMerge/>
            <w:shd w:val="clear" w:color="auto" w:fill="auto"/>
          </w:tcPr>
          <w:p w:rsidR="00420AC5" w:rsidRPr="00442DCA" w:rsidRDefault="00420AC5" w:rsidP="00CA01C2">
            <w:pPr>
              <w:rPr>
                <w:sz w:val="22"/>
                <w:szCs w:val="22"/>
                <w:lang w:val="lt-LT"/>
              </w:rPr>
            </w:pPr>
          </w:p>
        </w:tc>
        <w:tc>
          <w:tcPr>
            <w:tcW w:w="4820" w:type="dxa"/>
            <w:vMerge/>
          </w:tcPr>
          <w:p w:rsidR="00420AC5" w:rsidRPr="00442DCA" w:rsidRDefault="00420AC5" w:rsidP="00CA01C2">
            <w:pPr>
              <w:rPr>
                <w:color w:val="FF0000"/>
                <w:sz w:val="22"/>
                <w:szCs w:val="22"/>
                <w:lang w:val="lt-LT"/>
              </w:rPr>
            </w:pPr>
          </w:p>
        </w:tc>
      </w:tr>
      <w:tr w:rsidR="00420AC5" w:rsidRPr="00442DCA" w:rsidTr="00264868">
        <w:tc>
          <w:tcPr>
            <w:tcW w:w="2042" w:type="dxa"/>
            <w:vMerge/>
            <w:shd w:val="clear" w:color="auto" w:fill="auto"/>
          </w:tcPr>
          <w:p w:rsidR="00420AC5" w:rsidRPr="00442DCA" w:rsidRDefault="00420AC5" w:rsidP="00CA01C2">
            <w:pPr>
              <w:rPr>
                <w:sz w:val="22"/>
                <w:szCs w:val="22"/>
                <w:lang w:val="lt-LT"/>
              </w:rPr>
            </w:pPr>
          </w:p>
        </w:tc>
        <w:tc>
          <w:tcPr>
            <w:tcW w:w="4819" w:type="dxa"/>
            <w:shd w:val="clear" w:color="auto" w:fill="auto"/>
          </w:tcPr>
          <w:p w:rsidR="00420AC5" w:rsidRPr="00442DCA" w:rsidRDefault="00420AC5" w:rsidP="00CA01C2">
            <w:pPr>
              <w:jc w:val="both"/>
              <w:rPr>
                <w:sz w:val="22"/>
                <w:szCs w:val="22"/>
                <w:lang w:val="lt-LT"/>
              </w:rPr>
            </w:pPr>
            <w:r w:rsidRPr="00442DCA">
              <w:rPr>
                <w:sz w:val="22"/>
                <w:szCs w:val="22"/>
                <w:lang w:val="lt-LT"/>
              </w:rPr>
              <w:t xml:space="preserve">1.4.2 </w:t>
            </w:r>
            <w:r w:rsidR="00913908">
              <w:rPr>
                <w:sz w:val="22"/>
                <w:szCs w:val="22"/>
                <w:lang w:val="lt-LT"/>
              </w:rPr>
              <w:t>Teikti konsultavimo ir informavimo paslaugas</w:t>
            </w:r>
          </w:p>
        </w:tc>
        <w:tc>
          <w:tcPr>
            <w:tcW w:w="3828" w:type="dxa"/>
            <w:shd w:val="clear" w:color="auto" w:fill="auto"/>
          </w:tcPr>
          <w:p w:rsidR="00420AC5" w:rsidRPr="00442DCA" w:rsidRDefault="00442DCA" w:rsidP="00CA01C2">
            <w:pPr>
              <w:rPr>
                <w:sz w:val="22"/>
                <w:szCs w:val="22"/>
                <w:lang w:val="lt-LT"/>
              </w:rPr>
            </w:pPr>
            <w:r w:rsidRPr="00442DCA">
              <w:rPr>
                <w:sz w:val="22"/>
                <w:szCs w:val="22"/>
                <w:lang w:val="lt-LT"/>
              </w:rPr>
              <w:t>- konsultuoti ir teikti gyventojams bei su programų įgyvendinimu susijiusioms institucijoms aktualią informaciją</w:t>
            </w:r>
          </w:p>
        </w:tc>
        <w:tc>
          <w:tcPr>
            <w:tcW w:w="4820" w:type="dxa"/>
          </w:tcPr>
          <w:p w:rsidR="00420AC5" w:rsidRPr="00717112" w:rsidRDefault="00420AC5" w:rsidP="00CA01C2">
            <w:pPr>
              <w:rPr>
                <w:sz w:val="22"/>
                <w:szCs w:val="22"/>
                <w:lang w:val="lt-LT"/>
              </w:rPr>
            </w:pPr>
            <w:r w:rsidRPr="00717112">
              <w:rPr>
                <w:sz w:val="22"/>
                <w:szCs w:val="22"/>
                <w:lang w:val="lt-LT"/>
              </w:rPr>
              <w:t>Gintas gyventojų interesas dėl atsiradusių defektų po modernizavimo darbų, taip pat, gintas gyventojų interesas teismuose, tarpininkauta su visomis institucijomis, susijiusiomis su daugiabučių namų renovavimo programos įgyvendinimu</w:t>
            </w:r>
            <w:r w:rsidR="006B68F7" w:rsidRPr="00717112">
              <w:rPr>
                <w:sz w:val="22"/>
                <w:szCs w:val="22"/>
                <w:lang w:val="lt-LT"/>
              </w:rPr>
              <w:t>.</w:t>
            </w:r>
          </w:p>
        </w:tc>
      </w:tr>
      <w:tr w:rsidR="00420AC5" w:rsidRPr="00442DCA" w:rsidTr="00264868">
        <w:trPr>
          <w:trHeight w:val="370"/>
        </w:trPr>
        <w:tc>
          <w:tcPr>
            <w:tcW w:w="15509" w:type="dxa"/>
            <w:gridSpan w:val="4"/>
            <w:shd w:val="clear" w:color="auto" w:fill="auto"/>
            <w:vAlign w:val="center"/>
          </w:tcPr>
          <w:p w:rsidR="00420AC5" w:rsidRPr="00442DCA" w:rsidRDefault="00420AC5" w:rsidP="00CA01C2">
            <w:pPr>
              <w:jc w:val="center"/>
              <w:rPr>
                <w:sz w:val="22"/>
                <w:szCs w:val="22"/>
                <w:lang w:val="lt-LT"/>
              </w:rPr>
            </w:pPr>
            <w:r w:rsidRPr="00442DCA">
              <w:rPr>
                <w:b/>
                <w:sz w:val="22"/>
                <w:szCs w:val="22"/>
                <w:lang w:val="lt-LT"/>
              </w:rPr>
              <w:t>II. ĮMONĖS VEIKLOS EFEKTYVUMO DIDINIMAS</w:t>
            </w:r>
          </w:p>
        </w:tc>
      </w:tr>
      <w:tr w:rsidR="00420AC5" w:rsidRPr="00442DCA" w:rsidTr="00264868">
        <w:tc>
          <w:tcPr>
            <w:tcW w:w="2042" w:type="dxa"/>
            <w:vMerge w:val="restart"/>
            <w:shd w:val="clear" w:color="auto" w:fill="auto"/>
          </w:tcPr>
          <w:p w:rsidR="00420AC5" w:rsidRPr="00442DCA" w:rsidRDefault="00420AC5" w:rsidP="00CA01C2">
            <w:pPr>
              <w:rPr>
                <w:sz w:val="22"/>
                <w:szCs w:val="22"/>
                <w:lang w:val="lt-LT"/>
              </w:rPr>
            </w:pPr>
            <w:r w:rsidRPr="00442DCA">
              <w:rPr>
                <w:sz w:val="22"/>
                <w:szCs w:val="22"/>
                <w:lang w:val="lt-LT"/>
              </w:rPr>
              <w:t>2.1 Efektyviai panaudoti turimus resursus</w:t>
            </w:r>
          </w:p>
        </w:tc>
        <w:tc>
          <w:tcPr>
            <w:tcW w:w="4819" w:type="dxa"/>
            <w:shd w:val="clear" w:color="auto" w:fill="auto"/>
          </w:tcPr>
          <w:p w:rsidR="00420AC5" w:rsidRPr="00442DCA" w:rsidRDefault="00420AC5" w:rsidP="00CA01C2">
            <w:pPr>
              <w:jc w:val="both"/>
              <w:rPr>
                <w:sz w:val="22"/>
                <w:szCs w:val="22"/>
                <w:lang w:val="lt-LT"/>
              </w:rPr>
            </w:pPr>
            <w:r w:rsidRPr="00442DCA">
              <w:rPr>
                <w:sz w:val="22"/>
                <w:szCs w:val="22"/>
                <w:lang w:val="lt-LT"/>
              </w:rPr>
              <w:t>2.1.1 Siekti, kad ūkinės–finansinės veiklos grynasis pelnas būtų teigiamas</w:t>
            </w:r>
          </w:p>
        </w:tc>
        <w:tc>
          <w:tcPr>
            <w:tcW w:w="3828" w:type="dxa"/>
            <w:shd w:val="clear" w:color="auto" w:fill="auto"/>
          </w:tcPr>
          <w:p w:rsidR="00420AC5" w:rsidRPr="00442DCA" w:rsidRDefault="00420AC5" w:rsidP="00CA01C2">
            <w:pPr>
              <w:rPr>
                <w:sz w:val="22"/>
                <w:szCs w:val="22"/>
                <w:lang w:val="lt-LT"/>
              </w:rPr>
            </w:pPr>
            <w:r w:rsidRPr="00442DCA">
              <w:rPr>
                <w:sz w:val="22"/>
                <w:szCs w:val="22"/>
                <w:lang w:val="lt-LT"/>
              </w:rPr>
              <w:t>- vertinti tarpinius finansinius veiklos rezultatus</w:t>
            </w:r>
          </w:p>
        </w:tc>
        <w:tc>
          <w:tcPr>
            <w:tcW w:w="4820" w:type="dxa"/>
          </w:tcPr>
          <w:p w:rsidR="004B759F" w:rsidRPr="00975213" w:rsidRDefault="00420AC5" w:rsidP="00CB0298">
            <w:pPr>
              <w:rPr>
                <w:sz w:val="22"/>
                <w:szCs w:val="22"/>
                <w:lang w:val="lt-LT"/>
              </w:rPr>
            </w:pPr>
            <w:r w:rsidRPr="00975213">
              <w:rPr>
                <w:sz w:val="22"/>
                <w:szCs w:val="22"/>
                <w:lang w:val="lt-LT"/>
              </w:rPr>
              <w:t>Valdybai pateikti kiekvieno 201</w:t>
            </w:r>
            <w:r w:rsidR="00851812" w:rsidRPr="00975213">
              <w:rPr>
                <w:sz w:val="22"/>
                <w:szCs w:val="22"/>
                <w:lang w:val="lt-LT"/>
              </w:rPr>
              <w:t>8</w:t>
            </w:r>
            <w:r w:rsidRPr="00975213">
              <w:rPr>
                <w:sz w:val="22"/>
                <w:szCs w:val="22"/>
                <w:lang w:val="lt-LT"/>
              </w:rPr>
              <w:t xml:space="preserve"> metų ketvirčio finansinių ataskaitų rinkiniai</w:t>
            </w:r>
            <w:r w:rsidR="00851812" w:rsidRPr="00975213">
              <w:rPr>
                <w:sz w:val="22"/>
                <w:szCs w:val="22"/>
                <w:lang w:val="lt-LT"/>
              </w:rPr>
              <w:t>. 2018 m. grynasis ūki</w:t>
            </w:r>
            <w:r w:rsidR="00CB0298">
              <w:rPr>
                <w:sz w:val="22"/>
                <w:szCs w:val="22"/>
                <w:lang w:val="lt-LT"/>
              </w:rPr>
              <w:t xml:space="preserve">nės – finansinės veiklos nuostolis – </w:t>
            </w:r>
            <w:r w:rsidR="000162A6">
              <w:rPr>
                <w:sz w:val="22"/>
                <w:szCs w:val="22"/>
                <w:lang w:val="lt-LT"/>
              </w:rPr>
              <w:t>(-</w:t>
            </w:r>
            <w:r w:rsidR="00CB0298">
              <w:rPr>
                <w:sz w:val="22"/>
                <w:szCs w:val="22"/>
                <w:lang w:val="lt-LT"/>
              </w:rPr>
              <w:t>11,</w:t>
            </w:r>
            <w:r w:rsidR="000162A6">
              <w:rPr>
                <w:sz w:val="22"/>
                <w:szCs w:val="22"/>
                <w:lang w:val="lt-LT"/>
              </w:rPr>
              <w:t>09</w:t>
            </w:r>
            <w:r w:rsidR="00975213" w:rsidRPr="00975213">
              <w:rPr>
                <w:sz w:val="22"/>
                <w:szCs w:val="22"/>
                <w:lang w:val="lt-LT"/>
              </w:rPr>
              <w:t xml:space="preserve"> tūkst. Eur</w:t>
            </w:r>
            <w:r w:rsidR="000162A6">
              <w:rPr>
                <w:sz w:val="22"/>
                <w:szCs w:val="22"/>
                <w:lang w:val="lt-LT"/>
              </w:rPr>
              <w:t>)</w:t>
            </w:r>
            <w:r w:rsidR="00975213" w:rsidRPr="00975213">
              <w:rPr>
                <w:sz w:val="22"/>
                <w:szCs w:val="22"/>
                <w:lang w:val="lt-LT"/>
              </w:rPr>
              <w:t>.</w:t>
            </w:r>
          </w:p>
        </w:tc>
      </w:tr>
      <w:tr w:rsidR="00420AC5" w:rsidRPr="00442DCA" w:rsidTr="00264868">
        <w:tc>
          <w:tcPr>
            <w:tcW w:w="2042" w:type="dxa"/>
            <w:vMerge/>
            <w:shd w:val="clear" w:color="auto" w:fill="auto"/>
          </w:tcPr>
          <w:p w:rsidR="00420AC5" w:rsidRPr="00442DCA" w:rsidRDefault="00420AC5" w:rsidP="00CA01C2">
            <w:pPr>
              <w:rPr>
                <w:sz w:val="22"/>
                <w:szCs w:val="22"/>
                <w:lang w:val="lt-LT"/>
              </w:rPr>
            </w:pPr>
          </w:p>
        </w:tc>
        <w:tc>
          <w:tcPr>
            <w:tcW w:w="4819" w:type="dxa"/>
            <w:shd w:val="clear" w:color="auto" w:fill="auto"/>
          </w:tcPr>
          <w:p w:rsidR="00420AC5" w:rsidRPr="00442DCA" w:rsidRDefault="00420AC5" w:rsidP="00CA01C2">
            <w:pPr>
              <w:jc w:val="both"/>
              <w:rPr>
                <w:sz w:val="22"/>
                <w:szCs w:val="22"/>
                <w:lang w:val="lt-LT"/>
              </w:rPr>
            </w:pPr>
            <w:r w:rsidRPr="00442DCA">
              <w:rPr>
                <w:sz w:val="22"/>
                <w:szCs w:val="22"/>
                <w:lang w:val="lt-LT"/>
              </w:rPr>
              <w:t>2.1.2 Teikiamų paslaugų savikainos mažinimas</w:t>
            </w:r>
          </w:p>
        </w:tc>
        <w:tc>
          <w:tcPr>
            <w:tcW w:w="3828" w:type="dxa"/>
            <w:shd w:val="clear" w:color="auto" w:fill="auto"/>
          </w:tcPr>
          <w:p w:rsidR="00420AC5" w:rsidRPr="00442DCA" w:rsidRDefault="00420AC5" w:rsidP="00CA01C2">
            <w:pPr>
              <w:rPr>
                <w:sz w:val="22"/>
                <w:szCs w:val="22"/>
                <w:lang w:val="lt-LT"/>
              </w:rPr>
            </w:pPr>
            <w:r w:rsidRPr="00442DCA">
              <w:rPr>
                <w:sz w:val="22"/>
                <w:szCs w:val="22"/>
                <w:lang w:val="lt-LT"/>
              </w:rPr>
              <w:t>- nuolatinė savikainos analizė;</w:t>
            </w:r>
          </w:p>
          <w:p w:rsidR="00420AC5" w:rsidRPr="00442DCA" w:rsidRDefault="00420AC5" w:rsidP="00CA01C2">
            <w:pPr>
              <w:rPr>
                <w:sz w:val="22"/>
                <w:szCs w:val="22"/>
                <w:lang w:val="lt-LT"/>
              </w:rPr>
            </w:pPr>
            <w:r w:rsidRPr="00442DCA">
              <w:rPr>
                <w:sz w:val="22"/>
                <w:szCs w:val="22"/>
                <w:lang w:val="lt-LT"/>
              </w:rPr>
              <w:t>- antrinių žaliavų ir padangų surinkimo sąnaudų mažinimas įmonės teritorijoje įrengiant minėtų atliekų surinkimo aikštelę ir gaunant taršos leidimą</w:t>
            </w:r>
          </w:p>
        </w:tc>
        <w:tc>
          <w:tcPr>
            <w:tcW w:w="4820" w:type="dxa"/>
          </w:tcPr>
          <w:p w:rsidR="00420AC5" w:rsidRPr="006B68F7" w:rsidRDefault="00420AC5" w:rsidP="00CA01C2">
            <w:pPr>
              <w:rPr>
                <w:sz w:val="22"/>
                <w:szCs w:val="22"/>
                <w:lang w:val="lt-LT"/>
              </w:rPr>
            </w:pPr>
            <w:r w:rsidRPr="006B68F7">
              <w:rPr>
                <w:sz w:val="22"/>
                <w:szCs w:val="22"/>
                <w:lang w:val="lt-LT"/>
              </w:rPr>
              <w:t>Turimais resursais stengtasi atlikti daugiau paslaugų, didinant suteiktų paslaugų apimtis</w:t>
            </w:r>
            <w:r w:rsidR="006B68F7">
              <w:rPr>
                <w:sz w:val="22"/>
                <w:szCs w:val="22"/>
                <w:lang w:val="lt-LT"/>
              </w:rPr>
              <w:t>.</w:t>
            </w:r>
          </w:p>
        </w:tc>
      </w:tr>
      <w:tr w:rsidR="00420AC5" w:rsidRPr="00442DCA" w:rsidTr="00264868">
        <w:tc>
          <w:tcPr>
            <w:tcW w:w="2042" w:type="dxa"/>
            <w:vMerge/>
            <w:shd w:val="clear" w:color="auto" w:fill="auto"/>
          </w:tcPr>
          <w:p w:rsidR="00420AC5" w:rsidRPr="00442DCA" w:rsidRDefault="00420AC5" w:rsidP="00CA01C2">
            <w:pPr>
              <w:rPr>
                <w:sz w:val="22"/>
                <w:szCs w:val="22"/>
                <w:lang w:val="lt-LT"/>
              </w:rPr>
            </w:pPr>
          </w:p>
        </w:tc>
        <w:tc>
          <w:tcPr>
            <w:tcW w:w="4819" w:type="dxa"/>
            <w:shd w:val="clear" w:color="auto" w:fill="auto"/>
          </w:tcPr>
          <w:p w:rsidR="00420AC5" w:rsidRPr="00442DCA" w:rsidRDefault="00420AC5" w:rsidP="00CA01C2">
            <w:pPr>
              <w:jc w:val="both"/>
              <w:rPr>
                <w:b/>
                <w:sz w:val="22"/>
                <w:szCs w:val="22"/>
                <w:lang w:val="lt-LT"/>
              </w:rPr>
            </w:pPr>
            <w:r w:rsidRPr="00442DCA">
              <w:rPr>
                <w:sz w:val="22"/>
                <w:szCs w:val="22"/>
                <w:lang w:val="lt-LT"/>
              </w:rPr>
              <w:t>2.1.3 Panaudojant turimus materialinius ir žmogiškuosius resursus sukurti naujas paslaugas</w:t>
            </w:r>
          </w:p>
        </w:tc>
        <w:tc>
          <w:tcPr>
            <w:tcW w:w="3828" w:type="dxa"/>
            <w:shd w:val="clear" w:color="auto" w:fill="auto"/>
          </w:tcPr>
          <w:p w:rsidR="00420AC5" w:rsidRPr="00442DCA" w:rsidRDefault="00420AC5" w:rsidP="00CA01C2">
            <w:pPr>
              <w:rPr>
                <w:sz w:val="22"/>
                <w:szCs w:val="22"/>
                <w:lang w:val="lt-LT"/>
              </w:rPr>
            </w:pPr>
            <w:r w:rsidRPr="00442DCA">
              <w:rPr>
                <w:sz w:val="22"/>
                <w:szCs w:val="22"/>
                <w:lang w:val="lt-LT"/>
              </w:rPr>
              <w:t>- vertinti galimybes teikti naujas paslaugas</w:t>
            </w:r>
          </w:p>
        </w:tc>
        <w:tc>
          <w:tcPr>
            <w:tcW w:w="4820" w:type="dxa"/>
          </w:tcPr>
          <w:p w:rsidR="00420AC5" w:rsidRPr="00E017CF" w:rsidRDefault="006B68F7" w:rsidP="00CA01C2">
            <w:pPr>
              <w:rPr>
                <w:sz w:val="22"/>
                <w:szCs w:val="22"/>
                <w:lang w:val="lt-LT"/>
              </w:rPr>
            </w:pPr>
            <w:r w:rsidRPr="00E017CF">
              <w:rPr>
                <w:sz w:val="22"/>
                <w:szCs w:val="22"/>
                <w:lang w:val="lt-LT"/>
              </w:rPr>
              <w:t>Atlikus planuotinų sąnaudų analizę, 2018 m. gruodžio 28 d. Kretingos rajono savivaldybės administracijai pateikta bendro naudojimo objektų</w:t>
            </w:r>
            <w:r w:rsidR="007933DA" w:rsidRPr="00E017CF">
              <w:rPr>
                <w:sz w:val="22"/>
                <w:szCs w:val="22"/>
                <w:lang w:val="lt-LT"/>
              </w:rPr>
              <w:t xml:space="preserve"> (toliau </w:t>
            </w:r>
            <w:proofErr w:type="spellStart"/>
            <w:r w:rsidR="007933DA" w:rsidRPr="00E017CF">
              <w:rPr>
                <w:sz w:val="22"/>
                <w:szCs w:val="22"/>
                <w:lang w:val="lt-LT"/>
              </w:rPr>
              <w:t>BNO</w:t>
            </w:r>
            <w:proofErr w:type="spellEnd"/>
            <w:r w:rsidR="007933DA" w:rsidRPr="00E017CF">
              <w:rPr>
                <w:sz w:val="22"/>
                <w:szCs w:val="22"/>
                <w:lang w:val="lt-LT"/>
              </w:rPr>
              <w:t>)</w:t>
            </w:r>
            <w:r w:rsidRPr="00E017CF">
              <w:rPr>
                <w:sz w:val="22"/>
                <w:szCs w:val="22"/>
                <w:lang w:val="lt-LT"/>
              </w:rPr>
              <w:t xml:space="preserve"> administratoriaus deklaracija, kurioje p</w:t>
            </w:r>
            <w:r w:rsidR="007933DA" w:rsidRPr="00E017CF">
              <w:rPr>
                <w:sz w:val="22"/>
                <w:szCs w:val="22"/>
                <w:lang w:val="lt-LT"/>
              </w:rPr>
              <w:t>ateikti</w:t>
            </w:r>
            <w:r w:rsidRPr="00E017CF">
              <w:rPr>
                <w:sz w:val="22"/>
                <w:szCs w:val="22"/>
                <w:lang w:val="lt-LT"/>
              </w:rPr>
              <w:t xml:space="preserve"> </w:t>
            </w:r>
            <w:proofErr w:type="spellStart"/>
            <w:r w:rsidRPr="00E017CF">
              <w:rPr>
                <w:sz w:val="22"/>
                <w:szCs w:val="22"/>
                <w:lang w:val="lt-LT"/>
              </w:rPr>
              <w:t>SĮ</w:t>
            </w:r>
            <w:proofErr w:type="spellEnd"/>
            <w:r w:rsidRPr="00E017CF">
              <w:rPr>
                <w:sz w:val="22"/>
                <w:szCs w:val="22"/>
                <w:lang w:val="lt-LT"/>
              </w:rPr>
              <w:t xml:space="preserve"> „Kretingos komunalininkas“ </w:t>
            </w:r>
            <w:proofErr w:type="spellStart"/>
            <w:r w:rsidR="007933DA" w:rsidRPr="00E017CF">
              <w:rPr>
                <w:sz w:val="22"/>
                <w:szCs w:val="22"/>
                <w:lang w:val="lt-LT"/>
              </w:rPr>
              <w:t>BNO</w:t>
            </w:r>
            <w:proofErr w:type="spellEnd"/>
            <w:r w:rsidR="007933DA" w:rsidRPr="00E017CF">
              <w:rPr>
                <w:sz w:val="22"/>
                <w:szCs w:val="22"/>
                <w:lang w:val="lt-LT"/>
              </w:rPr>
              <w:t xml:space="preserve"> administravimo paslaugų tarifai, pagal objektų parametrus.</w:t>
            </w:r>
          </w:p>
        </w:tc>
      </w:tr>
      <w:tr w:rsidR="00420AC5" w:rsidRPr="00442DCA" w:rsidTr="00264868">
        <w:tc>
          <w:tcPr>
            <w:tcW w:w="2042" w:type="dxa"/>
            <w:vMerge w:val="restart"/>
            <w:shd w:val="clear" w:color="auto" w:fill="auto"/>
          </w:tcPr>
          <w:p w:rsidR="00420AC5" w:rsidRPr="00442DCA" w:rsidRDefault="00420AC5" w:rsidP="00CA01C2">
            <w:pPr>
              <w:rPr>
                <w:sz w:val="22"/>
                <w:szCs w:val="22"/>
                <w:lang w:val="lt-LT"/>
              </w:rPr>
            </w:pPr>
            <w:r w:rsidRPr="00442DCA">
              <w:rPr>
                <w:sz w:val="22"/>
                <w:szCs w:val="22"/>
                <w:lang w:val="lt-LT"/>
              </w:rPr>
              <w:t>2.2 Vykdyti informatyvią ir Įmonės veiklą atitinkančią finansų ir veiklos duomenų apskaitą</w:t>
            </w:r>
          </w:p>
        </w:tc>
        <w:tc>
          <w:tcPr>
            <w:tcW w:w="4819" w:type="dxa"/>
            <w:shd w:val="clear" w:color="auto" w:fill="auto"/>
          </w:tcPr>
          <w:p w:rsidR="00420AC5" w:rsidRPr="00442DCA" w:rsidRDefault="00442DCA" w:rsidP="00CA01C2">
            <w:pPr>
              <w:jc w:val="both"/>
              <w:rPr>
                <w:sz w:val="22"/>
                <w:szCs w:val="22"/>
                <w:lang w:val="lt-LT"/>
              </w:rPr>
            </w:pPr>
            <w:r w:rsidRPr="00442DCA">
              <w:rPr>
                <w:sz w:val="22"/>
                <w:szCs w:val="22"/>
                <w:lang w:val="lt-LT"/>
              </w:rPr>
              <w:t xml:space="preserve">2.2.1 </w:t>
            </w:r>
            <w:r w:rsidR="00420AC5" w:rsidRPr="00442DCA">
              <w:rPr>
                <w:sz w:val="22"/>
                <w:szCs w:val="22"/>
                <w:lang w:val="lt-LT"/>
              </w:rPr>
              <w:t>Tobulinti esamą programinę įrangą</w:t>
            </w:r>
          </w:p>
          <w:p w:rsidR="00420AC5" w:rsidRPr="00442DCA" w:rsidRDefault="00420AC5" w:rsidP="00CA01C2">
            <w:pPr>
              <w:jc w:val="both"/>
              <w:rPr>
                <w:sz w:val="22"/>
                <w:szCs w:val="22"/>
                <w:lang w:val="lt-LT"/>
              </w:rPr>
            </w:pPr>
          </w:p>
        </w:tc>
        <w:tc>
          <w:tcPr>
            <w:tcW w:w="3828" w:type="dxa"/>
            <w:shd w:val="clear" w:color="auto" w:fill="auto"/>
          </w:tcPr>
          <w:p w:rsidR="00420AC5" w:rsidRPr="00442DCA" w:rsidRDefault="00420AC5" w:rsidP="00CA01C2">
            <w:pPr>
              <w:jc w:val="both"/>
              <w:rPr>
                <w:sz w:val="22"/>
                <w:szCs w:val="22"/>
                <w:lang w:val="lt-LT"/>
              </w:rPr>
            </w:pPr>
            <w:r w:rsidRPr="00442DCA">
              <w:rPr>
                <w:sz w:val="22"/>
                <w:szCs w:val="22"/>
                <w:lang w:val="lt-LT"/>
              </w:rPr>
              <w:t>- tobulinti esamą programinę įrangą</w:t>
            </w:r>
          </w:p>
          <w:p w:rsidR="00420AC5" w:rsidRPr="00442DCA" w:rsidRDefault="00420AC5" w:rsidP="00CA01C2">
            <w:pPr>
              <w:rPr>
                <w:sz w:val="22"/>
                <w:szCs w:val="22"/>
                <w:lang w:val="lt-LT"/>
              </w:rPr>
            </w:pPr>
          </w:p>
        </w:tc>
        <w:tc>
          <w:tcPr>
            <w:tcW w:w="4820" w:type="dxa"/>
          </w:tcPr>
          <w:p w:rsidR="004B759F" w:rsidRPr="00E54125" w:rsidRDefault="00E54125" w:rsidP="00CA01C2">
            <w:pPr>
              <w:rPr>
                <w:sz w:val="22"/>
                <w:szCs w:val="22"/>
                <w:lang w:val="lt-LT"/>
              </w:rPr>
            </w:pPr>
            <w:r w:rsidRPr="00E54125">
              <w:rPr>
                <w:sz w:val="22"/>
                <w:szCs w:val="22"/>
                <w:lang w:val="lt-LT"/>
              </w:rPr>
              <w:t xml:space="preserve">2018 metais atlikti </w:t>
            </w:r>
            <w:r w:rsidR="00851812" w:rsidRPr="00E54125">
              <w:rPr>
                <w:sz w:val="22"/>
                <w:szCs w:val="22"/>
                <w:lang w:val="lt-LT"/>
              </w:rPr>
              <w:t xml:space="preserve">buhalterinės programos </w:t>
            </w:r>
            <w:r w:rsidRPr="00E54125">
              <w:rPr>
                <w:sz w:val="22"/>
                <w:szCs w:val="22"/>
                <w:lang w:val="lt-LT"/>
              </w:rPr>
              <w:t>„</w:t>
            </w:r>
            <w:proofErr w:type="spellStart"/>
            <w:r w:rsidRPr="00E54125">
              <w:rPr>
                <w:sz w:val="22"/>
                <w:szCs w:val="22"/>
                <w:lang w:val="lt-LT"/>
              </w:rPr>
              <w:t>Rivilė</w:t>
            </w:r>
            <w:proofErr w:type="spellEnd"/>
            <w:r w:rsidRPr="00E54125">
              <w:rPr>
                <w:sz w:val="22"/>
                <w:szCs w:val="22"/>
                <w:lang w:val="lt-LT"/>
              </w:rPr>
              <w:t>“ atnaujinimo darbai</w:t>
            </w:r>
            <w:r w:rsidR="0067416C">
              <w:rPr>
                <w:sz w:val="22"/>
                <w:szCs w:val="22"/>
                <w:lang w:val="lt-LT"/>
              </w:rPr>
              <w:t xml:space="preserve"> bei su UAB</w:t>
            </w:r>
            <w:r w:rsidRPr="00E54125">
              <w:rPr>
                <w:sz w:val="22"/>
                <w:szCs w:val="22"/>
                <w:lang w:val="lt-LT"/>
              </w:rPr>
              <w:t xml:space="preserve"> „Pajūrio auditas“ sudaryta buhalterinės programos „</w:t>
            </w:r>
            <w:proofErr w:type="spellStart"/>
            <w:r w:rsidRPr="00E54125">
              <w:rPr>
                <w:sz w:val="22"/>
                <w:szCs w:val="22"/>
                <w:lang w:val="lt-LT"/>
              </w:rPr>
              <w:t>Rivilė</w:t>
            </w:r>
            <w:proofErr w:type="spellEnd"/>
            <w:r w:rsidRPr="00E54125">
              <w:rPr>
                <w:sz w:val="22"/>
                <w:szCs w:val="22"/>
                <w:lang w:val="lt-LT"/>
              </w:rPr>
              <w:t>“ nuolatinio aptarnavimo darbų sutartis.</w:t>
            </w:r>
          </w:p>
          <w:p w:rsidR="00420AC5" w:rsidRPr="00E54125" w:rsidRDefault="00DF260C" w:rsidP="00CA01C2">
            <w:pPr>
              <w:rPr>
                <w:sz w:val="22"/>
                <w:szCs w:val="22"/>
                <w:lang w:val="lt-LT"/>
              </w:rPr>
            </w:pPr>
            <w:r w:rsidRPr="00E54125">
              <w:rPr>
                <w:sz w:val="22"/>
                <w:szCs w:val="22"/>
                <w:lang w:val="lt-LT"/>
              </w:rPr>
              <w:t>2018 metais buvo įdiegtas vietinės rinkliavos apskaitos sistemos saugumo modulis.</w:t>
            </w:r>
            <w:r w:rsidR="006B1603" w:rsidRPr="00E54125">
              <w:rPr>
                <w:sz w:val="22"/>
                <w:szCs w:val="22"/>
                <w:lang w:val="lt-LT"/>
              </w:rPr>
              <w:t xml:space="preserve"> 2018 metais atlikti ir kontein</w:t>
            </w:r>
            <w:r w:rsidR="00E017CF" w:rsidRPr="00E54125">
              <w:rPr>
                <w:sz w:val="22"/>
                <w:szCs w:val="22"/>
                <w:lang w:val="lt-LT"/>
              </w:rPr>
              <w:t>er</w:t>
            </w:r>
            <w:r w:rsidR="006B1603" w:rsidRPr="00E54125">
              <w:rPr>
                <w:sz w:val="22"/>
                <w:szCs w:val="22"/>
                <w:lang w:val="lt-LT"/>
              </w:rPr>
              <w:t>ių apskaitos modulio atnaujinimai.</w:t>
            </w:r>
          </w:p>
        </w:tc>
      </w:tr>
      <w:tr w:rsidR="00420AC5" w:rsidRPr="00442DCA" w:rsidTr="00264868">
        <w:tc>
          <w:tcPr>
            <w:tcW w:w="2042" w:type="dxa"/>
            <w:vMerge/>
            <w:shd w:val="clear" w:color="auto" w:fill="auto"/>
          </w:tcPr>
          <w:p w:rsidR="00420AC5" w:rsidRPr="00442DCA" w:rsidRDefault="00420AC5" w:rsidP="00CA01C2">
            <w:pPr>
              <w:rPr>
                <w:sz w:val="22"/>
                <w:szCs w:val="22"/>
                <w:lang w:val="lt-LT"/>
              </w:rPr>
            </w:pPr>
          </w:p>
        </w:tc>
        <w:tc>
          <w:tcPr>
            <w:tcW w:w="4819" w:type="dxa"/>
            <w:shd w:val="clear" w:color="auto" w:fill="auto"/>
          </w:tcPr>
          <w:p w:rsidR="00420AC5" w:rsidRPr="00442DCA" w:rsidRDefault="00442DCA" w:rsidP="00CA01C2">
            <w:pPr>
              <w:jc w:val="both"/>
              <w:rPr>
                <w:sz w:val="22"/>
                <w:szCs w:val="22"/>
                <w:lang w:val="lt-LT"/>
              </w:rPr>
            </w:pPr>
            <w:r w:rsidRPr="00442DCA">
              <w:rPr>
                <w:sz w:val="22"/>
                <w:szCs w:val="22"/>
                <w:lang w:val="lt-LT"/>
              </w:rPr>
              <w:t xml:space="preserve">2.2.2 </w:t>
            </w:r>
            <w:r w:rsidR="00420AC5" w:rsidRPr="00442DCA">
              <w:rPr>
                <w:sz w:val="22"/>
                <w:szCs w:val="22"/>
                <w:lang w:val="lt-LT"/>
              </w:rPr>
              <w:t>Kasmet peržiūrėti ir atnaujinti  Įmonės apskaitos politiką</w:t>
            </w:r>
          </w:p>
        </w:tc>
        <w:tc>
          <w:tcPr>
            <w:tcW w:w="3828" w:type="dxa"/>
            <w:shd w:val="clear" w:color="auto" w:fill="auto"/>
          </w:tcPr>
          <w:p w:rsidR="00420AC5" w:rsidRPr="00442DCA" w:rsidRDefault="00420AC5" w:rsidP="00CA01C2">
            <w:pPr>
              <w:jc w:val="both"/>
              <w:rPr>
                <w:sz w:val="22"/>
                <w:szCs w:val="22"/>
                <w:lang w:val="lt-LT"/>
              </w:rPr>
            </w:pPr>
            <w:r w:rsidRPr="00442DCA">
              <w:rPr>
                <w:sz w:val="22"/>
                <w:szCs w:val="22"/>
                <w:lang w:val="lt-LT"/>
              </w:rPr>
              <w:t>- periodiškai peržiūrėti ir atnaujinti  Įmonės apskaitos politiką</w:t>
            </w:r>
          </w:p>
        </w:tc>
        <w:tc>
          <w:tcPr>
            <w:tcW w:w="4820" w:type="dxa"/>
          </w:tcPr>
          <w:p w:rsidR="00420AC5" w:rsidRPr="00851812" w:rsidRDefault="000923B0" w:rsidP="00CA01C2">
            <w:pPr>
              <w:rPr>
                <w:sz w:val="22"/>
                <w:szCs w:val="22"/>
                <w:lang w:val="lt-LT"/>
              </w:rPr>
            </w:pPr>
            <w:r w:rsidRPr="00851812">
              <w:rPr>
                <w:sz w:val="22"/>
                <w:szCs w:val="22"/>
                <w:lang w:val="lt-LT"/>
              </w:rPr>
              <w:t xml:space="preserve">2018 metais apskaitos politika peržiūrėta ir vykdyta atsižvelgiant į LR vyriausybės teisės aktų </w:t>
            </w:r>
            <w:r w:rsidR="00851812" w:rsidRPr="00851812">
              <w:rPr>
                <w:sz w:val="22"/>
                <w:szCs w:val="22"/>
                <w:lang w:val="lt-LT"/>
              </w:rPr>
              <w:t>tvarka ir jų pakeitimais.</w:t>
            </w:r>
          </w:p>
        </w:tc>
      </w:tr>
      <w:tr w:rsidR="00442DCA" w:rsidRPr="00442DCA" w:rsidTr="00264868">
        <w:tc>
          <w:tcPr>
            <w:tcW w:w="2042" w:type="dxa"/>
            <w:vMerge w:val="restart"/>
            <w:shd w:val="clear" w:color="auto" w:fill="auto"/>
          </w:tcPr>
          <w:p w:rsidR="00442DCA" w:rsidRPr="00442DCA" w:rsidRDefault="00442DCA" w:rsidP="00CA01C2">
            <w:pPr>
              <w:rPr>
                <w:sz w:val="22"/>
                <w:szCs w:val="22"/>
                <w:lang w:val="lt-LT"/>
              </w:rPr>
            </w:pPr>
            <w:r w:rsidRPr="00442DCA">
              <w:rPr>
                <w:sz w:val="22"/>
                <w:szCs w:val="22"/>
                <w:lang w:val="lt-LT"/>
              </w:rPr>
              <w:lastRenderedPageBreak/>
              <w:t>2.3 Teikiamų paslaugų ir darbų apimties didinimas</w:t>
            </w:r>
          </w:p>
        </w:tc>
        <w:tc>
          <w:tcPr>
            <w:tcW w:w="4819" w:type="dxa"/>
            <w:shd w:val="clear" w:color="auto" w:fill="auto"/>
          </w:tcPr>
          <w:p w:rsidR="00442DCA" w:rsidRPr="00442DCA" w:rsidRDefault="00442DCA" w:rsidP="00CA01C2">
            <w:pPr>
              <w:jc w:val="both"/>
              <w:rPr>
                <w:sz w:val="22"/>
                <w:szCs w:val="22"/>
                <w:lang w:val="lt-LT"/>
              </w:rPr>
            </w:pPr>
            <w:r w:rsidRPr="00442DCA">
              <w:rPr>
                <w:sz w:val="22"/>
                <w:szCs w:val="22"/>
                <w:lang w:val="lt-LT"/>
              </w:rPr>
              <w:t>2.3.1 Nuolat ieškoti galimybių teikti paslaugas naujiems klientams</w:t>
            </w:r>
          </w:p>
        </w:tc>
        <w:tc>
          <w:tcPr>
            <w:tcW w:w="3828" w:type="dxa"/>
            <w:shd w:val="clear" w:color="auto" w:fill="auto"/>
          </w:tcPr>
          <w:p w:rsidR="00442DCA" w:rsidRPr="00442DCA" w:rsidRDefault="00442DCA" w:rsidP="00CA01C2">
            <w:pPr>
              <w:rPr>
                <w:sz w:val="22"/>
                <w:szCs w:val="22"/>
                <w:lang w:val="lt-LT"/>
              </w:rPr>
            </w:pPr>
            <w:r w:rsidRPr="00442DCA">
              <w:rPr>
                <w:sz w:val="22"/>
                <w:szCs w:val="22"/>
                <w:lang w:val="lt-LT"/>
              </w:rPr>
              <w:t>- rengti pasiūlymus apie teikiamas paslaugas bei teikti juos įmonėms, įstaigoms ir pan</w:t>
            </w:r>
            <w:r w:rsidR="00264868">
              <w:rPr>
                <w:sz w:val="22"/>
                <w:szCs w:val="22"/>
                <w:lang w:val="lt-LT"/>
              </w:rPr>
              <w:t>.</w:t>
            </w:r>
          </w:p>
        </w:tc>
        <w:tc>
          <w:tcPr>
            <w:tcW w:w="4820" w:type="dxa"/>
          </w:tcPr>
          <w:p w:rsidR="00442DCA" w:rsidRPr="005A2110" w:rsidRDefault="005A2110" w:rsidP="00CA01C2">
            <w:pPr>
              <w:rPr>
                <w:sz w:val="22"/>
                <w:szCs w:val="22"/>
                <w:lang w:val="lt-LT"/>
              </w:rPr>
            </w:pPr>
            <w:r w:rsidRPr="005A2110">
              <w:rPr>
                <w:sz w:val="22"/>
                <w:szCs w:val="22"/>
                <w:lang w:val="lt-LT"/>
              </w:rPr>
              <w:t>Nuolat teikiami pasiūlymai telefonu ir žodžiu visiems suinteresuotiems fiziniams ir juridiniams asmenims.</w:t>
            </w:r>
          </w:p>
        </w:tc>
      </w:tr>
      <w:tr w:rsidR="00442DCA" w:rsidRPr="00442DCA" w:rsidTr="00264868">
        <w:tc>
          <w:tcPr>
            <w:tcW w:w="2042" w:type="dxa"/>
            <w:vMerge/>
            <w:shd w:val="clear" w:color="auto" w:fill="auto"/>
          </w:tcPr>
          <w:p w:rsidR="00442DCA" w:rsidRPr="00442DCA" w:rsidRDefault="00442DCA" w:rsidP="00CA01C2">
            <w:pPr>
              <w:rPr>
                <w:sz w:val="22"/>
                <w:szCs w:val="22"/>
                <w:lang w:val="lt-LT"/>
              </w:rPr>
            </w:pPr>
          </w:p>
        </w:tc>
        <w:tc>
          <w:tcPr>
            <w:tcW w:w="4819" w:type="dxa"/>
            <w:shd w:val="clear" w:color="auto" w:fill="auto"/>
          </w:tcPr>
          <w:p w:rsidR="00442DCA" w:rsidRPr="00442DCA" w:rsidRDefault="00442DCA" w:rsidP="00CA01C2">
            <w:pPr>
              <w:jc w:val="both"/>
              <w:rPr>
                <w:sz w:val="22"/>
                <w:szCs w:val="22"/>
                <w:lang w:val="lt-LT"/>
              </w:rPr>
            </w:pPr>
            <w:r w:rsidRPr="00442DCA">
              <w:rPr>
                <w:sz w:val="22"/>
                <w:szCs w:val="22"/>
                <w:lang w:val="lt-LT"/>
              </w:rPr>
              <w:t>2.3.2 Informuoti biudžetines įstaigas, fizinius bei juridinius asmenis apie teikiamas paslaugas</w:t>
            </w:r>
          </w:p>
        </w:tc>
        <w:tc>
          <w:tcPr>
            <w:tcW w:w="3828" w:type="dxa"/>
            <w:shd w:val="clear" w:color="auto" w:fill="auto"/>
          </w:tcPr>
          <w:p w:rsidR="00442DCA" w:rsidRPr="00442DCA" w:rsidRDefault="00442DCA" w:rsidP="00CA01C2">
            <w:pPr>
              <w:rPr>
                <w:sz w:val="22"/>
                <w:szCs w:val="22"/>
                <w:lang w:val="lt-LT"/>
              </w:rPr>
            </w:pPr>
            <w:r w:rsidRPr="00442DCA">
              <w:rPr>
                <w:sz w:val="22"/>
                <w:szCs w:val="22"/>
                <w:lang w:val="lt-LT"/>
              </w:rPr>
              <w:t>- informuoti visas biudžetines įstaigas, esančias Kretingos rajone apie Įmonės teikiamas paslaugas;</w:t>
            </w:r>
          </w:p>
          <w:p w:rsidR="00442DCA" w:rsidRPr="00442DCA" w:rsidRDefault="00442DCA" w:rsidP="00CA01C2">
            <w:pPr>
              <w:rPr>
                <w:sz w:val="22"/>
                <w:szCs w:val="22"/>
                <w:lang w:val="lt-LT"/>
              </w:rPr>
            </w:pPr>
            <w:r w:rsidRPr="00442DCA">
              <w:rPr>
                <w:sz w:val="22"/>
                <w:szCs w:val="22"/>
                <w:lang w:val="lt-LT"/>
              </w:rPr>
              <w:t>- dalyvauti viešųjų pirkimų konkursuose</w:t>
            </w:r>
          </w:p>
        </w:tc>
        <w:tc>
          <w:tcPr>
            <w:tcW w:w="4820" w:type="dxa"/>
          </w:tcPr>
          <w:p w:rsidR="00442DCA" w:rsidRPr="007933DA" w:rsidRDefault="007933DA" w:rsidP="00CA01C2">
            <w:pPr>
              <w:rPr>
                <w:sz w:val="22"/>
                <w:szCs w:val="22"/>
                <w:lang w:val="lt-LT"/>
              </w:rPr>
            </w:pPr>
            <w:r w:rsidRPr="007933DA">
              <w:rPr>
                <w:sz w:val="22"/>
                <w:szCs w:val="22"/>
                <w:lang w:val="lt-LT"/>
              </w:rPr>
              <w:t xml:space="preserve">Įmonės teikiamų darbų ir paslaugų įkainiai skelbiami interneto svetainėje </w:t>
            </w:r>
            <w:proofErr w:type="spellStart"/>
            <w:r w:rsidRPr="007933DA">
              <w:rPr>
                <w:sz w:val="22"/>
                <w:szCs w:val="22"/>
                <w:lang w:val="lt-LT"/>
              </w:rPr>
              <w:t>www.kretkom.lt</w:t>
            </w:r>
            <w:proofErr w:type="spellEnd"/>
            <w:r w:rsidRPr="007933DA">
              <w:rPr>
                <w:sz w:val="22"/>
                <w:szCs w:val="22"/>
                <w:lang w:val="lt-LT"/>
              </w:rPr>
              <w:t xml:space="preserve"> bei kasdien teikiami telefonu ir žodžiu visiems suinteresuotiems fiziniams ir juridiniams asmenims.</w:t>
            </w:r>
          </w:p>
          <w:p w:rsidR="007933DA" w:rsidRPr="00442DCA" w:rsidRDefault="007933DA" w:rsidP="00CA01C2">
            <w:pPr>
              <w:rPr>
                <w:color w:val="FF0000"/>
                <w:sz w:val="22"/>
                <w:szCs w:val="22"/>
                <w:lang w:val="lt-LT"/>
              </w:rPr>
            </w:pPr>
            <w:r w:rsidRPr="007933DA">
              <w:rPr>
                <w:sz w:val="22"/>
                <w:szCs w:val="22"/>
                <w:lang w:val="lt-LT"/>
              </w:rPr>
              <w:t xml:space="preserve">2018 m. dalyvauta </w:t>
            </w:r>
            <w:r w:rsidR="005A2110" w:rsidRPr="005A2110">
              <w:rPr>
                <w:sz w:val="22"/>
                <w:szCs w:val="22"/>
                <w:lang w:val="lt-LT"/>
              </w:rPr>
              <w:t>2</w:t>
            </w:r>
            <w:r w:rsidRPr="005A2110">
              <w:rPr>
                <w:sz w:val="22"/>
                <w:szCs w:val="22"/>
                <w:lang w:val="lt-LT"/>
              </w:rPr>
              <w:t xml:space="preserve"> </w:t>
            </w:r>
            <w:r w:rsidRPr="007933DA">
              <w:rPr>
                <w:sz w:val="22"/>
                <w:szCs w:val="22"/>
                <w:lang w:val="lt-LT"/>
              </w:rPr>
              <w:t>viešuose pirkimų konkursuose</w:t>
            </w:r>
            <w:r>
              <w:rPr>
                <w:color w:val="FF0000"/>
                <w:sz w:val="22"/>
                <w:szCs w:val="22"/>
                <w:lang w:val="lt-LT"/>
              </w:rPr>
              <w:t>.</w:t>
            </w:r>
          </w:p>
        </w:tc>
      </w:tr>
      <w:tr w:rsidR="00442DCA" w:rsidRPr="00442DCA" w:rsidTr="00264868">
        <w:tc>
          <w:tcPr>
            <w:tcW w:w="2042" w:type="dxa"/>
            <w:vMerge/>
            <w:shd w:val="clear" w:color="auto" w:fill="auto"/>
          </w:tcPr>
          <w:p w:rsidR="00442DCA" w:rsidRPr="00442DCA" w:rsidRDefault="00442DCA" w:rsidP="00CA01C2">
            <w:pPr>
              <w:rPr>
                <w:sz w:val="22"/>
                <w:szCs w:val="22"/>
                <w:lang w:val="lt-LT"/>
              </w:rPr>
            </w:pPr>
          </w:p>
        </w:tc>
        <w:tc>
          <w:tcPr>
            <w:tcW w:w="4819" w:type="dxa"/>
            <w:shd w:val="clear" w:color="auto" w:fill="auto"/>
          </w:tcPr>
          <w:p w:rsidR="00442DCA" w:rsidRPr="00442DCA" w:rsidRDefault="00442DCA" w:rsidP="00CA01C2">
            <w:pPr>
              <w:jc w:val="both"/>
              <w:rPr>
                <w:sz w:val="22"/>
                <w:szCs w:val="22"/>
                <w:lang w:val="lt-LT"/>
              </w:rPr>
            </w:pPr>
            <w:r w:rsidRPr="00442DCA">
              <w:rPr>
                <w:sz w:val="22"/>
                <w:szCs w:val="22"/>
                <w:lang w:val="lt-LT"/>
              </w:rPr>
              <w:t xml:space="preserve">2.3.3 Sukurti naują </w:t>
            </w:r>
            <w:proofErr w:type="spellStart"/>
            <w:r w:rsidRPr="00442DCA">
              <w:rPr>
                <w:sz w:val="22"/>
                <w:szCs w:val="22"/>
                <w:lang w:val="lt-LT"/>
              </w:rPr>
              <w:t>SĮ</w:t>
            </w:r>
            <w:proofErr w:type="spellEnd"/>
            <w:r w:rsidRPr="00442DCA">
              <w:rPr>
                <w:sz w:val="22"/>
                <w:szCs w:val="22"/>
                <w:lang w:val="lt-LT"/>
              </w:rPr>
              <w:t xml:space="preserve"> „Kretingos komunalininkas“ internetinę svetainę atitinkančią Valstybės ir savivaldybių institucijų ir įstaigų interneto svetainių atitikimo bendruosius reikalavimus</w:t>
            </w:r>
          </w:p>
        </w:tc>
        <w:tc>
          <w:tcPr>
            <w:tcW w:w="3828" w:type="dxa"/>
            <w:shd w:val="clear" w:color="auto" w:fill="auto"/>
          </w:tcPr>
          <w:p w:rsidR="00442DCA" w:rsidRPr="00442DCA" w:rsidRDefault="00442DCA" w:rsidP="00CA01C2">
            <w:pPr>
              <w:rPr>
                <w:sz w:val="22"/>
                <w:szCs w:val="22"/>
                <w:lang w:val="lt-LT"/>
              </w:rPr>
            </w:pPr>
            <w:r w:rsidRPr="00442DCA">
              <w:rPr>
                <w:sz w:val="22"/>
                <w:szCs w:val="22"/>
                <w:lang w:val="lt-LT"/>
              </w:rPr>
              <w:t>- įsigyti interneto svetainės kūrimo paslaugą</w:t>
            </w:r>
          </w:p>
        </w:tc>
        <w:tc>
          <w:tcPr>
            <w:tcW w:w="4820" w:type="dxa"/>
          </w:tcPr>
          <w:p w:rsidR="00442DCA" w:rsidRPr="00B43B6E" w:rsidRDefault="00B43B6E" w:rsidP="00CA01C2">
            <w:pPr>
              <w:rPr>
                <w:sz w:val="22"/>
                <w:szCs w:val="22"/>
                <w:lang w:val="lt-LT"/>
              </w:rPr>
            </w:pPr>
            <w:r w:rsidRPr="00B43B6E">
              <w:rPr>
                <w:sz w:val="22"/>
                <w:szCs w:val="22"/>
                <w:lang w:val="lt-LT"/>
              </w:rPr>
              <w:t xml:space="preserve">2018 metais sukurta nauja Įmonės internetinė svetainė, atitinkanti valstybės ir savivaldybių institucijoms, įstaigoms ir įmonėms keliamus bendruosius reikalavimus. </w:t>
            </w:r>
          </w:p>
        </w:tc>
      </w:tr>
      <w:tr w:rsidR="00442DCA" w:rsidRPr="00442DCA" w:rsidTr="00264868">
        <w:tc>
          <w:tcPr>
            <w:tcW w:w="2042" w:type="dxa"/>
            <w:vMerge/>
            <w:shd w:val="clear" w:color="auto" w:fill="auto"/>
          </w:tcPr>
          <w:p w:rsidR="00442DCA" w:rsidRPr="00442DCA" w:rsidRDefault="00442DCA" w:rsidP="00CA01C2">
            <w:pPr>
              <w:rPr>
                <w:sz w:val="22"/>
                <w:szCs w:val="22"/>
                <w:lang w:val="lt-LT"/>
              </w:rPr>
            </w:pPr>
          </w:p>
        </w:tc>
        <w:tc>
          <w:tcPr>
            <w:tcW w:w="4819" w:type="dxa"/>
            <w:shd w:val="clear" w:color="auto" w:fill="auto"/>
          </w:tcPr>
          <w:p w:rsidR="00442DCA" w:rsidRPr="00442DCA" w:rsidRDefault="00442DCA" w:rsidP="00CA01C2">
            <w:pPr>
              <w:jc w:val="both"/>
              <w:rPr>
                <w:sz w:val="22"/>
                <w:szCs w:val="22"/>
                <w:lang w:val="lt-LT"/>
              </w:rPr>
            </w:pPr>
            <w:r w:rsidRPr="00442DCA">
              <w:rPr>
                <w:sz w:val="22"/>
                <w:szCs w:val="22"/>
                <w:lang w:val="lt-LT"/>
              </w:rPr>
              <w:t>2.3.4 Viešinti informaciją apie Įmonės vykdomą veiklą, planuojamus darbus / investicinius projektus, susijusius su Įmonės teikiamomis paslaugomis</w:t>
            </w:r>
          </w:p>
        </w:tc>
        <w:tc>
          <w:tcPr>
            <w:tcW w:w="3828" w:type="dxa"/>
            <w:shd w:val="clear" w:color="auto" w:fill="auto"/>
          </w:tcPr>
          <w:p w:rsidR="00442DCA" w:rsidRPr="00442DCA" w:rsidRDefault="00442DCA" w:rsidP="00CA01C2">
            <w:pPr>
              <w:rPr>
                <w:sz w:val="22"/>
                <w:szCs w:val="22"/>
                <w:lang w:val="lt-LT"/>
              </w:rPr>
            </w:pPr>
            <w:r w:rsidRPr="00442DCA">
              <w:rPr>
                <w:sz w:val="22"/>
                <w:szCs w:val="22"/>
                <w:lang w:val="lt-LT"/>
              </w:rPr>
              <w:t>- skleisti informaciją spaudoje, Įmonės interneto svetainėje, Facebook paskiroje ir kituose informacinės sklaidos kanaluose</w:t>
            </w:r>
          </w:p>
        </w:tc>
        <w:tc>
          <w:tcPr>
            <w:tcW w:w="4820" w:type="dxa"/>
          </w:tcPr>
          <w:p w:rsidR="00442DCA" w:rsidRPr="00FA2BEF" w:rsidRDefault="004B759F" w:rsidP="00CA01C2">
            <w:pPr>
              <w:rPr>
                <w:sz w:val="22"/>
                <w:szCs w:val="22"/>
                <w:lang w:val="lt-LT"/>
              </w:rPr>
            </w:pPr>
            <w:r w:rsidRPr="004B759F">
              <w:rPr>
                <w:sz w:val="22"/>
                <w:szCs w:val="22"/>
                <w:lang w:val="lt-LT"/>
              </w:rPr>
              <w:t>Įmonė sėkmingai viešina informaciją apie Įmonės vykdomą veiklą, su tuo susijusius pranešimus, aktualią informaciją paslaugų gavėjams ar kitiems suinteresuotiems asmenims socialiniame tinkle Facebook, Įmonės interneto svetainėje bei vietinėje spaudoje.</w:t>
            </w:r>
          </w:p>
        </w:tc>
      </w:tr>
      <w:tr w:rsidR="00442DCA" w:rsidRPr="00442DCA" w:rsidTr="00264868">
        <w:trPr>
          <w:trHeight w:val="347"/>
        </w:trPr>
        <w:tc>
          <w:tcPr>
            <w:tcW w:w="15509" w:type="dxa"/>
            <w:gridSpan w:val="4"/>
            <w:shd w:val="clear" w:color="auto" w:fill="auto"/>
            <w:vAlign w:val="center"/>
          </w:tcPr>
          <w:p w:rsidR="00442DCA" w:rsidRPr="00442DCA" w:rsidRDefault="00442DCA" w:rsidP="00CA01C2">
            <w:pPr>
              <w:jc w:val="center"/>
              <w:rPr>
                <w:sz w:val="22"/>
                <w:szCs w:val="22"/>
                <w:lang w:val="lt-LT"/>
              </w:rPr>
            </w:pPr>
            <w:r w:rsidRPr="00442DCA">
              <w:rPr>
                <w:b/>
                <w:sz w:val="22"/>
                <w:szCs w:val="22"/>
                <w:lang w:val="lt-LT"/>
              </w:rPr>
              <w:t>III. DARBUOTOJŲ DARBO KOKYBĖS IR SĄLYGŲ GERINIMAS</w:t>
            </w:r>
          </w:p>
        </w:tc>
      </w:tr>
      <w:tr w:rsidR="00BB33BD" w:rsidRPr="00442DCA" w:rsidTr="00264868">
        <w:trPr>
          <w:trHeight w:val="631"/>
        </w:trPr>
        <w:tc>
          <w:tcPr>
            <w:tcW w:w="2042" w:type="dxa"/>
            <w:shd w:val="clear" w:color="auto" w:fill="auto"/>
          </w:tcPr>
          <w:p w:rsidR="00BB33BD" w:rsidRPr="00442DCA" w:rsidRDefault="00BB33BD" w:rsidP="00CA01C2">
            <w:pPr>
              <w:rPr>
                <w:sz w:val="22"/>
                <w:szCs w:val="22"/>
                <w:lang w:val="lt-LT"/>
              </w:rPr>
            </w:pPr>
            <w:r w:rsidRPr="00442DCA">
              <w:rPr>
                <w:sz w:val="22"/>
                <w:szCs w:val="22"/>
                <w:lang w:val="lt-LT"/>
              </w:rPr>
              <w:t xml:space="preserve">3.1 </w:t>
            </w:r>
            <w:r w:rsidR="00442DCA" w:rsidRPr="00442DCA">
              <w:rPr>
                <w:sz w:val="22"/>
                <w:szCs w:val="22"/>
                <w:lang w:val="lt-LT"/>
              </w:rPr>
              <w:t>Darbuotojų kvalifikacijos kėlimas</w:t>
            </w:r>
          </w:p>
        </w:tc>
        <w:tc>
          <w:tcPr>
            <w:tcW w:w="4819" w:type="dxa"/>
            <w:shd w:val="clear" w:color="auto" w:fill="auto"/>
          </w:tcPr>
          <w:p w:rsidR="00BB33BD" w:rsidRPr="00442DCA" w:rsidRDefault="00BB33BD" w:rsidP="00CA01C2">
            <w:pPr>
              <w:jc w:val="both"/>
              <w:rPr>
                <w:sz w:val="22"/>
                <w:szCs w:val="22"/>
                <w:lang w:val="lt-LT"/>
              </w:rPr>
            </w:pPr>
            <w:r w:rsidRPr="00442DCA">
              <w:rPr>
                <w:sz w:val="22"/>
                <w:szCs w:val="22"/>
                <w:lang w:val="lt-LT"/>
              </w:rPr>
              <w:t xml:space="preserve">3.1.1 </w:t>
            </w:r>
            <w:r w:rsidR="00442DCA" w:rsidRPr="00442DCA">
              <w:rPr>
                <w:sz w:val="22"/>
                <w:szCs w:val="22"/>
                <w:lang w:val="lt-LT"/>
              </w:rPr>
              <w:t>Darbuotojų dalyvavimas kvalifikacijos kėlimo kursuose</w:t>
            </w:r>
          </w:p>
        </w:tc>
        <w:tc>
          <w:tcPr>
            <w:tcW w:w="3828" w:type="dxa"/>
            <w:shd w:val="clear" w:color="auto" w:fill="auto"/>
          </w:tcPr>
          <w:p w:rsidR="00BB33BD" w:rsidRPr="00442DCA" w:rsidRDefault="00442DCA" w:rsidP="00CA01C2">
            <w:pPr>
              <w:rPr>
                <w:sz w:val="22"/>
                <w:szCs w:val="22"/>
                <w:lang w:val="lt-LT"/>
              </w:rPr>
            </w:pPr>
            <w:r w:rsidRPr="00442DCA">
              <w:rPr>
                <w:sz w:val="22"/>
                <w:szCs w:val="22"/>
                <w:lang w:val="lt-LT"/>
              </w:rPr>
              <w:t>- vertinti trūkstamą darbuotojų kvalifikaciją, būtiną darbams ir paslaugoms atlikti</w:t>
            </w:r>
          </w:p>
        </w:tc>
        <w:tc>
          <w:tcPr>
            <w:tcW w:w="4820" w:type="dxa"/>
          </w:tcPr>
          <w:p w:rsidR="009936EC" w:rsidRPr="00ED492C" w:rsidRDefault="004B759F" w:rsidP="00CA01C2">
            <w:pPr>
              <w:rPr>
                <w:sz w:val="22"/>
                <w:szCs w:val="22"/>
                <w:lang w:val="lt-LT"/>
              </w:rPr>
            </w:pPr>
            <w:r w:rsidRPr="00ED492C">
              <w:rPr>
                <w:sz w:val="22"/>
                <w:szCs w:val="22"/>
                <w:lang w:val="lt-LT"/>
              </w:rPr>
              <w:t>2018 metais Įmonės valdyboje patvirtintos Įmonės darbuotojų darbo apmokėjimo taisyklės, suderintos su Įmonėje veikiančios darbo tarybos nariais, nustatant darbo apmokėjimo sistemą, grindžiamą priklausomybe nuo joje nustatytų kriterijų ir sąlygų.</w:t>
            </w:r>
            <w:r w:rsidR="009936EC" w:rsidRPr="00ED492C">
              <w:rPr>
                <w:sz w:val="22"/>
                <w:szCs w:val="22"/>
                <w:lang w:val="lt-LT"/>
              </w:rPr>
              <w:t xml:space="preserve"> </w:t>
            </w:r>
          </w:p>
          <w:p w:rsidR="00ED492C" w:rsidRPr="00ED492C" w:rsidRDefault="00ED492C" w:rsidP="00CA01C2">
            <w:pPr>
              <w:rPr>
                <w:sz w:val="22"/>
                <w:szCs w:val="22"/>
                <w:lang w:val="lt-LT"/>
              </w:rPr>
            </w:pPr>
            <w:r w:rsidRPr="00ED492C">
              <w:rPr>
                <w:sz w:val="22"/>
                <w:szCs w:val="22"/>
                <w:lang w:val="lt-LT"/>
              </w:rPr>
              <w:t>2018 metais visi Įmonės darbuotojai buvo supažindinti su duomenų apsaugos teisės aktų įsigaliojimo tvarka bei Įmonės administratorė išklausė 6 val. trukmės kursą apie bendruosius duomenų apsaugos reglamentus.</w:t>
            </w:r>
          </w:p>
          <w:p w:rsidR="009936EC" w:rsidRPr="00442DCA" w:rsidRDefault="009936EC" w:rsidP="00CA01C2">
            <w:pPr>
              <w:rPr>
                <w:color w:val="FF0000"/>
                <w:sz w:val="22"/>
                <w:szCs w:val="22"/>
                <w:lang w:val="lt-LT"/>
              </w:rPr>
            </w:pPr>
            <w:r w:rsidRPr="00ED492C">
              <w:rPr>
                <w:sz w:val="22"/>
                <w:szCs w:val="22"/>
                <w:lang w:val="lt-LT"/>
              </w:rPr>
              <w:t xml:space="preserve">2018 m. Aplinkos, gatvių ir apšvietimo priežiūros skyriaus </w:t>
            </w:r>
            <w:r w:rsidR="00060F31" w:rsidRPr="00ED492C">
              <w:rPr>
                <w:sz w:val="22"/>
                <w:szCs w:val="22"/>
                <w:lang w:val="lt-LT"/>
              </w:rPr>
              <w:t xml:space="preserve">3 </w:t>
            </w:r>
            <w:r w:rsidRPr="00ED492C">
              <w:rPr>
                <w:sz w:val="22"/>
                <w:szCs w:val="22"/>
                <w:lang w:val="lt-LT"/>
              </w:rPr>
              <w:t>darbuotojai dalyvavo želdinių priežiūros ir</w:t>
            </w:r>
            <w:r w:rsidR="00060F31" w:rsidRPr="00ED492C">
              <w:rPr>
                <w:sz w:val="22"/>
                <w:szCs w:val="22"/>
                <w:lang w:val="lt-LT"/>
              </w:rPr>
              <w:t xml:space="preserve"> želdinių</w:t>
            </w:r>
            <w:r w:rsidRPr="00ED492C">
              <w:rPr>
                <w:sz w:val="22"/>
                <w:szCs w:val="22"/>
                <w:lang w:val="lt-LT"/>
              </w:rPr>
              <w:t xml:space="preserve"> formavimo mokymuose.</w:t>
            </w:r>
            <w:r w:rsidR="00ED492C">
              <w:rPr>
                <w:color w:val="FF0000"/>
                <w:sz w:val="22"/>
                <w:szCs w:val="22"/>
                <w:lang w:val="lt-LT"/>
              </w:rPr>
              <w:t xml:space="preserve"> </w:t>
            </w:r>
          </w:p>
        </w:tc>
      </w:tr>
      <w:tr w:rsidR="00442DCA" w:rsidRPr="00442DCA" w:rsidTr="00264868">
        <w:tc>
          <w:tcPr>
            <w:tcW w:w="2042" w:type="dxa"/>
            <w:vMerge w:val="restart"/>
            <w:shd w:val="clear" w:color="auto" w:fill="auto"/>
          </w:tcPr>
          <w:p w:rsidR="00442DCA" w:rsidRPr="00442DCA" w:rsidRDefault="00442DCA" w:rsidP="00CA01C2">
            <w:pPr>
              <w:rPr>
                <w:sz w:val="22"/>
                <w:szCs w:val="22"/>
                <w:lang w:val="lt-LT"/>
              </w:rPr>
            </w:pPr>
            <w:r w:rsidRPr="00442DCA">
              <w:rPr>
                <w:sz w:val="22"/>
                <w:szCs w:val="22"/>
                <w:lang w:val="lt-LT"/>
              </w:rPr>
              <w:t>3.2 Darbuotojų darbo sąlygų ir aplinkos gerinimas</w:t>
            </w:r>
          </w:p>
        </w:tc>
        <w:tc>
          <w:tcPr>
            <w:tcW w:w="4819" w:type="dxa"/>
            <w:shd w:val="clear" w:color="auto" w:fill="auto"/>
          </w:tcPr>
          <w:p w:rsidR="00442DCA" w:rsidRPr="00442DCA" w:rsidRDefault="00442DCA" w:rsidP="00CA01C2">
            <w:pPr>
              <w:jc w:val="both"/>
              <w:rPr>
                <w:sz w:val="22"/>
                <w:szCs w:val="22"/>
                <w:lang w:val="lt-LT"/>
              </w:rPr>
            </w:pPr>
            <w:r w:rsidRPr="00442DCA">
              <w:rPr>
                <w:sz w:val="22"/>
                <w:szCs w:val="22"/>
                <w:lang w:val="lt-LT"/>
              </w:rPr>
              <w:t>3.2.1 Investuoti į Įmonės teritorijos ir pastato infrastruktūros sutvarkymą</w:t>
            </w:r>
          </w:p>
        </w:tc>
        <w:tc>
          <w:tcPr>
            <w:tcW w:w="3828" w:type="dxa"/>
            <w:shd w:val="clear" w:color="auto" w:fill="auto"/>
          </w:tcPr>
          <w:p w:rsidR="00442DCA" w:rsidRPr="00442DCA" w:rsidRDefault="00442DCA" w:rsidP="00CA01C2">
            <w:pPr>
              <w:rPr>
                <w:sz w:val="22"/>
                <w:szCs w:val="22"/>
                <w:lang w:val="lt-LT"/>
              </w:rPr>
            </w:pPr>
            <w:r w:rsidRPr="00442DCA">
              <w:rPr>
                <w:sz w:val="22"/>
                <w:szCs w:val="22"/>
                <w:lang w:val="lt-LT"/>
              </w:rPr>
              <w:t>- pastato remontas;</w:t>
            </w:r>
          </w:p>
          <w:p w:rsidR="00442DCA" w:rsidRPr="00442DCA" w:rsidRDefault="00442DCA" w:rsidP="00CA01C2">
            <w:pPr>
              <w:rPr>
                <w:sz w:val="22"/>
                <w:szCs w:val="22"/>
                <w:lang w:val="lt-LT"/>
              </w:rPr>
            </w:pPr>
            <w:r w:rsidRPr="00442DCA">
              <w:rPr>
                <w:sz w:val="22"/>
                <w:szCs w:val="22"/>
                <w:lang w:val="lt-LT"/>
              </w:rPr>
              <w:t>- kiemo teritorijos sutvarkymas;</w:t>
            </w:r>
          </w:p>
          <w:p w:rsidR="00442DCA" w:rsidRPr="00442DCA" w:rsidRDefault="00442DCA" w:rsidP="00CA01C2">
            <w:pPr>
              <w:rPr>
                <w:sz w:val="22"/>
                <w:szCs w:val="22"/>
                <w:lang w:val="lt-LT"/>
              </w:rPr>
            </w:pPr>
            <w:r w:rsidRPr="00442DCA">
              <w:rPr>
                <w:sz w:val="22"/>
                <w:szCs w:val="22"/>
                <w:lang w:val="lt-LT"/>
              </w:rPr>
              <w:t>- stoginių pavėsinių įrengimas</w:t>
            </w:r>
          </w:p>
        </w:tc>
        <w:tc>
          <w:tcPr>
            <w:tcW w:w="4820" w:type="dxa"/>
          </w:tcPr>
          <w:p w:rsidR="00442DCA" w:rsidRPr="009936EC" w:rsidRDefault="009936EC" w:rsidP="00CA01C2">
            <w:pPr>
              <w:rPr>
                <w:sz w:val="22"/>
                <w:szCs w:val="22"/>
                <w:lang w:val="lt-LT"/>
              </w:rPr>
            </w:pPr>
            <w:r w:rsidRPr="009936EC">
              <w:rPr>
                <w:sz w:val="22"/>
                <w:szCs w:val="22"/>
                <w:lang w:val="lt-LT"/>
              </w:rPr>
              <w:t xml:space="preserve">Įmonės pastatą nuolat prižiūri ir esant poreikiui nedelsiant tvarko gedimus Įmonės elektrikai ir </w:t>
            </w:r>
            <w:proofErr w:type="spellStart"/>
            <w:r w:rsidRPr="009936EC">
              <w:rPr>
                <w:sz w:val="22"/>
                <w:szCs w:val="22"/>
                <w:lang w:val="lt-LT"/>
              </w:rPr>
              <w:t>bendrastatybinių</w:t>
            </w:r>
            <w:proofErr w:type="spellEnd"/>
            <w:r w:rsidRPr="009936EC">
              <w:rPr>
                <w:sz w:val="22"/>
                <w:szCs w:val="22"/>
                <w:lang w:val="lt-LT"/>
              </w:rPr>
              <w:t xml:space="preserve"> darbų darbuotojai, kiemo dangą periodiškai </w:t>
            </w:r>
            <w:proofErr w:type="spellStart"/>
            <w:r w:rsidRPr="009936EC">
              <w:rPr>
                <w:sz w:val="22"/>
                <w:szCs w:val="22"/>
                <w:lang w:val="lt-LT"/>
              </w:rPr>
              <w:t>greideriuoja</w:t>
            </w:r>
            <w:proofErr w:type="spellEnd"/>
            <w:r w:rsidRPr="009936EC">
              <w:rPr>
                <w:sz w:val="22"/>
                <w:szCs w:val="22"/>
                <w:lang w:val="lt-LT"/>
              </w:rPr>
              <w:t xml:space="preserve"> įmonės </w:t>
            </w:r>
            <w:proofErr w:type="spellStart"/>
            <w:r w:rsidRPr="009936EC">
              <w:rPr>
                <w:sz w:val="22"/>
                <w:szCs w:val="22"/>
                <w:lang w:val="lt-LT"/>
              </w:rPr>
              <w:t>greiderininkas</w:t>
            </w:r>
            <w:proofErr w:type="spellEnd"/>
            <w:r w:rsidRPr="009936EC">
              <w:rPr>
                <w:sz w:val="22"/>
                <w:szCs w:val="22"/>
                <w:lang w:val="lt-LT"/>
              </w:rPr>
              <w:t xml:space="preserve">. 2018 </w:t>
            </w:r>
            <w:r w:rsidRPr="009936EC">
              <w:rPr>
                <w:sz w:val="22"/>
                <w:szCs w:val="22"/>
                <w:lang w:val="lt-LT"/>
              </w:rPr>
              <w:lastRenderedPageBreak/>
              <w:t xml:space="preserve">metais </w:t>
            </w:r>
            <w:proofErr w:type="spellStart"/>
            <w:r w:rsidRPr="009936EC">
              <w:rPr>
                <w:sz w:val="22"/>
                <w:szCs w:val="22"/>
                <w:lang w:val="lt-LT"/>
              </w:rPr>
              <w:t>autobokštelio</w:t>
            </w:r>
            <w:proofErr w:type="spellEnd"/>
            <w:r w:rsidRPr="009936EC">
              <w:rPr>
                <w:sz w:val="22"/>
                <w:szCs w:val="22"/>
                <w:lang w:val="lt-LT"/>
              </w:rPr>
              <w:t xml:space="preserve"> ir plovimo įrenginio pagalba buvo nuplautas Įmonės pastato fasadas.</w:t>
            </w:r>
          </w:p>
        </w:tc>
      </w:tr>
      <w:tr w:rsidR="00442DCA" w:rsidRPr="00442DCA" w:rsidTr="00264868">
        <w:trPr>
          <w:trHeight w:val="858"/>
        </w:trPr>
        <w:tc>
          <w:tcPr>
            <w:tcW w:w="2042" w:type="dxa"/>
            <w:vMerge/>
            <w:shd w:val="clear" w:color="auto" w:fill="auto"/>
          </w:tcPr>
          <w:p w:rsidR="00442DCA" w:rsidRPr="00442DCA" w:rsidRDefault="00442DCA" w:rsidP="00CA01C2">
            <w:pPr>
              <w:rPr>
                <w:sz w:val="22"/>
                <w:szCs w:val="22"/>
                <w:lang w:val="lt-LT"/>
              </w:rPr>
            </w:pPr>
          </w:p>
        </w:tc>
        <w:tc>
          <w:tcPr>
            <w:tcW w:w="4819" w:type="dxa"/>
            <w:shd w:val="clear" w:color="auto" w:fill="auto"/>
          </w:tcPr>
          <w:p w:rsidR="00442DCA" w:rsidRPr="00442DCA" w:rsidRDefault="00442DCA" w:rsidP="00CA01C2">
            <w:pPr>
              <w:jc w:val="both"/>
              <w:rPr>
                <w:sz w:val="22"/>
                <w:szCs w:val="22"/>
                <w:lang w:val="lt-LT"/>
              </w:rPr>
            </w:pPr>
            <w:r w:rsidRPr="00442DCA">
              <w:rPr>
                <w:sz w:val="22"/>
                <w:szCs w:val="22"/>
                <w:lang w:val="lt-LT"/>
              </w:rPr>
              <w:t>3.2.2 Darbuotojų darbo sąlygų gerinimas</w:t>
            </w:r>
          </w:p>
        </w:tc>
        <w:tc>
          <w:tcPr>
            <w:tcW w:w="3828" w:type="dxa"/>
            <w:shd w:val="clear" w:color="auto" w:fill="auto"/>
          </w:tcPr>
          <w:p w:rsidR="00442DCA" w:rsidRPr="00442DCA" w:rsidRDefault="00442DCA" w:rsidP="00CA01C2">
            <w:pPr>
              <w:rPr>
                <w:sz w:val="22"/>
                <w:szCs w:val="22"/>
                <w:lang w:val="lt-LT"/>
              </w:rPr>
            </w:pPr>
            <w:r w:rsidRPr="00442DCA">
              <w:rPr>
                <w:sz w:val="22"/>
                <w:szCs w:val="22"/>
                <w:lang w:val="lt-LT"/>
              </w:rPr>
              <w:t xml:space="preserve">- </w:t>
            </w:r>
            <w:proofErr w:type="spellStart"/>
            <w:r w:rsidRPr="00442DCA">
              <w:rPr>
                <w:sz w:val="22"/>
                <w:szCs w:val="22"/>
                <w:lang w:val="lt-LT"/>
              </w:rPr>
              <w:t>skalbyklės</w:t>
            </w:r>
            <w:proofErr w:type="spellEnd"/>
            <w:r w:rsidRPr="00442DCA">
              <w:rPr>
                <w:sz w:val="22"/>
                <w:szCs w:val="22"/>
                <w:lang w:val="lt-LT"/>
              </w:rPr>
              <w:t xml:space="preserve"> - džiovyklės įsigijimas, darbo rūbų priežiūrai;</w:t>
            </w:r>
          </w:p>
          <w:p w:rsidR="00442DCA" w:rsidRPr="00442DCA" w:rsidRDefault="00442DCA" w:rsidP="00CA01C2">
            <w:pPr>
              <w:rPr>
                <w:sz w:val="22"/>
                <w:szCs w:val="22"/>
                <w:lang w:val="lt-LT"/>
              </w:rPr>
            </w:pPr>
            <w:r w:rsidRPr="00442DCA">
              <w:rPr>
                <w:sz w:val="22"/>
                <w:szCs w:val="22"/>
                <w:lang w:val="lt-LT"/>
              </w:rPr>
              <w:t>- vietinės rinkliavos administravimo skyriaus klientų aptarnavimui įrengti atskirą kabinetą</w:t>
            </w:r>
          </w:p>
        </w:tc>
        <w:tc>
          <w:tcPr>
            <w:tcW w:w="4820" w:type="dxa"/>
          </w:tcPr>
          <w:p w:rsidR="00442DCA" w:rsidRPr="00FA2BEF" w:rsidRDefault="00FA2BEF" w:rsidP="00CA01C2">
            <w:pPr>
              <w:rPr>
                <w:sz w:val="22"/>
                <w:szCs w:val="22"/>
                <w:lang w:val="lt-LT"/>
              </w:rPr>
            </w:pPr>
            <w:r w:rsidRPr="00FA2BEF">
              <w:rPr>
                <w:sz w:val="22"/>
                <w:szCs w:val="22"/>
                <w:lang w:val="lt-LT"/>
              </w:rPr>
              <w:t>2018 m. įsigyta skalbimo mašina su džiovinimo funkcija už 569 Eur ir darbuotojų buitinėse patalpose įrengta skalbimo zona darbo rūbų priežiūrai.</w:t>
            </w:r>
          </w:p>
        </w:tc>
      </w:tr>
      <w:tr w:rsidR="00383E50" w:rsidRPr="00442DCA" w:rsidTr="00E2392A">
        <w:trPr>
          <w:trHeight w:val="1022"/>
        </w:trPr>
        <w:tc>
          <w:tcPr>
            <w:tcW w:w="2042" w:type="dxa"/>
            <w:vMerge w:val="restart"/>
            <w:shd w:val="clear" w:color="auto" w:fill="auto"/>
          </w:tcPr>
          <w:p w:rsidR="00383E50" w:rsidRPr="00442DCA" w:rsidRDefault="00383E50" w:rsidP="00CA01C2">
            <w:pPr>
              <w:rPr>
                <w:sz w:val="22"/>
                <w:szCs w:val="22"/>
                <w:lang w:val="lt-LT"/>
              </w:rPr>
            </w:pPr>
            <w:r w:rsidRPr="00442DCA">
              <w:rPr>
                <w:sz w:val="22"/>
                <w:szCs w:val="22"/>
                <w:lang w:val="lt-LT"/>
              </w:rPr>
              <w:t>3.3 Darbuotojų motyvacijos ir skatinimo sistemos kūrimas, valdymo organizacinės sistemos tobulinimas</w:t>
            </w:r>
          </w:p>
        </w:tc>
        <w:tc>
          <w:tcPr>
            <w:tcW w:w="4819" w:type="dxa"/>
            <w:shd w:val="clear" w:color="auto" w:fill="auto"/>
          </w:tcPr>
          <w:p w:rsidR="00383E50" w:rsidRPr="00442DCA" w:rsidRDefault="00383E50" w:rsidP="00CA01C2">
            <w:pPr>
              <w:jc w:val="both"/>
              <w:rPr>
                <w:sz w:val="22"/>
                <w:szCs w:val="22"/>
                <w:lang w:val="lt-LT"/>
              </w:rPr>
            </w:pPr>
            <w:r w:rsidRPr="00442DCA">
              <w:rPr>
                <w:sz w:val="22"/>
                <w:szCs w:val="22"/>
                <w:lang w:val="lt-LT"/>
              </w:rPr>
              <w:t>3.3.2 Įdiegti ir įgyvendinti kokybės vadybos sistemos standartus</w:t>
            </w:r>
          </w:p>
        </w:tc>
        <w:tc>
          <w:tcPr>
            <w:tcW w:w="3828" w:type="dxa"/>
            <w:shd w:val="clear" w:color="auto" w:fill="auto"/>
          </w:tcPr>
          <w:p w:rsidR="00383E50" w:rsidRPr="00442DCA" w:rsidRDefault="00383E50" w:rsidP="00CA01C2">
            <w:pPr>
              <w:rPr>
                <w:sz w:val="22"/>
                <w:szCs w:val="22"/>
                <w:lang w:val="lt-LT"/>
              </w:rPr>
            </w:pPr>
            <w:r w:rsidRPr="00442DCA">
              <w:rPr>
                <w:sz w:val="22"/>
                <w:szCs w:val="22"/>
                <w:lang w:val="lt-LT"/>
              </w:rPr>
              <w:t>- kokybės vadybos, aplinkos apsaugos vadybos ir darbuotojų saugos ir sveikatos standartų įdiegimas įmonėje ir periodinis standartų reikalavimų vykdymas</w:t>
            </w:r>
          </w:p>
        </w:tc>
        <w:tc>
          <w:tcPr>
            <w:tcW w:w="4820" w:type="dxa"/>
          </w:tcPr>
          <w:p w:rsidR="00383E50" w:rsidRPr="004B759F" w:rsidRDefault="004B759F" w:rsidP="00CA01C2">
            <w:pPr>
              <w:rPr>
                <w:sz w:val="22"/>
                <w:szCs w:val="22"/>
                <w:lang w:val="lt-LT"/>
              </w:rPr>
            </w:pPr>
            <w:r w:rsidRPr="004B759F">
              <w:rPr>
                <w:sz w:val="22"/>
                <w:szCs w:val="22"/>
                <w:lang w:val="lt-LT"/>
              </w:rPr>
              <w:t xml:space="preserve">2018 metais Įmonėje įdiegtos ir įgyvendintos kokybės vadybos sistemos pagal standartus ISO 9001:2015 / LST EN ISO 9001:2015, 14001:2015 / LST EN ISO 14001:2015, </w:t>
            </w:r>
            <w:proofErr w:type="spellStart"/>
            <w:r w:rsidRPr="004B759F">
              <w:rPr>
                <w:sz w:val="22"/>
                <w:szCs w:val="22"/>
                <w:lang w:val="lt-LT"/>
              </w:rPr>
              <w:t>BS</w:t>
            </w:r>
            <w:proofErr w:type="spellEnd"/>
            <w:r w:rsidRPr="004B759F">
              <w:rPr>
                <w:sz w:val="22"/>
                <w:szCs w:val="22"/>
                <w:lang w:val="lt-LT"/>
              </w:rPr>
              <w:t xml:space="preserve"> </w:t>
            </w:r>
            <w:proofErr w:type="spellStart"/>
            <w:r w:rsidRPr="004B759F">
              <w:rPr>
                <w:sz w:val="22"/>
                <w:szCs w:val="22"/>
                <w:lang w:val="lt-LT"/>
              </w:rPr>
              <w:t>OHSAS</w:t>
            </w:r>
            <w:proofErr w:type="spellEnd"/>
            <w:r w:rsidRPr="004B759F">
              <w:rPr>
                <w:sz w:val="22"/>
                <w:szCs w:val="22"/>
                <w:lang w:val="lt-LT"/>
              </w:rPr>
              <w:t xml:space="preserve"> 18001:2007 / LST EN 1997:2008.</w:t>
            </w:r>
          </w:p>
        </w:tc>
      </w:tr>
      <w:tr w:rsidR="00442DCA" w:rsidRPr="00442DCA" w:rsidTr="00264868">
        <w:tc>
          <w:tcPr>
            <w:tcW w:w="2042" w:type="dxa"/>
            <w:vMerge/>
            <w:shd w:val="clear" w:color="auto" w:fill="auto"/>
          </w:tcPr>
          <w:p w:rsidR="00442DCA" w:rsidRPr="00442DCA" w:rsidRDefault="00442DCA" w:rsidP="00CA01C2">
            <w:pPr>
              <w:rPr>
                <w:sz w:val="22"/>
                <w:szCs w:val="22"/>
                <w:lang w:val="lt-LT"/>
              </w:rPr>
            </w:pPr>
          </w:p>
        </w:tc>
        <w:tc>
          <w:tcPr>
            <w:tcW w:w="4819" w:type="dxa"/>
            <w:shd w:val="clear" w:color="auto" w:fill="auto"/>
          </w:tcPr>
          <w:p w:rsidR="00442DCA" w:rsidRPr="00442DCA" w:rsidRDefault="00442DCA" w:rsidP="00CA01C2">
            <w:pPr>
              <w:jc w:val="both"/>
              <w:rPr>
                <w:sz w:val="22"/>
                <w:szCs w:val="22"/>
                <w:lang w:val="lt-LT"/>
              </w:rPr>
            </w:pPr>
            <w:r w:rsidRPr="00442DCA">
              <w:rPr>
                <w:sz w:val="22"/>
                <w:szCs w:val="22"/>
                <w:lang w:val="lt-LT"/>
              </w:rPr>
              <w:t>3.3.3 Įmonės valdymo sistemos tobulinimas</w:t>
            </w:r>
          </w:p>
        </w:tc>
        <w:tc>
          <w:tcPr>
            <w:tcW w:w="3828" w:type="dxa"/>
            <w:shd w:val="clear" w:color="auto" w:fill="auto"/>
          </w:tcPr>
          <w:p w:rsidR="00442DCA" w:rsidRPr="00442DCA" w:rsidRDefault="00442DCA" w:rsidP="00CA01C2">
            <w:pPr>
              <w:rPr>
                <w:sz w:val="22"/>
                <w:szCs w:val="22"/>
                <w:lang w:val="lt-LT"/>
              </w:rPr>
            </w:pPr>
            <w:r w:rsidRPr="00442DCA">
              <w:rPr>
                <w:sz w:val="22"/>
                <w:szCs w:val="22"/>
                <w:lang w:val="lt-LT"/>
              </w:rPr>
              <w:t>- nuolat analizuoti ir vertinti įmonės valdymo struktūros tinkamumą</w:t>
            </w:r>
          </w:p>
        </w:tc>
        <w:tc>
          <w:tcPr>
            <w:tcW w:w="4820" w:type="dxa"/>
          </w:tcPr>
          <w:p w:rsidR="00442DCA" w:rsidRPr="004B759F" w:rsidRDefault="004B759F" w:rsidP="00CA01C2">
            <w:pPr>
              <w:rPr>
                <w:sz w:val="22"/>
                <w:szCs w:val="22"/>
                <w:lang w:val="lt-LT"/>
              </w:rPr>
            </w:pPr>
            <w:r w:rsidRPr="004B759F">
              <w:rPr>
                <w:sz w:val="22"/>
                <w:szCs w:val="22"/>
                <w:lang w:val="lt-LT"/>
              </w:rPr>
              <w:t xml:space="preserve">Įmonėje atlikti valdymo sistemos tobulinimai, sukurta bendra duomenų talpinimo sistema, užtikrinanti lengvą ir greitą duomenų keitimąsi tarp darbuotojų, nustatytų užduočių tinkamą ir savalaikį įgyvendinimą, įdiegti dokumentų valdymo sistemos „Kontora“ funkcionalumų atnaujinimai. 2018 metais, siekiant užtikrinti valdymo sistemos efektyvumą, du kartus keista Įmonės organizacinė valdymo struktūra, siekiant užtikrinti joje nurodytų pareigybių atitikimą faktiškai darbuotojų vykdomoms funkcijoms bei atliekant neesminius valdymo struktūros pakeitimus.  </w:t>
            </w:r>
          </w:p>
        </w:tc>
      </w:tr>
    </w:tbl>
    <w:p w:rsidR="0095599C" w:rsidRPr="00287835" w:rsidRDefault="0095599C" w:rsidP="00CA01C2">
      <w:pPr>
        <w:pStyle w:val="Pagrindiniotekstotrauka"/>
        <w:jc w:val="center"/>
        <w:rPr>
          <w:sz w:val="22"/>
          <w:szCs w:val="22"/>
        </w:rPr>
      </w:pPr>
      <w:r w:rsidRPr="00287835">
        <w:rPr>
          <w:sz w:val="22"/>
          <w:szCs w:val="22"/>
        </w:rPr>
        <w:t xml:space="preserve">Sudaryta </w:t>
      </w:r>
      <w:proofErr w:type="spellStart"/>
      <w:r w:rsidRPr="00287835">
        <w:rPr>
          <w:sz w:val="22"/>
          <w:szCs w:val="22"/>
        </w:rPr>
        <w:t>SĮ</w:t>
      </w:r>
      <w:proofErr w:type="spellEnd"/>
      <w:r w:rsidRPr="00287835">
        <w:rPr>
          <w:sz w:val="22"/>
          <w:szCs w:val="22"/>
        </w:rPr>
        <w:t xml:space="preserve"> „Kretingos komunalininkas“ duomenimis.</w:t>
      </w:r>
    </w:p>
    <w:p w:rsidR="00D90B85" w:rsidRDefault="00D90B85" w:rsidP="00CA01C2">
      <w:pPr>
        <w:pStyle w:val="prastasiniatinklio"/>
        <w:spacing w:before="240" w:after="240"/>
        <w:ind w:firstLine="720"/>
        <w:jc w:val="both"/>
        <w:rPr>
          <w:i/>
        </w:rPr>
        <w:sectPr w:rsidR="00D90B85" w:rsidSect="00D90B85">
          <w:pgSz w:w="16838" w:h="11906" w:orient="landscape" w:code="9"/>
          <w:pgMar w:top="1701" w:right="1134" w:bottom="567" w:left="902" w:header="567" w:footer="567" w:gutter="0"/>
          <w:cols w:space="1296"/>
          <w:docGrid w:linePitch="272"/>
        </w:sectPr>
      </w:pPr>
    </w:p>
    <w:p w:rsidR="00252B60" w:rsidRPr="00287835" w:rsidRDefault="00252B60" w:rsidP="00CA01C2">
      <w:pPr>
        <w:pStyle w:val="prastasiniatinklio"/>
        <w:spacing w:before="240" w:after="240"/>
        <w:ind w:firstLine="720"/>
        <w:jc w:val="both"/>
      </w:pPr>
      <w:r w:rsidRPr="00287835">
        <w:rPr>
          <w:i/>
        </w:rPr>
        <w:lastRenderedPageBreak/>
        <w:t xml:space="preserve">Įmonės </w:t>
      </w:r>
      <w:r w:rsidR="00680297" w:rsidRPr="00287835">
        <w:rPr>
          <w:i/>
        </w:rPr>
        <w:t>2018</w:t>
      </w:r>
      <w:r w:rsidR="006C6C2E" w:rsidRPr="00287835">
        <w:rPr>
          <w:i/>
        </w:rPr>
        <w:t xml:space="preserve"> metų </w:t>
      </w:r>
      <w:r w:rsidRPr="00287835">
        <w:rPr>
          <w:i/>
        </w:rPr>
        <w:t xml:space="preserve">veiklos </w:t>
      </w:r>
      <w:r w:rsidR="006C6C2E" w:rsidRPr="00287835">
        <w:rPr>
          <w:i/>
        </w:rPr>
        <w:t>vertinimo rodiklių įgyvendinimo rezultatai</w:t>
      </w:r>
    </w:p>
    <w:p w:rsidR="00680297" w:rsidRPr="00287835" w:rsidRDefault="00680297" w:rsidP="00CA01C2">
      <w:pPr>
        <w:pStyle w:val="Lentele"/>
        <w:spacing w:line="240" w:lineRule="auto"/>
        <w:ind w:firstLine="720"/>
        <w:rPr>
          <w:rFonts w:ascii="Times New Roman" w:hAnsi="Times New Roman" w:cs="Times New Roman"/>
          <w:sz w:val="24"/>
          <w:szCs w:val="24"/>
          <w:lang w:val="lt-LT"/>
        </w:rPr>
      </w:pPr>
      <w:r w:rsidRPr="00E54125">
        <w:rPr>
          <w:rFonts w:ascii="Times New Roman" w:hAnsi="Times New Roman" w:cs="Times New Roman"/>
          <w:sz w:val="24"/>
          <w:szCs w:val="24"/>
          <w:lang w:val="lt-LT" w:eastAsia="en-US"/>
        </w:rPr>
        <w:t xml:space="preserve">Vadovaujantis </w:t>
      </w:r>
      <w:r w:rsidRPr="00E54125">
        <w:rPr>
          <w:rFonts w:ascii="Times New Roman" w:hAnsi="Times New Roman" w:cs="Times New Roman"/>
          <w:sz w:val="24"/>
          <w:szCs w:val="24"/>
          <w:lang w:val="lt-LT"/>
        </w:rPr>
        <w:t xml:space="preserve">Kretingos rajono savivaldybės administracijos direktoriaus 2016 m. balandžio 29 d. įsakymu Nr. </w:t>
      </w:r>
      <w:proofErr w:type="spellStart"/>
      <w:r w:rsidRPr="00E54125">
        <w:rPr>
          <w:rFonts w:ascii="Times New Roman" w:hAnsi="Times New Roman" w:cs="Times New Roman"/>
          <w:sz w:val="24"/>
          <w:szCs w:val="24"/>
          <w:lang w:val="lt-LT"/>
        </w:rPr>
        <w:t>A1</w:t>
      </w:r>
      <w:proofErr w:type="spellEnd"/>
      <w:r w:rsidRPr="00E54125">
        <w:rPr>
          <w:rFonts w:ascii="Times New Roman" w:hAnsi="Times New Roman" w:cs="Times New Roman"/>
          <w:sz w:val="24"/>
          <w:szCs w:val="24"/>
          <w:lang w:val="lt-LT"/>
        </w:rPr>
        <w:t>-378 „Dėl Savivaldybės įmonių ir savivaldybės kontroliuojamų uždarų akcinių</w:t>
      </w:r>
      <w:r w:rsidRPr="00287835">
        <w:rPr>
          <w:rFonts w:ascii="Times New Roman" w:hAnsi="Times New Roman" w:cs="Times New Roman"/>
          <w:sz w:val="24"/>
          <w:szCs w:val="24"/>
          <w:lang w:val="lt-LT"/>
        </w:rPr>
        <w:t xml:space="preserve"> bendrovių vadovų darbo užmokesčio nustatymo tvarkos aprašo“ teikiame informaciją, kaip </w:t>
      </w:r>
      <w:proofErr w:type="spellStart"/>
      <w:r w:rsidRPr="00287835">
        <w:rPr>
          <w:rFonts w:ascii="Times New Roman" w:hAnsi="Times New Roman" w:cs="Times New Roman"/>
          <w:sz w:val="24"/>
          <w:szCs w:val="24"/>
          <w:lang w:val="lt-LT"/>
        </w:rPr>
        <w:t>SĮ</w:t>
      </w:r>
      <w:proofErr w:type="spellEnd"/>
      <w:r w:rsidRPr="00287835">
        <w:rPr>
          <w:rFonts w:ascii="Times New Roman" w:hAnsi="Times New Roman" w:cs="Times New Roman"/>
          <w:sz w:val="24"/>
          <w:szCs w:val="24"/>
          <w:lang w:val="lt-LT"/>
        </w:rPr>
        <w:t xml:space="preserve"> „Kretingos komunalininkas“ įgyvendino 2018 metams iškeltus veiklos rezultatų vertinimo rodiklius:</w:t>
      </w:r>
    </w:p>
    <w:p w:rsidR="00680297" w:rsidRPr="00287835" w:rsidRDefault="00680297" w:rsidP="00CA01C2">
      <w:pPr>
        <w:numPr>
          <w:ilvl w:val="0"/>
          <w:numId w:val="19"/>
        </w:numPr>
        <w:tabs>
          <w:tab w:val="left" w:pos="851"/>
        </w:tabs>
        <w:suppressAutoHyphens/>
        <w:ind w:left="0" w:firstLine="720"/>
        <w:jc w:val="both"/>
        <w:rPr>
          <w:sz w:val="24"/>
          <w:szCs w:val="24"/>
          <w:lang w:val="lt-LT"/>
        </w:rPr>
      </w:pPr>
      <w:r w:rsidRPr="00287835">
        <w:rPr>
          <w:sz w:val="24"/>
          <w:szCs w:val="24"/>
          <w:lang w:val="lt-LT"/>
        </w:rPr>
        <w:t>sudaryti ne mažiau kaip 3 000 vnt. antrinių žaliavų ir pakuočių atliekų konteinerių panaudos sutarčių su gyvenamosios paskirties individualių valdų savininkais;</w:t>
      </w:r>
    </w:p>
    <w:p w:rsidR="005A2110" w:rsidRDefault="007D3615" w:rsidP="00CA01C2">
      <w:pPr>
        <w:pStyle w:val="lentele0"/>
        <w:spacing w:before="0" w:beforeAutospacing="0" w:after="0" w:afterAutospacing="0"/>
        <w:ind w:firstLine="720"/>
        <w:jc w:val="both"/>
      </w:pPr>
      <w:r w:rsidRPr="00E54125">
        <w:rPr>
          <w:i/>
        </w:rPr>
        <w:t xml:space="preserve">Rodiklis dalinai </w:t>
      </w:r>
      <w:r w:rsidRPr="00A3586F">
        <w:rPr>
          <w:i/>
        </w:rPr>
        <w:t>įgyvendintas</w:t>
      </w:r>
      <w:r w:rsidR="00680297" w:rsidRPr="00A3586F">
        <w:t xml:space="preserve">. </w:t>
      </w:r>
      <w:proofErr w:type="spellStart"/>
      <w:r w:rsidRPr="00A3586F">
        <w:t>SĮ</w:t>
      </w:r>
      <w:proofErr w:type="spellEnd"/>
      <w:r w:rsidRPr="00A3586F">
        <w:t xml:space="preserve"> „Kretingos komunalininkas“ per 2018 metus </w:t>
      </w:r>
      <w:r w:rsidR="005536E6" w:rsidRPr="00A3586F">
        <w:t xml:space="preserve">su gyvenamosios paskirties individualių valdų savininkais </w:t>
      </w:r>
      <w:r w:rsidRPr="00A3586F">
        <w:t>sudarė 580 vnt.</w:t>
      </w:r>
      <w:r w:rsidR="005536E6" w:rsidRPr="00A3586F">
        <w:t xml:space="preserve"> panaudos sutarčių dėl stiklo pakuočių konteinerių išdavimo bei 1182 vnt. panaudos sutarčių dėl visų pakuočių išskyrus stiklo konteinerių išdavimo. </w:t>
      </w:r>
      <w:r w:rsidR="00D66A17" w:rsidRPr="00A3586F">
        <w:t xml:space="preserve">2018 metais dėl užsitęsusių viešojo pirkimo procedūrų Kretingos rajono savivaldybės administracija </w:t>
      </w:r>
      <w:proofErr w:type="spellStart"/>
      <w:r w:rsidR="00D66A17" w:rsidRPr="00A3586F">
        <w:t>nep</w:t>
      </w:r>
      <w:proofErr w:type="spellEnd"/>
      <w:r w:rsidR="00096D31">
        <w:rPr>
          <w:lang w:val="en-US"/>
        </w:rPr>
        <w:t>e</w:t>
      </w:r>
      <w:proofErr w:type="spellStart"/>
      <w:r w:rsidR="00D66A17" w:rsidRPr="00A3586F">
        <w:t>rdavė</w:t>
      </w:r>
      <w:proofErr w:type="spellEnd"/>
      <w:r w:rsidR="00D66A17" w:rsidRPr="00A3586F">
        <w:t xml:space="preserve"> </w:t>
      </w:r>
      <w:proofErr w:type="spellStart"/>
      <w:r w:rsidR="00A3586F" w:rsidRPr="00A3586F">
        <w:t>SĮ</w:t>
      </w:r>
      <w:proofErr w:type="spellEnd"/>
      <w:r w:rsidR="00A3586F" w:rsidRPr="00A3586F">
        <w:t xml:space="preserve"> „Kretingos komunalininkas“ išdalinimui </w:t>
      </w:r>
      <w:r w:rsidR="00096D31">
        <w:t xml:space="preserve">planuotų </w:t>
      </w:r>
      <w:r w:rsidR="00A3586F" w:rsidRPr="00A3586F">
        <w:t>– 2525 vnt. visų pakuočių išskyrus stiklo</w:t>
      </w:r>
      <w:r w:rsidR="00D66A17" w:rsidRPr="00A3586F">
        <w:t xml:space="preserve"> konteinerių</w:t>
      </w:r>
      <w:r w:rsidR="00A3586F" w:rsidRPr="00A3586F">
        <w:t xml:space="preserve"> ir 580 stiklo pakuočių konteinerių.</w:t>
      </w:r>
      <w:r w:rsidR="00096D31">
        <w:t xml:space="preserve"> Dėl šios priežasties nebuvo pasiektas planuotas sudaryti panaudos sutarčių skaičius.</w:t>
      </w:r>
    </w:p>
    <w:p w:rsidR="00680297" w:rsidRPr="00287835" w:rsidRDefault="00680297" w:rsidP="00CA01C2">
      <w:pPr>
        <w:pStyle w:val="lentele0"/>
        <w:numPr>
          <w:ilvl w:val="0"/>
          <w:numId w:val="19"/>
        </w:numPr>
        <w:spacing w:before="0" w:beforeAutospacing="0" w:after="0" w:afterAutospacing="0"/>
        <w:ind w:left="0" w:firstLine="720"/>
        <w:jc w:val="both"/>
      </w:pPr>
      <w:r w:rsidRPr="00287835">
        <w:t>gauti ne mažiau, kaip 8 proc. pajamų, teikiant paslaugas kitiems, ne iš savivaldybės biudžeto finansuojamiems subjektams;</w:t>
      </w:r>
    </w:p>
    <w:p w:rsidR="00680297" w:rsidRPr="00287835" w:rsidRDefault="00680297" w:rsidP="00CA01C2">
      <w:pPr>
        <w:pStyle w:val="lentele0"/>
        <w:spacing w:before="0" w:beforeAutospacing="0" w:after="0" w:afterAutospacing="0"/>
        <w:ind w:firstLine="720"/>
        <w:jc w:val="both"/>
      </w:pPr>
      <w:r w:rsidRPr="00E54125">
        <w:rPr>
          <w:i/>
        </w:rPr>
        <w:t xml:space="preserve">Rodiklis </w:t>
      </w:r>
      <w:r w:rsidR="00096D31" w:rsidRPr="00E54125">
        <w:rPr>
          <w:i/>
        </w:rPr>
        <w:t xml:space="preserve">dalinai </w:t>
      </w:r>
      <w:r w:rsidR="00096D31" w:rsidRPr="00A3586F">
        <w:rPr>
          <w:i/>
        </w:rPr>
        <w:t>įgyvendintas</w:t>
      </w:r>
      <w:r w:rsidRPr="00E54125">
        <w:t xml:space="preserve">. </w:t>
      </w:r>
      <w:proofErr w:type="spellStart"/>
      <w:r w:rsidRPr="00E54125">
        <w:t>SĮ</w:t>
      </w:r>
      <w:proofErr w:type="spellEnd"/>
      <w:r w:rsidRPr="00E54125">
        <w:t xml:space="preserve"> „Kretingos komunalininkas“ iš pagrindinės veiklos gavo</w:t>
      </w:r>
      <w:r w:rsidRPr="00287835">
        <w:t xml:space="preserve"> </w:t>
      </w:r>
      <w:r w:rsidR="006B5875">
        <w:rPr>
          <w:lang w:eastAsia="en-US"/>
        </w:rPr>
        <w:t xml:space="preserve">2 mln. </w:t>
      </w:r>
      <w:r w:rsidRPr="00287835">
        <w:rPr>
          <w:lang w:eastAsia="en-US"/>
        </w:rPr>
        <w:t>99</w:t>
      </w:r>
      <w:r w:rsidR="006B5875">
        <w:rPr>
          <w:lang w:eastAsia="en-US"/>
        </w:rPr>
        <w:t>2</w:t>
      </w:r>
      <w:r w:rsidRPr="00287835">
        <w:rPr>
          <w:lang w:eastAsia="en-US"/>
        </w:rPr>
        <w:t xml:space="preserve"> Eur</w:t>
      </w:r>
      <w:r w:rsidRPr="00287835">
        <w:t xml:space="preserve"> pajamų. 2018 metais pajamos ne iš Kretingos rajono savivaldybės biudžeto finansuojamų subjektų sudarė 5,8 proc. visų gautų Įmonės pajamų, t.</w:t>
      </w:r>
      <w:r w:rsidR="001406E6">
        <w:t xml:space="preserve"> </w:t>
      </w:r>
      <w:r w:rsidRPr="00287835">
        <w:t>y. 115,87 tūkst. Eur, o tai yra 26,24 tūkst. Eur arba</w:t>
      </w:r>
      <w:r w:rsidR="00096D31">
        <w:t xml:space="preserve"> 29,3 proc. daugiau nei 2017 m. Dėl būtin</w:t>
      </w:r>
      <w:r w:rsidR="001406E6">
        <w:t>yb</w:t>
      </w:r>
      <w:r w:rsidR="00096D31">
        <w:t>ės nedelsiant vykdyti neplanuotus Kretingos miesto seniūnijos užsakymus nebuvo įmanoma atlikti kitų</w:t>
      </w:r>
      <w:r w:rsidR="00096D31" w:rsidRPr="00287835">
        <w:t>, ne iš savivaldybės biudžeto finansuojam</w:t>
      </w:r>
      <w:r w:rsidR="00096D31">
        <w:t>ų</w:t>
      </w:r>
      <w:r w:rsidR="00096D31" w:rsidRPr="00287835">
        <w:t xml:space="preserve"> subjekt</w:t>
      </w:r>
      <w:r w:rsidR="00096D31">
        <w:t>ų pateiktų užsakymų.</w:t>
      </w:r>
    </w:p>
    <w:p w:rsidR="00680297" w:rsidRPr="00287835" w:rsidRDefault="00680297" w:rsidP="00CA01C2">
      <w:pPr>
        <w:pStyle w:val="lentele0"/>
        <w:numPr>
          <w:ilvl w:val="0"/>
          <w:numId w:val="19"/>
        </w:numPr>
        <w:spacing w:before="0" w:beforeAutospacing="0" w:after="0" w:afterAutospacing="0"/>
        <w:ind w:left="0" w:firstLine="720"/>
        <w:jc w:val="both"/>
      </w:pPr>
      <w:r w:rsidRPr="00287835">
        <w:t>užtikrinti, kad ūkinės-finansinės veiklos grynasis pelnas būtų teigiamas;</w:t>
      </w:r>
    </w:p>
    <w:p w:rsidR="003E72F8" w:rsidRDefault="00680297" w:rsidP="00CA01C2">
      <w:pPr>
        <w:pStyle w:val="lentele0"/>
        <w:spacing w:before="0" w:beforeAutospacing="0" w:after="0" w:afterAutospacing="0"/>
        <w:ind w:firstLine="720"/>
        <w:jc w:val="both"/>
        <w:rPr>
          <w:kern w:val="2"/>
        </w:rPr>
      </w:pPr>
      <w:r w:rsidRPr="00287835">
        <w:rPr>
          <w:i/>
        </w:rPr>
        <w:t xml:space="preserve">Rodiklis </w:t>
      </w:r>
      <w:r w:rsidR="003E72F8">
        <w:rPr>
          <w:i/>
        </w:rPr>
        <w:t>ne</w:t>
      </w:r>
      <w:r w:rsidRPr="00287835">
        <w:rPr>
          <w:i/>
        </w:rPr>
        <w:t>įgyvendintas</w:t>
      </w:r>
      <w:r w:rsidRPr="00287835">
        <w:t xml:space="preserve">. 2018 m. </w:t>
      </w:r>
      <w:r w:rsidR="003E72F8">
        <w:t xml:space="preserve">grynasis finansinių metų nuostolis yra 11,09 tūkst. Eur, kurį sugeneravo </w:t>
      </w:r>
      <w:r w:rsidR="003E72F8">
        <w:rPr>
          <w:kern w:val="2"/>
        </w:rPr>
        <w:t xml:space="preserve">pastato – plovyklos perdavimas </w:t>
      </w:r>
      <w:r w:rsidR="003E72F8" w:rsidRPr="007532B4">
        <w:rPr>
          <w:kern w:val="2"/>
        </w:rPr>
        <w:t>Kretingos rajono savivaldyb</w:t>
      </w:r>
      <w:r w:rsidR="003E72F8">
        <w:rPr>
          <w:kern w:val="2"/>
        </w:rPr>
        <w:t xml:space="preserve">ės administracijai. </w:t>
      </w:r>
    </w:p>
    <w:p w:rsidR="003E72F8" w:rsidRDefault="003E72F8" w:rsidP="00CA01C2">
      <w:pPr>
        <w:pStyle w:val="lentele0"/>
        <w:spacing w:before="0" w:beforeAutospacing="0" w:after="0" w:afterAutospacing="0"/>
        <w:ind w:firstLine="720"/>
        <w:jc w:val="both"/>
        <w:rPr>
          <w:kern w:val="2"/>
        </w:rPr>
      </w:pPr>
      <w:r w:rsidRPr="003E72F8">
        <w:rPr>
          <w:kern w:val="2"/>
        </w:rPr>
        <w:t xml:space="preserve">Įmonei įgyvendinus investicinį projektą, jo metu pastatyta plovykla Turto perdavimo ir priėmimo aktu Nr. </w:t>
      </w:r>
      <w:proofErr w:type="spellStart"/>
      <w:r w:rsidRPr="003E72F8">
        <w:rPr>
          <w:kern w:val="2"/>
        </w:rPr>
        <w:t>G8</w:t>
      </w:r>
      <w:proofErr w:type="spellEnd"/>
      <w:r w:rsidRPr="003E72F8">
        <w:rPr>
          <w:kern w:val="2"/>
        </w:rPr>
        <w:t xml:space="preserve">-41 perduota Kretingos rajono savivaldybei. Kretingos rajono savivaldybės tarybai 2018-08-30 sprendimu Nr. </w:t>
      </w:r>
      <w:proofErr w:type="spellStart"/>
      <w:r w:rsidRPr="003E72F8">
        <w:rPr>
          <w:kern w:val="2"/>
        </w:rPr>
        <w:t>T2</w:t>
      </w:r>
      <w:proofErr w:type="spellEnd"/>
      <w:r w:rsidRPr="003E72F8">
        <w:rPr>
          <w:kern w:val="2"/>
        </w:rPr>
        <w:t>-239 nusprendus perduoti Įmonei plovyklą valdyti, naudoti ir disponuoti patikėjimo teise</w:t>
      </w:r>
      <w:r w:rsidR="005E48BA">
        <w:rPr>
          <w:kern w:val="2"/>
        </w:rPr>
        <w:t>, didinant Įmonės įstatinį kapitalą</w:t>
      </w:r>
      <w:r w:rsidRPr="003E72F8">
        <w:rPr>
          <w:kern w:val="2"/>
        </w:rPr>
        <w:t>, Kretingos rajono savivaldybės administracija pasirašytu Plovyklos turto perdavimo</w:t>
      </w:r>
      <w:r w:rsidR="001406E6">
        <w:rPr>
          <w:kern w:val="2"/>
        </w:rPr>
        <w:t>-</w:t>
      </w:r>
      <w:r w:rsidRPr="003E72F8">
        <w:rPr>
          <w:kern w:val="2"/>
        </w:rPr>
        <w:t xml:space="preserve">priėmimo aktu Nr. </w:t>
      </w:r>
      <w:proofErr w:type="spellStart"/>
      <w:r w:rsidRPr="003E72F8">
        <w:rPr>
          <w:kern w:val="2"/>
        </w:rPr>
        <w:t>G8</w:t>
      </w:r>
      <w:proofErr w:type="spellEnd"/>
      <w:r w:rsidRPr="003E72F8">
        <w:rPr>
          <w:kern w:val="2"/>
        </w:rPr>
        <w:t>-92 perdavė plovyklą Įmonei valdyti, naudoti ir  disponuoti patikėjimo teise. Minėtų dokumentų pagrindu, plovykla įregistruota kaip turto vertės padidėjimas Įmonės savininko kapitalo dalyje. Plovyklą perdavus Kretingos rajono savivaldybei, šios plovyklos likutinės vertės sąnaudos, kurių suma – 35</w:t>
      </w:r>
      <w:r>
        <w:rPr>
          <w:kern w:val="2"/>
        </w:rPr>
        <w:t>,</w:t>
      </w:r>
      <w:r w:rsidRPr="003E72F8">
        <w:rPr>
          <w:kern w:val="2"/>
        </w:rPr>
        <w:t>9</w:t>
      </w:r>
      <w:r>
        <w:rPr>
          <w:kern w:val="2"/>
        </w:rPr>
        <w:t xml:space="preserve">9 tūkst. </w:t>
      </w:r>
      <w:r w:rsidRPr="003E72F8">
        <w:rPr>
          <w:kern w:val="2"/>
        </w:rPr>
        <w:t>Eur, pripažintos 2018 metų kitos veiklos sąnaudomis. Dėl šios priežasties susidarė Įmonės veiklos nuostolis.</w:t>
      </w:r>
    </w:p>
    <w:p w:rsidR="00680297" w:rsidRPr="00721884" w:rsidRDefault="00680297" w:rsidP="00CA01C2">
      <w:pPr>
        <w:pStyle w:val="lentele0"/>
        <w:numPr>
          <w:ilvl w:val="0"/>
          <w:numId w:val="19"/>
        </w:numPr>
        <w:spacing w:before="0" w:beforeAutospacing="0" w:after="0" w:afterAutospacing="0"/>
        <w:ind w:left="0" w:firstLine="720"/>
        <w:jc w:val="both"/>
      </w:pPr>
      <w:r w:rsidRPr="00721884">
        <w:t>sukurti mobiliąją programėlę, kurią parsisiuntę į mobiliuosius telefonus atliekų turėtojai galės gauti informaciją apie atliekų vežimo grafikus, priminimus apie ateinančios dienos atliekų surinkimo maršrutą jų gyvenamojoje / veiklos vykdymo zonoje ir kitą naudingą informaciją.</w:t>
      </w:r>
    </w:p>
    <w:p w:rsidR="00466F76" w:rsidRPr="00287835" w:rsidRDefault="00680297" w:rsidP="00CA01C2">
      <w:pPr>
        <w:pStyle w:val="lentele0"/>
        <w:spacing w:before="0" w:beforeAutospacing="0" w:after="0" w:afterAutospacing="0"/>
        <w:ind w:firstLine="720"/>
        <w:jc w:val="both"/>
        <w:rPr>
          <w:rFonts w:eastAsia="Calibri"/>
        </w:rPr>
      </w:pPr>
      <w:r w:rsidRPr="00721884">
        <w:rPr>
          <w:i/>
        </w:rPr>
        <w:t>Rodiklis įgyvendintas</w:t>
      </w:r>
      <w:r w:rsidRPr="00721884">
        <w:t>. 2018 m.  kovo 15 d. s</w:t>
      </w:r>
      <w:r w:rsidRPr="00721884">
        <w:rPr>
          <w:rFonts w:eastAsia="Calibri"/>
        </w:rPr>
        <w:t xml:space="preserve">tudento praktinio mokymo sutarties Nr. (5.14.)-1 pagrindu buvo atliktas studento praktinis mokymas bei jo metu </w:t>
      </w:r>
      <w:r w:rsidR="00D66A17" w:rsidRPr="00721884">
        <w:rPr>
          <w:rFonts w:eastAsia="Calibri"/>
        </w:rPr>
        <w:t xml:space="preserve">sukurta </w:t>
      </w:r>
      <w:r w:rsidRPr="00721884">
        <w:rPr>
          <w:rFonts w:eastAsia="Calibri"/>
        </w:rPr>
        <w:t>mobil</w:t>
      </w:r>
      <w:r w:rsidR="00D66A17" w:rsidRPr="00721884">
        <w:rPr>
          <w:rFonts w:eastAsia="Calibri"/>
        </w:rPr>
        <w:t>ioji programėlė</w:t>
      </w:r>
      <w:r w:rsidRPr="00721884">
        <w:rPr>
          <w:rFonts w:eastAsia="Calibri"/>
        </w:rPr>
        <w:t xml:space="preserve">.  Programėlę yra prieinama kiekvienam atliekų turėtojui, kurią nemokamai galima parsisiųsti iš </w:t>
      </w:r>
      <w:r w:rsidR="00466F76" w:rsidRPr="00721884">
        <w:rPr>
          <w:rFonts w:eastAsia="Calibri"/>
        </w:rPr>
        <w:t>„</w:t>
      </w:r>
      <w:r w:rsidRPr="00721884">
        <w:rPr>
          <w:rFonts w:eastAsia="Calibri"/>
        </w:rPr>
        <w:t xml:space="preserve">Google </w:t>
      </w:r>
      <w:proofErr w:type="spellStart"/>
      <w:r w:rsidR="00466F76" w:rsidRPr="00721884">
        <w:rPr>
          <w:rFonts w:eastAsia="Calibri"/>
        </w:rPr>
        <w:t>Play</w:t>
      </w:r>
      <w:proofErr w:type="spellEnd"/>
      <w:r w:rsidR="00466F76" w:rsidRPr="00721884">
        <w:rPr>
          <w:rFonts w:eastAsia="Calibri"/>
        </w:rPr>
        <w:t xml:space="preserve">“ </w:t>
      </w:r>
      <w:r w:rsidRPr="00721884">
        <w:rPr>
          <w:rFonts w:eastAsia="Calibri"/>
        </w:rPr>
        <w:t>mobiliųjų aplikacijų parduotuvės</w:t>
      </w:r>
      <w:r w:rsidR="00721884" w:rsidRPr="00721884">
        <w:rPr>
          <w:rFonts w:eastAsia="Calibri"/>
        </w:rPr>
        <w:t xml:space="preserve"> – kalendoriuje stebėti atitinkamos rūšies atliekų išvežimo grafikus bei</w:t>
      </w:r>
      <w:r w:rsidRPr="00721884">
        <w:rPr>
          <w:rFonts w:eastAsia="Calibri"/>
        </w:rPr>
        <w:t xml:space="preserve"> nustatytu laiku gauti priminimą - pranešimą apie iš atliekų turėtojo gyvenamosios vietos išvež</w:t>
      </w:r>
      <w:r w:rsidR="00721884" w:rsidRPr="00721884">
        <w:rPr>
          <w:rFonts w:eastAsia="Calibri"/>
        </w:rPr>
        <w:t>amas tam tikros rūšies atliekas</w:t>
      </w:r>
      <w:r w:rsidRPr="00721884">
        <w:rPr>
          <w:rFonts w:eastAsia="Calibri"/>
        </w:rPr>
        <w:t>.</w:t>
      </w:r>
    </w:p>
    <w:p w:rsidR="00466F76" w:rsidRPr="00E54125" w:rsidRDefault="00466F76" w:rsidP="00CA01C2">
      <w:pPr>
        <w:spacing w:before="100" w:beforeAutospacing="1" w:after="100" w:afterAutospacing="1"/>
        <w:ind w:firstLine="720"/>
        <w:jc w:val="both"/>
        <w:rPr>
          <w:i/>
          <w:sz w:val="24"/>
          <w:szCs w:val="24"/>
          <w:lang w:val="lt-LT"/>
        </w:rPr>
      </w:pPr>
      <w:r w:rsidRPr="00E54125">
        <w:rPr>
          <w:i/>
          <w:sz w:val="24"/>
          <w:szCs w:val="24"/>
          <w:lang w:val="lt-LT"/>
        </w:rPr>
        <w:t>Galimi numatyti esminiai rizikos veiksniai ir jų sumažinimo priemonės</w:t>
      </w:r>
    </w:p>
    <w:p w:rsidR="00013277" w:rsidRPr="00721884" w:rsidRDefault="00013277" w:rsidP="00CA01C2">
      <w:pPr>
        <w:ind w:firstLine="720"/>
        <w:jc w:val="both"/>
        <w:rPr>
          <w:sz w:val="24"/>
          <w:szCs w:val="24"/>
          <w:lang w:val="lt-LT"/>
        </w:rPr>
      </w:pPr>
      <w:r w:rsidRPr="00721884">
        <w:rPr>
          <w:sz w:val="24"/>
          <w:szCs w:val="24"/>
          <w:lang w:val="lt-LT"/>
        </w:rPr>
        <w:t>Didžiausi pavojai yra:</w:t>
      </w:r>
    </w:p>
    <w:p w:rsidR="00013277" w:rsidRPr="00721884" w:rsidRDefault="00013277" w:rsidP="00CA01C2">
      <w:pPr>
        <w:ind w:firstLine="720"/>
        <w:jc w:val="both"/>
        <w:rPr>
          <w:sz w:val="24"/>
          <w:szCs w:val="24"/>
          <w:lang w:val="lt-LT"/>
        </w:rPr>
      </w:pPr>
      <w:r w:rsidRPr="00721884">
        <w:rPr>
          <w:sz w:val="24"/>
          <w:szCs w:val="24"/>
          <w:lang w:val="lt-LT"/>
        </w:rPr>
        <w:t xml:space="preserve">- </w:t>
      </w:r>
      <w:r w:rsidRPr="00721884">
        <w:rPr>
          <w:i/>
          <w:sz w:val="24"/>
          <w:szCs w:val="24"/>
          <w:lang w:val="lt-LT"/>
        </w:rPr>
        <w:t xml:space="preserve">Didėjanti medžiagų bei žaliavų kaina: </w:t>
      </w:r>
      <w:r w:rsidRPr="00721884">
        <w:rPr>
          <w:sz w:val="24"/>
          <w:szCs w:val="24"/>
          <w:lang w:val="lt-LT"/>
        </w:rPr>
        <w:t xml:space="preserve">didėjanti medžiagų bei žaliavų kaina didina paslaugų bei atliekamų darbų savikainą. Būtinos didesnės pastangos ieškant ir parenkant medžiagas, žaliavas bei jų tiekėjus, galinčius pasiūlyti geriausias alternatyvas kainos ir kokybės santykiu. </w:t>
      </w:r>
    </w:p>
    <w:p w:rsidR="00013277" w:rsidRPr="00721884" w:rsidRDefault="00013277" w:rsidP="00CA01C2">
      <w:pPr>
        <w:ind w:firstLine="720"/>
        <w:jc w:val="both"/>
        <w:rPr>
          <w:sz w:val="24"/>
          <w:szCs w:val="24"/>
          <w:lang w:val="lt-LT"/>
        </w:rPr>
      </w:pPr>
      <w:r w:rsidRPr="00721884">
        <w:rPr>
          <w:sz w:val="24"/>
          <w:szCs w:val="24"/>
          <w:lang w:val="lt-LT"/>
        </w:rPr>
        <w:lastRenderedPageBreak/>
        <w:t xml:space="preserve">- </w:t>
      </w:r>
      <w:r w:rsidRPr="00721884">
        <w:rPr>
          <w:i/>
          <w:sz w:val="24"/>
          <w:szCs w:val="24"/>
          <w:lang w:val="lt-LT"/>
        </w:rPr>
        <w:t xml:space="preserve">Riboti finansiniai ir materialiniai ištekliai: </w:t>
      </w:r>
      <w:r w:rsidRPr="00721884">
        <w:rPr>
          <w:sz w:val="24"/>
          <w:szCs w:val="24"/>
          <w:lang w:val="lt-LT"/>
        </w:rPr>
        <w:t xml:space="preserve">kadangi Įmonės pagrindiniai tikslai yra teikti viešąsias paslaugas ir vykdyti kitą veiklą, siekiant padėti Kretingos rajono savivaldybės administracijai užtikrinti viešuosius interesus, todėl Įmonė virš 90 procentų visų pajamų gauna iš Kretingos rajono savivaldybės biudžeto. Kretingos rajono savivaldybei laiku neatsiskaitant už suteiktas paslaugas ar atliktus darbus, Įmonei gali trūkti apyvartinių lėšų. </w:t>
      </w:r>
    </w:p>
    <w:p w:rsidR="00DC683B" w:rsidRPr="00DC683B" w:rsidRDefault="00013277" w:rsidP="00CA01C2">
      <w:pPr>
        <w:ind w:firstLine="720"/>
        <w:jc w:val="both"/>
        <w:rPr>
          <w:sz w:val="24"/>
          <w:szCs w:val="24"/>
          <w:lang w:val="lt-LT"/>
        </w:rPr>
      </w:pPr>
      <w:r w:rsidRPr="00DC683B">
        <w:rPr>
          <w:sz w:val="24"/>
          <w:szCs w:val="24"/>
          <w:lang w:val="lt-LT"/>
        </w:rPr>
        <w:t>-</w:t>
      </w:r>
      <w:r w:rsidRPr="00DC683B">
        <w:rPr>
          <w:i/>
          <w:sz w:val="24"/>
          <w:szCs w:val="24"/>
          <w:lang w:val="lt-LT"/>
        </w:rPr>
        <w:t xml:space="preserve"> Ribota galimybė </w:t>
      </w:r>
      <w:r w:rsidR="00721884" w:rsidRPr="00DC683B">
        <w:rPr>
          <w:i/>
          <w:sz w:val="24"/>
          <w:szCs w:val="24"/>
          <w:lang w:val="lt-LT"/>
        </w:rPr>
        <w:t xml:space="preserve">Kretingos rajono </w:t>
      </w:r>
      <w:r w:rsidRPr="00DC683B">
        <w:rPr>
          <w:i/>
          <w:sz w:val="24"/>
          <w:szCs w:val="24"/>
          <w:lang w:val="lt-LT"/>
        </w:rPr>
        <w:t xml:space="preserve">savivaldybės administracijai </w:t>
      </w:r>
      <w:r w:rsidR="00721884" w:rsidRPr="00DC683B">
        <w:rPr>
          <w:i/>
          <w:sz w:val="24"/>
          <w:szCs w:val="24"/>
          <w:lang w:val="lt-LT"/>
        </w:rPr>
        <w:t>sudaryti vidaus sutartis su</w:t>
      </w:r>
      <w:r w:rsidRPr="00DC683B">
        <w:rPr>
          <w:i/>
          <w:sz w:val="24"/>
          <w:szCs w:val="24"/>
          <w:lang w:val="lt-LT"/>
        </w:rPr>
        <w:t xml:space="preserve"> </w:t>
      </w:r>
      <w:proofErr w:type="spellStart"/>
      <w:r w:rsidRPr="00DC683B">
        <w:rPr>
          <w:i/>
          <w:sz w:val="24"/>
          <w:szCs w:val="24"/>
          <w:lang w:val="lt-LT"/>
        </w:rPr>
        <w:t>SĮ</w:t>
      </w:r>
      <w:proofErr w:type="spellEnd"/>
      <w:r w:rsidRPr="00DC683B">
        <w:rPr>
          <w:i/>
          <w:sz w:val="24"/>
          <w:szCs w:val="24"/>
          <w:lang w:val="lt-LT"/>
        </w:rPr>
        <w:t xml:space="preserve"> „Kretingos komunalininkas“: </w:t>
      </w:r>
      <w:r w:rsidR="00DC683B" w:rsidRPr="00DC683B">
        <w:rPr>
          <w:sz w:val="24"/>
          <w:szCs w:val="24"/>
          <w:lang w:val="lt-LT"/>
        </w:rPr>
        <w:t xml:space="preserve">nuo 2019 m. sausio 1 d. </w:t>
      </w:r>
      <w:r w:rsidRPr="00DC683B">
        <w:rPr>
          <w:sz w:val="24"/>
          <w:szCs w:val="24"/>
          <w:lang w:val="lt-LT"/>
        </w:rPr>
        <w:t>Kretingos rajo</w:t>
      </w:r>
      <w:r w:rsidR="00DC683B" w:rsidRPr="00DC683B">
        <w:rPr>
          <w:sz w:val="24"/>
          <w:szCs w:val="24"/>
          <w:lang w:val="lt-LT"/>
        </w:rPr>
        <w:t xml:space="preserve">no savivaldybės administracija </w:t>
      </w:r>
      <w:r w:rsidR="00721884" w:rsidRPr="00DC683B">
        <w:rPr>
          <w:sz w:val="24"/>
          <w:szCs w:val="24"/>
          <w:lang w:val="lt-LT"/>
        </w:rPr>
        <w:t>vidaus sutartį</w:t>
      </w:r>
      <w:r w:rsidR="00DC683B" w:rsidRPr="00DC683B">
        <w:rPr>
          <w:sz w:val="24"/>
          <w:szCs w:val="24"/>
          <w:lang w:val="lt-LT"/>
        </w:rPr>
        <w:t xml:space="preserve"> su </w:t>
      </w:r>
      <w:proofErr w:type="spellStart"/>
      <w:r w:rsidR="00DC683B" w:rsidRPr="00DC683B">
        <w:rPr>
          <w:sz w:val="24"/>
          <w:szCs w:val="24"/>
          <w:lang w:val="lt-LT"/>
        </w:rPr>
        <w:t>SĮ</w:t>
      </w:r>
      <w:proofErr w:type="spellEnd"/>
      <w:r w:rsidR="00DC683B" w:rsidRPr="00DC683B">
        <w:rPr>
          <w:sz w:val="24"/>
          <w:szCs w:val="24"/>
          <w:lang w:val="lt-LT"/>
        </w:rPr>
        <w:t xml:space="preserve"> „Kretingos komunalininkas</w:t>
      </w:r>
      <w:r w:rsidR="003C2E63">
        <w:rPr>
          <w:sz w:val="24"/>
          <w:szCs w:val="24"/>
          <w:lang w:val="lt-LT"/>
        </w:rPr>
        <w:t>“</w:t>
      </w:r>
      <w:r w:rsidR="00DC683B" w:rsidRPr="00DC683B">
        <w:rPr>
          <w:sz w:val="24"/>
          <w:szCs w:val="24"/>
          <w:lang w:val="lt-LT"/>
        </w:rPr>
        <w:t xml:space="preserve"> gali sudaryti</w:t>
      </w:r>
      <w:r w:rsidRPr="00DC683B">
        <w:rPr>
          <w:sz w:val="24"/>
          <w:szCs w:val="24"/>
          <w:lang w:val="lt-LT"/>
        </w:rPr>
        <w:t xml:space="preserve"> </w:t>
      </w:r>
      <w:r w:rsidR="00DC683B" w:rsidRPr="00DC683B">
        <w:rPr>
          <w:sz w:val="24"/>
          <w:szCs w:val="24"/>
          <w:lang w:val="lt-LT"/>
        </w:rPr>
        <w:t>tik, jei viešojo pirkimo būdu būtų neįmanoma užtikrinti paslaugos teikimo nepertraukiamumo, geros kokybės ir prieinamumo.</w:t>
      </w:r>
    </w:p>
    <w:p w:rsidR="00071F2F" w:rsidRPr="00287835" w:rsidRDefault="00071F2F" w:rsidP="00CA01C2">
      <w:pPr>
        <w:pStyle w:val="Pagrindiniotekstotrauka"/>
        <w:spacing w:before="240" w:after="240"/>
        <w:rPr>
          <w:i/>
        </w:rPr>
      </w:pPr>
      <w:r w:rsidRPr="00287835">
        <w:rPr>
          <w:i/>
        </w:rPr>
        <w:t>Įvykiai, turintys esminę reikšmę įmonės veiklai per finansinius metus</w:t>
      </w:r>
    </w:p>
    <w:p w:rsidR="00680297" w:rsidRPr="00287835" w:rsidRDefault="00680297" w:rsidP="00CA01C2">
      <w:pPr>
        <w:pStyle w:val="Pagrindiniotekstotrauka"/>
      </w:pPr>
      <w:proofErr w:type="spellStart"/>
      <w:r w:rsidRPr="00287835">
        <w:t>SĮ</w:t>
      </w:r>
      <w:proofErr w:type="spellEnd"/>
      <w:r w:rsidRPr="00287835">
        <w:t xml:space="preserve"> „Kretingos komunalininkas“ per 201</w:t>
      </w:r>
      <w:r w:rsidR="00DC683B">
        <w:t>8</w:t>
      </w:r>
      <w:r w:rsidRPr="00287835">
        <w:t xml:space="preserve"> m</w:t>
      </w:r>
      <w:r w:rsidR="00DC683B">
        <w:t>. iš pagrindinės veiklos gavo 2</w:t>
      </w:r>
      <w:r w:rsidR="006B5875">
        <w:t xml:space="preserve"> mln</w:t>
      </w:r>
      <w:r w:rsidR="00DC683B">
        <w:t>.</w:t>
      </w:r>
      <w:r w:rsidR="006B5875">
        <w:t xml:space="preserve"> </w:t>
      </w:r>
      <w:r w:rsidRPr="00287835">
        <w:t>99</w:t>
      </w:r>
      <w:r w:rsidR="006B5875">
        <w:t>2</w:t>
      </w:r>
      <w:r w:rsidRPr="00287835">
        <w:t xml:space="preserve"> Eur pajamų. 2018 m. lyginant su 2017 m. Įmonės pajamos padidėjo 19,34 tūkst. Eur arba 0,98 proc. Pagrindinės Įmonės ve</w:t>
      </w:r>
      <w:r w:rsidR="006B5875">
        <w:t xml:space="preserve">iklos sąnaudos 2018 m. sudarė 1 mln. </w:t>
      </w:r>
      <w:r w:rsidRPr="00287835">
        <w:t xml:space="preserve">972,97 </w:t>
      </w:r>
      <w:r w:rsidR="006B5875">
        <w:t>tūkst.</w:t>
      </w:r>
      <w:r w:rsidRPr="00287835">
        <w:t xml:space="preserve"> Eur. Lyginant su 2017 m., 2018 m. sąnaudos išliko nepakitusios, t.</w:t>
      </w:r>
      <w:r w:rsidR="003C2E63">
        <w:t xml:space="preserve"> </w:t>
      </w:r>
      <w:r w:rsidRPr="00287835">
        <w:t>y. padidėjo 35 Eur</w:t>
      </w:r>
      <w:r w:rsidR="00334027">
        <w:t xml:space="preserve"> (6 lentelė)</w:t>
      </w:r>
      <w:r w:rsidRPr="00287835">
        <w:t xml:space="preserve">. </w:t>
      </w:r>
    </w:p>
    <w:p w:rsidR="00680297" w:rsidRDefault="00680297" w:rsidP="00CA01C2">
      <w:pPr>
        <w:pStyle w:val="Pagrindiniotekstotrauka"/>
      </w:pPr>
      <w:r w:rsidRPr="00287835">
        <w:t xml:space="preserve">Analizuojant Įmonės veiklų pajamas ir sąnaudas, pažymėtina, kad vykdant Kretingos rajono savivaldybės kontrolės ir audito tarnybos atlikto 2017 m. spalio 16 d. ribotos apimties audito ataskaitos Nr. </w:t>
      </w:r>
      <w:proofErr w:type="spellStart"/>
      <w:r w:rsidRPr="00287835">
        <w:t>K11</w:t>
      </w:r>
      <w:proofErr w:type="spellEnd"/>
      <w:r w:rsidRPr="00287835">
        <w:t xml:space="preserve">-8 rekomendacijų įgyvendinimo plane nurodytą rekomendaciją </w:t>
      </w:r>
      <w:r w:rsidR="003C2E63" w:rsidRPr="003C2E63">
        <w:rPr>
          <w:lang w:val="en-US"/>
        </w:rPr>
        <w:t>–</w:t>
      </w:r>
      <w:r w:rsidR="009C046B" w:rsidRPr="00287835">
        <w:t xml:space="preserve"> </w:t>
      </w:r>
      <w:r w:rsidRPr="00287835">
        <w:t>perduoti elektros apskaitos funkcijos vykdymą Kretingos rajono savivaldybės administracijai, Aplinkos, gatvių ir apšvietimo priežiūros skyriaus pajamos ir sąnaudos</w:t>
      </w:r>
      <w:r w:rsidR="009C046B" w:rsidRPr="00287835">
        <w:t xml:space="preserve"> ženkliai </w:t>
      </w:r>
      <w:r w:rsidRPr="00287835">
        <w:t>sumažėjo</w:t>
      </w:r>
      <w:r w:rsidR="009C046B" w:rsidRPr="00287835">
        <w:t xml:space="preserve">. </w:t>
      </w:r>
      <w:r w:rsidRPr="00287835">
        <w:t xml:space="preserve">Vietinės rinkliavos administravimo skyriaus veiklos nuostolis sumažintas 2018 m. vasario 22 d. Kretingos rajono savivaldybės tarybos sprendimu Nr. </w:t>
      </w:r>
      <w:proofErr w:type="spellStart"/>
      <w:r w:rsidRPr="00287835">
        <w:t>T2</w:t>
      </w:r>
      <w:proofErr w:type="spellEnd"/>
      <w:r w:rsidRPr="00287835">
        <w:t>-34 patvirtintus vietinės rinkliavos už komunalinių atliekų surinkimą iš atliekų turėtojų ir atliekų tvarkymą vienos tonos administravimo kainą - 6,02 Eur (su PVM), t. y. kaina padidinta 52,61 proc. Kaip ir kiekvienais metais, Įmonė daugiausia pajamų gavo iš Komunalinių atliekų tvarkymo skyriaus veiklos, tai sudarė 64,85 proc. visų Įmonės pajamų.</w:t>
      </w:r>
    </w:p>
    <w:p w:rsidR="0095599C" w:rsidRPr="00287835" w:rsidRDefault="0095599C" w:rsidP="00CA01C2">
      <w:pPr>
        <w:pStyle w:val="Pagrindiniotekstotrauka"/>
      </w:pPr>
    </w:p>
    <w:p w:rsidR="008F3D75" w:rsidRPr="00287835" w:rsidRDefault="0095599C" w:rsidP="00CA01C2">
      <w:pPr>
        <w:pStyle w:val="Pagrindiniotekstotrauka"/>
        <w:jc w:val="right"/>
      </w:pPr>
      <w:r>
        <w:t>7</w:t>
      </w:r>
      <w:r w:rsidR="008F3D75" w:rsidRPr="00287835">
        <w:t xml:space="preserve"> lentelė</w:t>
      </w:r>
    </w:p>
    <w:p w:rsidR="00680297" w:rsidRPr="00287835" w:rsidRDefault="00680297" w:rsidP="00CA01C2">
      <w:pPr>
        <w:pStyle w:val="Pagrindiniotekstotrauka"/>
        <w:jc w:val="center"/>
        <w:rPr>
          <w:sz w:val="22"/>
          <w:szCs w:val="22"/>
        </w:rPr>
      </w:pPr>
      <w:proofErr w:type="spellStart"/>
      <w:r w:rsidRPr="00287835">
        <w:rPr>
          <w:sz w:val="22"/>
          <w:szCs w:val="22"/>
        </w:rPr>
        <w:t>SĮ</w:t>
      </w:r>
      <w:proofErr w:type="spellEnd"/>
      <w:r w:rsidRPr="00287835">
        <w:rPr>
          <w:sz w:val="22"/>
          <w:szCs w:val="22"/>
        </w:rPr>
        <w:t xml:space="preserve"> „Kretingos komunalininkas“ veiklų pajamos ir sąnaudos 2017-2018 metais</w:t>
      </w:r>
    </w:p>
    <w:tbl>
      <w:tblPr>
        <w:tblW w:w="9781" w:type="dxa"/>
        <w:tblInd w:w="108" w:type="dxa"/>
        <w:tblLayout w:type="fixed"/>
        <w:tblLook w:val="04A0" w:firstRow="1" w:lastRow="0" w:firstColumn="1" w:lastColumn="0" w:noHBand="0" w:noVBand="1"/>
      </w:tblPr>
      <w:tblGrid>
        <w:gridCol w:w="567"/>
        <w:gridCol w:w="3261"/>
        <w:gridCol w:w="992"/>
        <w:gridCol w:w="992"/>
        <w:gridCol w:w="992"/>
        <w:gridCol w:w="993"/>
        <w:gridCol w:w="992"/>
        <w:gridCol w:w="992"/>
      </w:tblGrid>
      <w:tr w:rsidR="00680297" w:rsidRPr="00287835" w:rsidTr="00287835">
        <w:trPr>
          <w:cantSplit/>
          <w:trHeight w:val="225"/>
        </w:trPr>
        <w:tc>
          <w:tcPr>
            <w:tcW w:w="567" w:type="dxa"/>
            <w:vMerge w:val="restart"/>
            <w:tcBorders>
              <w:top w:val="single" w:sz="4" w:space="0" w:color="auto"/>
              <w:left w:val="single" w:sz="4" w:space="0" w:color="auto"/>
              <w:right w:val="single" w:sz="4" w:space="0" w:color="auto"/>
            </w:tcBorders>
            <w:vAlign w:val="center"/>
          </w:tcPr>
          <w:p w:rsidR="00680297" w:rsidRPr="00287835" w:rsidRDefault="00680297" w:rsidP="00CA01C2">
            <w:pPr>
              <w:rPr>
                <w:sz w:val="22"/>
                <w:szCs w:val="22"/>
                <w:lang w:val="lt-LT"/>
              </w:rPr>
            </w:pPr>
            <w:r w:rsidRPr="00287835">
              <w:rPr>
                <w:sz w:val="22"/>
                <w:szCs w:val="22"/>
                <w:lang w:val="lt-LT"/>
              </w:rPr>
              <w:t>Eil. Nr.</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297" w:rsidRPr="00287835" w:rsidRDefault="00680297" w:rsidP="00CA01C2">
            <w:pPr>
              <w:rPr>
                <w:sz w:val="22"/>
                <w:szCs w:val="22"/>
                <w:lang w:val="lt-LT"/>
              </w:rPr>
            </w:pPr>
            <w:r w:rsidRPr="00287835">
              <w:rPr>
                <w:sz w:val="22"/>
                <w:szCs w:val="22"/>
                <w:lang w:val="lt-LT"/>
              </w:rPr>
              <w:t>Paslaugų pavadinimas</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Pajamos, tūkst. Eur</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Sąnaudos, tūkst. Eur</w:t>
            </w:r>
          </w:p>
        </w:tc>
      </w:tr>
      <w:tr w:rsidR="00680297" w:rsidRPr="00287835" w:rsidTr="00287835">
        <w:trPr>
          <w:trHeight w:val="244"/>
        </w:trPr>
        <w:tc>
          <w:tcPr>
            <w:tcW w:w="567" w:type="dxa"/>
            <w:vMerge/>
            <w:tcBorders>
              <w:left w:val="single" w:sz="4" w:space="0" w:color="auto"/>
              <w:bottom w:val="single" w:sz="4" w:space="0" w:color="auto"/>
              <w:right w:val="single" w:sz="4" w:space="0" w:color="auto"/>
            </w:tcBorders>
          </w:tcPr>
          <w:p w:rsidR="00680297" w:rsidRPr="00287835" w:rsidRDefault="00680297" w:rsidP="00CA01C2">
            <w:pPr>
              <w:rPr>
                <w:sz w:val="22"/>
                <w:szCs w:val="22"/>
                <w:lang w:val="lt-LT"/>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680297" w:rsidRPr="00287835" w:rsidRDefault="00680297" w:rsidP="00CA01C2">
            <w:pPr>
              <w:rPr>
                <w:sz w:val="22"/>
                <w:szCs w:val="22"/>
                <w:lang w:val="lt-LT"/>
              </w:rPr>
            </w:pPr>
          </w:p>
        </w:tc>
        <w:tc>
          <w:tcPr>
            <w:tcW w:w="992"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2017 m.</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2018 m.</w:t>
            </w:r>
          </w:p>
        </w:tc>
        <w:tc>
          <w:tcPr>
            <w:tcW w:w="992"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Pokytis</w:t>
            </w:r>
          </w:p>
        </w:tc>
        <w:tc>
          <w:tcPr>
            <w:tcW w:w="993"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2017 m.</w:t>
            </w:r>
          </w:p>
        </w:tc>
        <w:tc>
          <w:tcPr>
            <w:tcW w:w="992"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2018 m.</w:t>
            </w:r>
          </w:p>
        </w:tc>
        <w:tc>
          <w:tcPr>
            <w:tcW w:w="992"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Pokytis</w:t>
            </w:r>
          </w:p>
        </w:tc>
      </w:tr>
      <w:tr w:rsidR="00680297" w:rsidRPr="00287835" w:rsidTr="00287835">
        <w:trPr>
          <w:cantSplit/>
          <w:trHeight w:val="163"/>
        </w:trPr>
        <w:tc>
          <w:tcPr>
            <w:tcW w:w="567" w:type="dxa"/>
            <w:tcBorders>
              <w:top w:val="nil"/>
              <w:left w:val="single" w:sz="4" w:space="0" w:color="auto"/>
              <w:bottom w:val="single" w:sz="4" w:space="0" w:color="auto"/>
              <w:right w:val="single" w:sz="4" w:space="0" w:color="auto"/>
            </w:tcBorders>
            <w:vAlign w:val="center"/>
          </w:tcPr>
          <w:p w:rsidR="00680297" w:rsidRPr="00287835" w:rsidRDefault="00680297" w:rsidP="00CA01C2">
            <w:pPr>
              <w:jc w:val="center"/>
              <w:rPr>
                <w:sz w:val="22"/>
                <w:szCs w:val="22"/>
                <w:lang w:val="lt-LT"/>
              </w:rPr>
            </w:pPr>
            <w:r w:rsidRPr="00287835">
              <w:rPr>
                <w:sz w:val="22"/>
                <w:szCs w:val="22"/>
                <w:lang w:val="lt-LT"/>
              </w:rPr>
              <w:t>1.</w:t>
            </w:r>
          </w:p>
        </w:tc>
        <w:tc>
          <w:tcPr>
            <w:tcW w:w="3261" w:type="dxa"/>
            <w:tcBorders>
              <w:top w:val="nil"/>
              <w:left w:val="single" w:sz="4" w:space="0" w:color="auto"/>
              <w:bottom w:val="single" w:sz="4" w:space="0" w:color="auto"/>
              <w:right w:val="single" w:sz="4" w:space="0" w:color="auto"/>
            </w:tcBorders>
            <w:shd w:val="clear" w:color="auto" w:fill="auto"/>
            <w:vAlign w:val="center"/>
          </w:tcPr>
          <w:p w:rsidR="00680297" w:rsidRPr="00287835" w:rsidRDefault="00680297" w:rsidP="00CA01C2">
            <w:pPr>
              <w:jc w:val="both"/>
              <w:rPr>
                <w:sz w:val="22"/>
                <w:szCs w:val="22"/>
                <w:lang w:val="lt-LT"/>
              </w:rPr>
            </w:pPr>
            <w:r w:rsidRPr="00287835">
              <w:rPr>
                <w:sz w:val="22"/>
                <w:szCs w:val="22"/>
                <w:lang w:val="lt-LT"/>
              </w:rPr>
              <w:t>Aplinkos, gatvių ir apšvietimo priežiūros skyrius</w:t>
            </w:r>
          </w:p>
        </w:tc>
        <w:tc>
          <w:tcPr>
            <w:tcW w:w="992"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658,99</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568,38</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-90,61</w:t>
            </w:r>
          </w:p>
        </w:tc>
        <w:tc>
          <w:tcPr>
            <w:tcW w:w="993"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627,59</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497,13</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-130,46</w:t>
            </w:r>
          </w:p>
        </w:tc>
      </w:tr>
      <w:tr w:rsidR="00680297" w:rsidRPr="00287835" w:rsidTr="00287835">
        <w:trPr>
          <w:cantSplit/>
          <w:trHeight w:val="138"/>
        </w:trPr>
        <w:tc>
          <w:tcPr>
            <w:tcW w:w="567" w:type="dxa"/>
            <w:tcBorders>
              <w:top w:val="nil"/>
              <w:left w:val="single" w:sz="4" w:space="0" w:color="auto"/>
              <w:bottom w:val="single" w:sz="4" w:space="0" w:color="auto"/>
              <w:right w:val="single" w:sz="4" w:space="0" w:color="auto"/>
            </w:tcBorders>
            <w:vAlign w:val="center"/>
          </w:tcPr>
          <w:p w:rsidR="00680297" w:rsidRPr="00287835" w:rsidRDefault="00680297" w:rsidP="00CA01C2">
            <w:pPr>
              <w:jc w:val="center"/>
              <w:rPr>
                <w:sz w:val="22"/>
                <w:szCs w:val="22"/>
                <w:lang w:val="lt-LT"/>
              </w:rPr>
            </w:pPr>
            <w:r w:rsidRPr="00287835">
              <w:rPr>
                <w:sz w:val="22"/>
                <w:szCs w:val="22"/>
                <w:lang w:val="lt-LT"/>
              </w:rPr>
              <w:t>2.</w:t>
            </w:r>
          </w:p>
        </w:tc>
        <w:tc>
          <w:tcPr>
            <w:tcW w:w="3261" w:type="dxa"/>
            <w:tcBorders>
              <w:top w:val="nil"/>
              <w:left w:val="single" w:sz="4" w:space="0" w:color="auto"/>
              <w:bottom w:val="single" w:sz="4" w:space="0" w:color="auto"/>
              <w:right w:val="single" w:sz="4" w:space="0" w:color="auto"/>
            </w:tcBorders>
            <w:shd w:val="clear" w:color="auto" w:fill="auto"/>
            <w:vAlign w:val="center"/>
          </w:tcPr>
          <w:p w:rsidR="00680297" w:rsidRPr="00287835" w:rsidRDefault="00680297" w:rsidP="00CA01C2">
            <w:pPr>
              <w:jc w:val="both"/>
              <w:rPr>
                <w:sz w:val="22"/>
                <w:szCs w:val="22"/>
                <w:lang w:val="lt-LT"/>
              </w:rPr>
            </w:pPr>
            <w:proofErr w:type="spellStart"/>
            <w:r w:rsidRPr="00287835">
              <w:rPr>
                <w:sz w:val="22"/>
                <w:szCs w:val="22"/>
                <w:lang w:val="lt-LT"/>
              </w:rPr>
              <w:t>WC</w:t>
            </w:r>
            <w:proofErr w:type="spellEnd"/>
            <w:r w:rsidRPr="00287835">
              <w:rPr>
                <w:sz w:val="22"/>
                <w:szCs w:val="22"/>
                <w:lang w:val="lt-LT"/>
              </w:rPr>
              <w:t xml:space="preserve"> paslaugos</w:t>
            </w:r>
          </w:p>
        </w:tc>
        <w:tc>
          <w:tcPr>
            <w:tcW w:w="992"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4,87</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4,61</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-0,26</w:t>
            </w:r>
          </w:p>
        </w:tc>
        <w:tc>
          <w:tcPr>
            <w:tcW w:w="993"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5,13</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4,95</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-0,19</w:t>
            </w:r>
          </w:p>
        </w:tc>
      </w:tr>
      <w:tr w:rsidR="00680297" w:rsidRPr="00287835" w:rsidTr="00287835">
        <w:trPr>
          <w:cantSplit/>
          <w:trHeight w:val="188"/>
        </w:trPr>
        <w:tc>
          <w:tcPr>
            <w:tcW w:w="567" w:type="dxa"/>
            <w:tcBorders>
              <w:top w:val="nil"/>
              <w:left w:val="single" w:sz="4" w:space="0" w:color="auto"/>
              <w:bottom w:val="single" w:sz="4" w:space="0" w:color="auto"/>
              <w:right w:val="single" w:sz="4" w:space="0" w:color="auto"/>
            </w:tcBorders>
            <w:vAlign w:val="center"/>
          </w:tcPr>
          <w:p w:rsidR="00680297" w:rsidRPr="00287835" w:rsidRDefault="00680297" w:rsidP="00CA01C2">
            <w:pPr>
              <w:jc w:val="center"/>
              <w:rPr>
                <w:sz w:val="22"/>
                <w:szCs w:val="22"/>
                <w:lang w:val="lt-LT"/>
              </w:rPr>
            </w:pPr>
            <w:r w:rsidRPr="00287835">
              <w:rPr>
                <w:sz w:val="22"/>
                <w:szCs w:val="22"/>
                <w:lang w:val="lt-LT"/>
              </w:rPr>
              <w:t>3.</w:t>
            </w:r>
          </w:p>
        </w:tc>
        <w:tc>
          <w:tcPr>
            <w:tcW w:w="3261" w:type="dxa"/>
            <w:tcBorders>
              <w:top w:val="nil"/>
              <w:left w:val="single" w:sz="4" w:space="0" w:color="auto"/>
              <w:bottom w:val="single" w:sz="4" w:space="0" w:color="auto"/>
              <w:right w:val="single" w:sz="4" w:space="0" w:color="auto"/>
            </w:tcBorders>
            <w:shd w:val="clear" w:color="auto" w:fill="auto"/>
            <w:vAlign w:val="center"/>
          </w:tcPr>
          <w:p w:rsidR="00680297" w:rsidRPr="00287835" w:rsidRDefault="00680297" w:rsidP="00CA01C2">
            <w:pPr>
              <w:jc w:val="both"/>
              <w:rPr>
                <w:sz w:val="22"/>
                <w:szCs w:val="22"/>
                <w:lang w:val="lt-LT"/>
              </w:rPr>
            </w:pPr>
            <w:r w:rsidRPr="00287835">
              <w:rPr>
                <w:sz w:val="22"/>
                <w:szCs w:val="22"/>
                <w:lang w:val="lt-LT"/>
              </w:rPr>
              <w:t>Kapinių priežiūros skyrius</w:t>
            </w:r>
          </w:p>
        </w:tc>
        <w:tc>
          <w:tcPr>
            <w:tcW w:w="992"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21,26</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30,95</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9,70</w:t>
            </w:r>
          </w:p>
        </w:tc>
        <w:tc>
          <w:tcPr>
            <w:tcW w:w="993"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29,16</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25,40</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-3,76</w:t>
            </w:r>
          </w:p>
        </w:tc>
      </w:tr>
      <w:tr w:rsidR="00680297" w:rsidRPr="00287835" w:rsidTr="00287835">
        <w:trPr>
          <w:cantSplit/>
          <w:trHeight w:val="205"/>
        </w:trPr>
        <w:tc>
          <w:tcPr>
            <w:tcW w:w="567" w:type="dxa"/>
            <w:tcBorders>
              <w:top w:val="nil"/>
              <w:left w:val="single" w:sz="4" w:space="0" w:color="auto"/>
              <w:bottom w:val="single" w:sz="4" w:space="0" w:color="auto"/>
              <w:right w:val="single" w:sz="4" w:space="0" w:color="auto"/>
            </w:tcBorders>
            <w:vAlign w:val="center"/>
          </w:tcPr>
          <w:p w:rsidR="00680297" w:rsidRPr="00287835" w:rsidRDefault="00680297" w:rsidP="00CA01C2">
            <w:pPr>
              <w:jc w:val="center"/>
              <w:rPr>
                <w:sz w:val="22"/>
                <w:szCs w:val="22"/>
                <w:lang w:val="lt-LT"/>
              </w:rPr>
            </w:pPr>
            <w:r w:rsidRPr="00287835">
              <w:rPr>
                <w:sz w:val="22"/>
                <w:szCs w:val="22"/>
                <w:lang w:val="lt-LT"/>
              </w:rPr>
              <w:t>4.</w:t>
            </w:r>
          </w:p>
        </w:tc>
        <w:tc>
          <w:tcPr>
            <w:tcW w:w="3261" w:type="dxa"/>
            <w:tcBorders>
              <w:top w:val="nil"/>
              <w:left w:val="single" w:sz="4" w:space="0" w:color="auto"/>
              <w:bottom w:val="single" w:sz="4" w:space="0" w:color="auto"/>
              <w:right w:val="single" w:sz="4" w:space="0" w:color="auto"/>
            </w:tcBorders>
            <w:shd w:val="clear" w:color="auto" w:fill="auto"/>
            <w:vAlign w:val="center"/>
          </w:tcPr>
          <w:p w:rsidR="00680297" w:rsidRPr="00287835" w:rsidRDefault="00680297" w:rsidP="00CA01C2">
            <w:pPr>
              <w:jc w:val="both"/>
              <w:rPr>
                <w:sz w:val="22"/>
                <w:szCs w:val="22"/>
                <w:lang w:val="lt-LT"/>
              </w:rPr>
            </w:pPr>
            <w:r w:rsidRPr="00287835">
              <w:rPr>
                <w:sz w:val="22"/>
                <w:szCs w:val="22"/>
                <w:lang w:val="lt-LT"/>
              </w:rPr>
              <w:t>Komunalinių atliekų tvarkymo skyrius</w:t>
            </w:r>
          </w:p>
        </w:tc>
        <w:tc>
          <w:tcPr>
            <w:tcW w:w="992" w:type="dxa"/>
            <w:tcBorders>
              <w:top w:val="nil"/>
              <w:left w:val="nil"/>
              <w:bottom w:val="single" w:sz="4" w:space="0" w:color="auto"/>
              <w:right w:val="single" w:sz="4" w:space="0" w:color="auto"/>
            </w:tcBorders>
            <w:shd w:val="clear" w:color="auto" w:fill="auto"/>
            <w:vAlign w:val="center"/>
            <w:hideMark/>
          </w:tcPr>
          <w:p w:rsidR="00680297" w:rsidRPr="00287835" w:rsidRDefault="006B5875" w:rsidP="00CA01C2">
            <w:pPr>
              <w:jc w:val="center"/>
              <w:rPr>
                <w:sz w:val="22"/>
                <w:szCs w:val="22"/>
                <w:lang w:val="lt-LT"/>
              </w:rPr>
            </w:pPr>
            <w:r>
              <w:rPr>
                <w:sz w:val="22"/>
                <w:szCs w:val="22"/>
                <w:lang w:val="lt-LT"/>
              </w:rPr>
              <w:t>1.</w:t>
            </w:r>
            <w:r w:rsidR="00680297" w:rsidRPr="00287835">
              <w:rPr>
                <w:sz w:val="22"/>
                <w:szCs w:val="22"/>
                <w:lang w:val="lt-LT"/>
              </w:rPr>
              <w:t>229,54</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1 297,55</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68,01</w:t>
            </w:r>
          </w:p>
        </w:tc>
        <w:tc>
          <w:tcPr>
            <w:tcW w:w="993" w:type="dxa"/>
            <w:tcBorders>
              <w:top w:val="nil"/>
              <w:left w:val="nil"/>
              <w:bottom w:val="single" w:sz="4" w:space="0" w:color="auto"/>
              <w:right w:val="single" w:sz="4" w:space="0" w:color="auto"/>
            </w:tcBorders>
            <w:shd w:val="clear" w:color="auto" w:fill="auto"/>
            <w:vAlign w:val="center"/>
            <w:hideMark/>
          </w:tcPr>
          <w:p w:rsidR="00680297" w:rsidRPr="00287835" w:rsidRDefault="006B5875" w:rsidP="00CA01C2">
            <w:pPr>
              <w:jc w:val="center"/>
              <w:rPr>
                <w:sz w:val="22"/>
                <w:szCs w:val="22"/>
                <w:lang w:val="lt-LT"/>
              </w:rPr>
            </w:pPr>
            <w:r>
              <w:rPr>
                <w:sz w:val="22"/>
                <w:szCs w:val="22"/>
                <w:lang w:val="lt-LT"/>
              </w:rPr>
              <w:t>1.</w:t>
            </w:r>
            <w:r w:rsidR="00680297" w:rsidRPr="00287835">
              <w:rPr>
                <w:sz w:val="22"/>
                <w:szCs w:val="22"/>
                <w:lang w:val="lt-LT"/>
              </w:rPr>
              <w:t>167,87</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B5875" w:rsidP="00CA01C2">
            <w:pPr>
              <w:jc w:val="center"/>
              <w:rPr>
                <w:sz w:val="22"/>
                <w:szCs w:val="22"/>
                <w:lang w:val="lt-LT"/>
              </w:rPr>
            </w:pPr>
            <w:r>
              <w:rPr>
                <w:sz w:val="22"/>
                <w:szCs w:val="22"/>
                <w:lang w:val="lt-LT"/>
              </w:rPr>
              <w:t>1.</w:t>
            </w:r>
            <w:r w:rsidR="00680297" w:rsidRPr="00287835">
              <w:rPr>
                <w:sz w:val="22"/>
                <w:szCs w:val="22"/>
                <w:lang w:val="lt-LT"/>
              </w:rPr>
              <w:t>316,83</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148,96</w:t>
            </w:r>
          </w:p>
        </w:tc>
      </w:tr>
      <w:tr w:rsidR="00680297" w:rsidRPr="00287835" w:rsidTr="00287835">
        <w:trPr>
          <w:cantSplit/>
          <w:trHeight w:val="120"/>
        </w:trPr>
        <w:tc>
          <w:tcPr>
            <w:tcW w:w="567" w:type="dxa"/>
            <w:tcBorders>
              <w:top w:val="nil"/>
              <w:left w:val="single" w:sz="4" w:space="0" w:color="auto"/>
              <w:bottom w:val="single" w:sz="4" w:space="0" w:color="auto"/>
              <w:right w:val="single" w:sz="4" w:space="0" w:color="auto"/>
            </w:tcBorders>
            <w:vAlign w:val="center"/>
          </w:tcPr>
          <w:p w:rsidR="00680297" w:rsidRPr="00287835" w:rsidRDefault="00680297" w:rsidP="00CA01C2">
            <w:pPr>
              <w:jc w:val="center"/>
              <w:rPr>
                <w:sz w:val="22"/>
                <w:szCs w:val="22"/>
                <w:lang w:val="lt-LT"/>
              </w:rPr>
            </w:pPr>
            <w:r w:rsidRPr="00287835">
              <w:rPr>
                <w:sz w:val="22"/>
                <w:szCs w:val="22"/>
                <w:lang w:val="lt-LT"/>
              </w:rPr>
              <w:t>5.</w:t>
            </w:r>
          </w:p>
        </w:tc>
        <w:tc>
          <w:tcPr>
            <w:tcW w:w="3261" w:type="dxa"/>
            <w:tcBorders>
              <w:top w:val="nil"/>
              <w:left w:val="single" w:sz="4" w:space="0" w:color="auto"/>
              <w:bottom w:val="single" w:sz="4" w:space="0" w:color="auto"/>
              <w:right w:val="single" w:sz="4" w:space="0" w:color="auto"/>
            </w:tcBorders>
            <w:shd w:val="clear" w:color="auto" w:fill="auto"/>
            <w:vAlign w:val="center"/>
          </w:tcPr>
          <w:p w:rsidR="00680297" w:rsidRPr="00287835" w:rsidRDefault="00680297" w:rsidP="00CA01C2">
            <w:pPr>
              <w:jc w:val="both"/>
              <w:rPr>
                <w:sz w:val="22"/>
                <w:szCs w:val="22"/>
                <w:lang w:val="lt-LT"/>
              </w:rPr>
            </w:pPr>
            <w:r w:rsidRPr="00287835">
              <w:rPr>
                <w:sz w:val="22"/>
                <w:szCs w:val="22"/>
                <w:lang w:val="lt-LT"/>
              </w:rPr>
              <w:t>Vietinės rinkliavos administravimo skyrius</w:t>
            </w:r>
          </w:p>
        </w:tc>
        <w:tc>
          <w:tcPr>
            <w:tcW w:w="992"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48,90</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77,60</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28,70</w:t>
            </w:r>
          </w:p>
        </w:tc>
        <w:tc>
          <w:tcPr>
            <w:tcW w:w="993"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99,29</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82,41</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-16,88</w:t>
            </w:r>
          </w:p>
        </w:tc>
      </w:tr>
      <w:tr w:rsidR="00680297" w:rsidRPr="00287835" w:rsidTr="00287835">
        <w:trPr>
          <w:cantSplit/>
          <w:trHeight w:val="136"/>
        </w:trPr>
        <w:tc>
          <w:tcPr>
            <w:tcW w:w="567" w:type="dxa"/>
            <w:tcBorders>
              <w:top w:val="nil"/>
              <w:left w:val="single" w:sz="4" w:space="0" w:color="auto"/>
              <w:bottom w:val="single" w:sz="4" w:space="0" w:color="auto"/>
              <w:right w:val="single" w:sz="4" w:space="0" w:color="auto"/>
            </w:tcBorders>
            <w:vAlign w:val="center"/>
          </w:tcPr>
          <w:p w:rsidR="00680297" w:rsidRPr="00287835" w:rsidRDefault="00680297" w:rsidP="00CA01C2">
            <w:pPr>
              <w:jc w:val="center"/>
              <w:rPr>
                <w:sz w:val="22"/>
                <w:szCs w:val="22"/>
                <w:lang w:val="lt-LT"/>
              </w:rPr>
            </w:pPr>
            <w:r w:rsidRPr="00287835">
              <w:rPr>
                <w:sz w:val="22"/>
                <w:szCs w:val="22"/>
                <w:lang w:val="lt-LT"/>
              </w:rPr>
              <w:t>6.</w:t>
            </w:r>
          </w:p>
        </w:tc>
        <w:tc>
          <w:tcPr>
            <w:tcW w:w="3261" w:type="dxa"/>
            <w:tcBorders>
              <w:top w:val="nil"/>
              <w:left w:val="single" w:sz="4" w:space="0" w:color="auto"/>
              <w:bottom w:val="single" w:sz="4" w:space="0" w:color="auto"/>
              <w:right w:val="single" w:sz="4" w:space="0" w:color="auto"/>
            </w:tcBorders>
            <w:shd w:val="clear" w:color="auto" w:fill="auto"/>
            <w:vAlign w:val="center"/>
          </w:tcPr>
          <w:p w:rsidR="00680297" w:rsidRPr="00287835" w:rsidRDefault="00680297" w:rsidP="00CA01C2">
            <w:pPr>
              <w:jc w:val="both"/>
              <w:rPr>
                <w:sz w:val="22"/>
                <w:szCs w:val="22"/>
                <w:lang w:val="lt-LT"/>
              </w:rPr>
            </w:pPr>
            <w:r w:rsidRPr="00287835">
              <w:rPr>
                <w:sz w:val="22"/>
                <w:szCs w:val="22"/>
                <w:lang w:val="lt-LT"/>
              </w:rPr>
              <w:t>Daugiabučių namų renovavimo administravimas</w:t>
            </w:r>
          </w:p>
        </w:tc>
        <w:tc>
          <w:tcPr>
            <w:tcW w:w="992"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18,09</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21,90</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3,81</w:t>
            </w:r>
          </w:p>
        </w:tc>
        <w:tc>
          <w:tcPr>
            <w:tcW w:w="993" w:type="dxa"/>
            <w:tcBorders>
              <w:top w:val="nil"/>
              <w:left w:val="nil"/>
              <w:bottom w:val="single" w:sz="4" w:space="0" w:color="auto"/>
              <w:right w:val="single" w:sz="4" w:space="0" w:color="auto"/>
            </w:tcBorders>
            <w:shd w:val="clear" w:color="auto" w:fill="auto"/>
            <w:vAlign w:val="center"/>
            <w:hideMark/>
          </w:tcPr>
          <w:p w:rsidR="00680297" w:rsidRPr="00287835" w:rsidRDefault="00680297" w:rsidP="00CA01C2">
            <w:pPr>
              <w:jc w:val="center"/>
              <w:rPr>
                <w:sz w:val="22"/>
                <w:szCs w:val="22"/>
                <w:lang w:val="lt-LT"/>
              </w:rPr>
            </w:pPr>
            <w:r w:rsidRPr="00287835">
              <w:rPr>
                <w:sz w:val="22"/>
                <w:szCs w:val="22"/>
                <w:lang w:val="lt-LT"/>
              </w:rPr>
              <w:t>43,88</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46,24</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2,36</w:t>
            </w:r>
          </w:p>
        </w:tc>
      </w:tr>
      <w:tr w:rsidR="00680297" w:rsidRPr="00287835" w:rsidTr="00287835">
        <w:trPr>
          <w:cantSplit/>
          <w:trHeight w:val="70"/>
        </w:trPr>
        <w:tc>
          <w:tcPr>
            <w:tcW w:w="567" w:type="dxa"/>
            <w:tcBorders>
              <w:top w:val="nil"/>
              <w:left w:val="single" w:sz="4" w:space="0" w:color="auto"/>
              <w:bottom w:val="single" w:sz="4" w:space="0" w:color="auto"/>
              <w:right w:val="single" w:sz="4" w:space="0" w:color="auto"/>
            </w:tcBorders>
            <w:vAlign w:val="center"/>
          </w:tcPr>
          <w:p w:rsidR="00680297" w:rsidRPr="00287835" w:rsidRDefault="00680297" w:rsidP="00CA01C2">
            <w:pPr>
              <w:jc w:val="center"/>
              <w:rPr>
                <w:sz w:val="22"/>
                <w:szCs w:val="22"/>
                <w:lang w:val="lt-LT"/>
              </w:rPr>
            </w:pPr>
            <w:r w:rsidRPr="00287835">
              <w:rPr>
                <w:sz w:val="22"/>
                <w:szCs w:val="22"/>
                <w:lang w:val="lt-LT"/>
              </w:rPr>
              <w:t>7.</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680297" w:rsidRPr="00287835" w:rsidRDefault="00680297" w:rsidP="00CA01C2">
            <w:pPr>
              <w:jc w:val="right"/>
              <w:rPr>
                <w:sz w:val="22"/>
                <w:szCs w:val="22"/>
                <w:lang w:val="lt-LT"/>
              </w:rPr>
            </w:pPr>
            <w:r w:rsidRPr="00287835">
              <w:rPr>
                <w:sz w:val="22"/>
                <w:szCs w:val="22"/>
                <w:lang w:val="lt-LT"/>
              </w:rPr>
              <w:t>Iš viso:</w:t>
            </w:r>
          </w:p>
        </w:tc>
        <w:tc>
          <w:tcPr>
            <w:tcW w:w="992" w:type="dxa"/>
            <w:tcBorders>
              <w:top w:val="nil"/>
              <w:left w:val="nil"/>
              <w:bottom w:val="single" w:sz="4" w:space="0" w:color="auto"/>
              <w:right w:val="single" w:sz="4" w:space="0" w:color="auto"/>
            </w:tcBorders>
            <w:shd w:val="clear" w:color="auto" w:fill="auto"/>
            <w:vAlign w:val="center"/>
            <w:hideMark/>
          </w:tcPr>
          <w:p w:rsidR="00680297" w:rsidRPr="00287835" w:rsidRDefault="006B5875" w:rsidP="00CA01C2">
            <w:pPr>
              <w:jc w:val="center"/>
              <w:rPr>
                <w:sz w:val="22"/>
                <w:szCs w:val="22"/>
                <w:lang w:val="lt-LT"/>
              </w:rPr>
            </w:pPr>
            <w:r>
              <w:rPr>
                <w:sz w:val="22"/>
                <w:szCs w:val="22"/>
                <w:lang w:val="lt-LT"/>
              </w:rPr>
              <w:t>1.</w:t>
            </w:r>
            <w:r w:rsidR="00680297" w:rsidRPr="00287835">
              <w:rPr>
                <w:sz w:val="22"/>
                <w:szCs w:val="22"/>
                <w:lang w:val="lt-LT"/>
              </w:rPr>
              <w:t>981,65</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B5875" w:rsidP="00CA01C2">
            <w:pPr>
              <w:jc w:val="center"/>
              <w:rPr>
                <w:sz w:val="22"/>
                <w:szCs w:val="22"/>
                <w:lang w:val="lt-LT"/>
              </w:rPr>
            </w:pPr>
            <w:r>
              <w:rPr>
                <w:sz w:val="22"/>
                <w:szCs w:val="22"/>
                <w:lang w:val="lt-LT"/>
              </w:rPr>
              <w:t>2.</w:t>
            </w:r>
            <w:r w:rsidR="00680297" w:rsidRPr="00287835">
              <w:rPr>
                <w:sz w:val="22"/>
                <w:szCs w:val="22"/>
                <w:lang w:val="lt-LT"/>
              </w:rPr>
              <w:t>000,99</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19,34</w:t>
            </w:r>
          </w:p>
        </w:tc>
        <w:tc>
          <w:tcPr>
            <w:tcW w:w="993" w:type="dxa"/>
            <w:tcBorders>
              <w:top w:val="nil"/>
              <w:left w:val="nil"/>
              <w:bottom w:val="single" w:sz="4" w:space="0" w:color="auto"/>
              <w:right w:val="single" w:sz="4" w:space="0" w:color="auto"/>
            </w:tcBorders>
            <w:shd w:val="clear" w:color="auto" w:fill="auto"/>
            <w:vAlign w:val="center"/>
            <w:hideMark/>
          </w:tcPr>
          <w:p w:rsidR="00680297" w:rsidRPr="00287835" w:rsidRDefault="006B5875" w:rsidP="00CA01C2">
            <w:pPr>
              <w:jc w:val="center"/>
              <w:rPr>
                <w:sz w:val="22"/>
                <w:szCs w:val="22"/>
                <w:lang w:val="lt-LT"/>
              </w:rPr>
            </w:pPr>
            <w:r>
              <w:rPr>
                <w:sz w:val="22"/>
                <w:szCs w:val="22"/>
                <w:lang w:val="lt-LT"/>
              </w:rPr>
              <w:t>1.</w:t>
            </w:r>
            <w:r w:rsidR="00680297" w:rsidRPr="00287835">
              <w:rPr>
                <w:sz w:val="22"/>
                <w:szCs w:val="22"/>
                <w:lang w:val="lt-LT"/>
              </w:rPr>
              <w:t>972,93</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B5875" w:rsidP="00CA01C2">
            <w:pPr>
              <w:jc w:val="center"/>
              <w:rPr>
                <w:sz w:val="22"/>
                <w:szCs w:val="22"/>
                <w:lang w:val="lt-LT"/>
              </w:rPr>
            </w:pPr>
            <w:r>
              <w:rPr>
                <w:sz w:val="22"/>
                <w:szCs w:val="22"/>
                <w:lang w:val="lt-LT"/>
              </w:rPr>
              <w:t>1.</w:t>
            </w:r>
            <w:r w:rsidR="00680297" w:rsidRPr="00287835">
              <w:rPr>
                <w:sz w:val="22"/>
                <w:szCs w:val="22"/>
                <w:lang w:val="lt-LT"/>
              </w:rPr>
              <w:t>972,97</w:t>
            </w:r>
          </w:p>
        </w:tc>
        <w:tc>
          <w:tcPr>
            <w:tcW w:w="992" w:type="dxa"/>
            <w:tcBorders>
              <w:top w:val="nil"/>
              <w:left w:val="nil"/>
              <w:bottom w:val="single" w:sz="4" w:space="0" w:color="auto"/>
              <w:right w:val="single" w:sz="4" w:space="0" w:color="auto"/>
            </w:tcBorders>
            <w:shd w:val="clear" w:color="auto" w:fill="auto"/>
            <w:vAlign w:val="center"/>
          </w:tcPr>
          <w:p w:rsidR="00680297" w:rsidRPr="00287835" w:rsidRDefault="00680297" w:rsidP="00CA01C2">
            <w:pPr>
              <w:jc w:val="center"/>
              <w:rPr>
                <w:sz w:val="22"/>
                <w:szCs w:val="22"/>
                <w:lang w:val="lt-LT"/>
              </w:rPr>
            </w:pPr>
            <w:r w:rsidRPr="00287835">
              <w:rPr>
                <w:sz w:val="22"/>
                <w:szCs w:val="22"/>
                <w:lang w:val="lt-LT"/>
              </w:rPr>
              <w:t>0,03</w:t>
            </w:r>
          </w:p>
        </w:tc>
      </w:tr>
    </w:tbl>
    <w:p w:rsidR="00680297" w:rsidRDefault="00680297" w:rsidP="00CA01C2">
      <w:pPr>
        <w:pStyle w:val="Pagrindiniotekstotrauka"/>
        <w:jc w:val="center"/>
        <w:rPr>
          <w:sz w:val="22"/>
          <w:szCs w:val="22"/>
        </w:rPr>
      </w:pPr>
      <w:r w:rsidRPr="00287835">
        <w:rPr>
          <w:sz w:val="22"/>
          <w:szCs w:val="22"/>
        </w:rPr>
        <w:t xml:space="preserve">Sudaryta </w:t>
      </w:r>
      <w:proofErr w:type="spellStart"/>
      <w:r w:rsidRPr="00287835">
        <w:rPr>
          <w:sz w:val="22"/>
          <w:szCs w:val="22"/>
        </w:rPr>
        <w:t>SĮ</w:t>
      </w:r>
      <w:proofErr w:type="spellEnd"/>
      <w:r w:rsidRPr="00287835">
        <w:rPr>
          <w:sz w:val="22"/>
          <w:szCs w:val="22"/>
        </w:rPr>
        <w:t xml:space="preserve"> „Kretingos komunalininkas“ duomenimis.</w:t>
      </w:r>
    </w:p>
    <w:p w:rsidR="0095599C" w:rsidRPr="00287835" w:rsidRDefault="0095599C" w:rsidP="00CA01C2">
      <w:pPr>
        <w:pStyle w:val="Pagrindiniotekstotrauka"/>
        <w:jc w:val="center"/>
        <w:rPr>
          <w:sz w:val="22"/>
          <w:szCs w:val="22"/>
        </w:rPr>
      </w:pPr>
    </w:p>
    <w:p w:rsidR="00E26BCD" w:rsidRPr="00287835" w:rsidRDefault="00E26BCD" w:rsidP="00CA01C2">
      <w:pPr>
        <w:ind w:firstLine="720"/>
        <w:jc w:val="both"/>
        <w:rPr>
          <w:color w:val="FF0000"/>
          <w:sz w:val="24"/>
          <w:szCs w:val="24"/>
          <w:lang w:val="lt-LT"/>
        </w:rPr>
      </w:pPr>
      <w:proofErr w:type="spellStart"/>
      <w:r w:rsidRPr="00287835">
        <w:rPr>
          <w:sz w:val="24"/>
          <w:szCs w:val="24"/>
          <w:lang w:val="lt-LT"/>
        </w:rPr>
        <w:t>SĮ</w:t>
      </w:r>
      <w:proofErr w:type="spellEnd"/>
      <w:r w:rsidRPr="00287835">
        <w:rPr>
          <w:sz w:val="24"/>
          <w:szCs w:val="24"/>
          <w:lang w:val="lt-LT"/>
        </w:rPr>
        <w:t xml:space="preserve"> „Kretingos komunalininkas“ per 2018 metus, tenkindama Kretingos rajono savivaldybės viešuosius interesus, suteikė paslaugų </w:t>
      </w:r>
      <w:r w:rsidR="006B5875">
        <w:rPr>
          <w:sz w:val="24"/>
          <w:szCs w:val="24"/>
          <w:lang w:val="lt-LT"/>
        </w:rPr>
        <w:t xml:space="preserve">už 1 mln. </w:t>
      </w:r>
      <w:r w:rsidRPr="00DC683B">
        <w:rPr>
          <w:sz w:val="24"/>
          <w:szCs w:val="24"/>
          <w:lang w:val="lt-LT"/>
        </w:rPr>
        <w:t xml:space="preserve">885,12 </w:t>
      </w:r>
      <w:r w:rsidR="006B5875">
        <w:rPr>
          <w:sz w:val="24"/>
          <w:szCs w:val="24"/>
          <w:lang w:val="lt-LT"/>
        </w:rPr>
        <w:t>tūkst</w:t>
      </w:r>
      <w:r w:rsidRPr="00DC683B">
        <w:rPr>
          <w:sz w:val="24"/>
          <w:szCs w:val="24"/>
          <w:lang w:val="lt-LT"/>
        </w:rPr>
        <w:t>. Eur ir tai sudarė 94,2 proc.</w:t>
      </w:r>
      <w:r w:rsidRPr="00287835">
        <w:rPr>
          <w:sz w:val="24"/>
          <w:szCs w:val="24"/>
          <w:lang w:val="lt-LT"/>
        </w:rPr>
        <w:t xml:space="preserve"> visų Įmonės metinių pajamų. 2018 m. </w:t>
      </w:r>
      <w:proofErr w:type="spellStart"/>
      <w:r w:rsidRPr="00287835">
        <w:rPr>
          <w:sz w:val="24"/>
          <w:szCs w:val="24"/>
          <w:lang w:val="lt-LT"/>
        </w:rPr>
        <w:t>SĮ</w:t>
      </w:r>
      <w:proofErr w:type="spellEnd"/>
      <w:r w:rsidRPr="00287835">
        <w:rPr>
          <w:sz w:val="24"/>
          <w:szCs w:val="24"/>
          <w:lang w:val="lt-LT"/>
        </w:rPr>
        <w:t xml:space="preserve"> „Kretingos komunalininkas“ miesto tvarkymo darbų atliko už 746,86 tūkst. Eur (su PVM), </w:t>
      </w:r>
      <w:proofErr w:type="spellStart"/>
      <w:r w:rsidRPr="00287835">
        <w:rPr>
          <w:sz w:val="24"/>
          <w:szCs w:val="24"/>
          <w:lang w:val="lt-LT"/>
        </w:rPr>
        <w:t>t.y</w:t>
      </w:r>
      <w:proofErr w:type="spellEnd"/>
      <w:r w:rsidRPr="00287835">
        <w:rPr>
          <w:sz w:val="24"/>
          <w:szCs w:val="24"/>
          <w:lang w:val="lt-LT"/>
        </w:rPr>
        <w:t xml:space="preserve">. 11,95 proc. mažiau nei 2017 m. Kretingos miesto tvarkymo paslaugos, finansuojamos iš savivaldybės biudžeto lėšų, sudarė 38,3 proc. visų Įmonės metinių pajamų. </w:t>
      </w:r>
    </w:p>
    <w:p w:rsidR="001F21FC" w:rsidRPr="00287835" w:rsidRDefault="001F21FC" w:rsidP="00CA01C2">
      <w:pPr>
        <w:pStyle w:val="Pagrindiniotekstotrauka"/>
      </w:pPr>
      <w:proofErr w:type="spellStart"/>
      <w:r w:rsidRPr="00287835">
        <w:t>SĮ</w:t>
      </w:r>
      <w:proofErr w:type="spellEnd"/>
      <w:r w:rsidRPr="00287835">
        <w:t xml:space="preserve"> „Kretingos komunalininkas“, pagal savivaldybės Tarybos suteiktus įgaliojimus, veikia kaip vietinės rinkliavos už komunalinių atliekų surinkimą iš atliekų turėtojų ir jų tvarkymą (toliau Vietinė rinkliava) administratorius. Per 2018 metus surinko ir pervedė į Kretingos rajono </w:t>
      </w:r>
      <w:r w:rsidR="006B5875">
        <w:t xml:space="preserve">savivaldybės biudžetą </w:t>
      </w:r>
      <w:r w:rsidR="006B5875" w:rsidRPr="006B5875">
        <w:t>1 mln. 356,71 tūkst</w:t>
      </w:r>
      <w:r w:rsidRPr="006B5875">
        <w:t>.</w:t>
      </w:r>
      <w:r w:rsidRPr="00287835">
        <w:t xml:space="preserve"> Eur vietinės rinkliavos įmokų už komunalinių atliekų surinkimą iš </w:t>
      </w:r>
      <w:r w:rsidRPr="00287835">
        <w:lastRenderedPageBreak/>
        <w:t xml:space="preserve">atliekų turėtojų ir atliekų tvarkymą. Vietinės rinkliavos mokėtojų registro duomenų bazėje 2018 m. gruodžio 31 d. buvo įtraukti ir apmokestinti vietine rinkliava 953 negyvenamosios paskirties objektai ir 14 765 gyvenamosios paskirties objektai, kuriuose buvo deklaruoti 39 463 fiziniai asmenys. </w:t>
      </w:r>
      <w:r w:rsidRPr="00287835">
        <w:rPr>
          <w:lang w:eastAsia="ar-SA"/>
        </w:rPr>
        <w:t xml:space="preserve">Vietinė rinkliava neskaičiuota nekilnojamojo turto objektų savininkams už </w:t>
      </w:r>
      <w:r w:rsidRPr="00287835">
        <w:t>3 291 deklaruotus gyventojus, jiems pateikus nesinaudojimo nekilnojamuoju turto objektu pagrindžiančius dokumentus. Per 2018 m. 311 gyventojų buvo pritaikyta 100 proc. lengvata už trečią ir kiekvieną paskesnį vaiką šeimoje, 130 gyventojams gaunantiems soc</w:t>
      </w:r>
      <w:r w:rsidR="00DC683B">
        <w:t>ialines</w:t>
      </w:r>
      <w:r w:rsidRPr="00287835">
        <w:t xml:space="preserve"> pašalpas buvo suteikta 50 proc. vietinės rinkliavos lengvata.  Per 2018 metus bendra suteikta lengvatų suma sudarė 10,94 tūkst. Eur. 2018 metais vietinės rinkliavos mo</w:t>
      </w:r>
      <w:r w:rsidR="006B5875">
        <w:t xml:space="preserve">kėtojams priskaičiuota suma – 1 mln. </w:t>
      </w:r>
      <w:r w:rsidRPr="00287835">
        <w:t xml:space="preserve">356,84 </w:t>
      </w:r>
      <w:r w:rsidR="006B5875">
        <w:rPr>
          <w:lang w:eastAsia="lt-LT"/>
        </w:rPr>
        <w:t>tūkst</w:t>
      </w:r>
      <w:r w:rsidRPr="00287835">
        <w:t xml:space="preserve">. Eur. </w:t>
      </w:r>
      <w:proofErr w:type="spellStart"/>
      <w:r w:rsidRPr="00287835">
        <w:t>SĮ</w:t>
      </w:r>
      <w:proofErr w:type="spellEnd"/>
      <w:r w:rsidRPr="00287835">
        <w:t xml:space="preserve"> „Kretingos komunalininkas“ iš Kretingos rajono gyventojų, įmonių, org</w:t>
      </w:r>
      <w:r w:rsidR="006B5875">
        <w:t xml:space="preserve">anizacijų per 2018 m. surinko 1 mln. </w:t>
      </w:r>
      <w:r w:rsidRPr="00287835">
        <w:t xml:space="preserve">361,95 </w:t>
      </w:r>
      <w:r w:rsidR="006B5875">
        <w:rPr>
          <w:lang w:eastAsia="lt-LT"/>
        </w:rPr>
        <w:t>tūkst</w:t>
      </w:r>
      <w:r w:rsidRPr="00287835">
        <w:t>. Eur vietinės rinkliavos (įmokų už einamuosius metus ir praėjusį laikotarpį).</w:t>
      </w:r>
    </w:p>
    <w:p w:rsidR="001F21FC" w:rsidRPr="00287835" w:rsidRDefault="001F21FC" w:rsidP="00CA01C2">
      <w:pPr>
        <w:pStyle w:val="Pagrindiniotekstotrauka"/>
        <w:rPr>
          <w:sz w:val="22"/>
          <w:szCs w:val="22"/>
        </w:rPr>
      </w:pPr>
      <w:r w:rsidRPr="00287835">
        <w:t xml:space="preserve">Už visą laikotarpį nuo 2009 m. rugpjūčio 1 d. iki 2018 m. gruodžio 31 d. buvo susidaręs 162,92 tūkst. Eur (2017 m. gruodžio 31 d. – 168,02 tūkst. Eur) įsiskolinimas už vietinę rinkliavą. Pažymėtina, kad vietinės rinkliavos mokėtojai už 2018 metų gruodžio mėnesio sąskaitą galėjo sumokėti iki 2019 m. sausio 31 d., tačiau iš 2018 m. nurodyto 162,92 tūkst. Eur įsiskolinimo – 38,68 tūkst. Eur vietinės rinkliavos mokėtojai sumokėjo 2019 m. sausio mėnesį, todėl 2018 m. gruodžio 31 d. liko nesumokėta skolos dalis – 124,23 tūkst. Eur. </w:t>
      </w:r>
      <w:r w:rsidR="00F11650">
        <w:t>Pažymėtina, kad 2018 m. sausio 1 d. už visą vietinės rinkliavos skaičiavi</w:t>
      </w:r>
      <w:r w:rsidR="00E431DE">
        <w:t>m</w:t>
      </w:r>
      <w:r w:rsidR="00F11650">
        <w:t>o laikotarpį bendras mokėtojų įsiskolinimas buvo 46</w:t>
      </w:r>
      <w:r w:rsidR="00E431DE">
        <w:t>,94 tūkst. Eur.</w:t>
      </w:r>
      <w:r w:rsidR="00F11650">
        <w:t xml:space="preserve"> </w:t>
      </w:r>
      <w:r w:rsidRPr="00287835">
        <w:t xml:space="preserve">Už laikotarpį nuo 2009 m. rugpjūčio 1 d. iki 2018 m. gruodžio 31 d. buvo priteista ir liko nepervesta iš antstolių vietinės rinkliavos įsiskolinimo suma už 37,92 tūkst. Eur. 2018 metais buvo pateikti teisminiai reikalavimai (prašymai dėl teismo įsakymo išdavimo/ ieškiniai/ prašymai) dėl skolos priteisimo 44 vietinės rinkliavos mokėtojams, kurių įsiskolinimo suma sudarė 7,61 tūkst. Eur, 8 vietinės rinkliavos mokėtojai sumokėjo 1,53 tūkst. Eur sumą iš karto po teismo sprendimo, 26 skolininkai perduoti priverstinio išieškojimo vykdymui, kurių įsiskolinimo suma 4,80 tūkst. Eur. </w:t>
      </w:r>
    </w:p>
    <w:p w:rsidR="00DD471A" w:rsidRPr="00287835" w:rsidRDefault="00E26BCD" w:rsidP="00CA01C2">
      <w:pPr>
        <w:ind w:firstLine="720"/>
        <w:jc w:val="both"/>
        <w:rPr>
          <w:sz w:val="24"/>
          <w:szCs w:val="24"/>
          <w:lang w:val="lt-LT"/>
        </w:rPr>
      </w:pPr>
      <w:proofErr w:type="spellStart"/>
      <w:r w:rsidRPr="00287835">
        <w:rPr>
          <w:color w:val="000000"/>
          <w:sz w:val="24"/>
          <w:szCs w:val="24"/>
          <w:lang w:val="lt-LT"/>
        </w:rPr>
        <w:t>SĮ</w:t>
      </w:r>
      <w:proofErr w:type="spellEnd"/>
      <w:r w:rsidRPr="00287835">
        <w:rPr>
          <w:color w:val="000000"/>
          <w:sz w:val="24"/>
          <w:szCs w:val="24"/>
          <w:lang w:val="lt-LT"/>
        </w:rPr>
        <w:t xml:space="preserve"> „Kretingos komunalininkas“ </w:t>
      </w:r>
      <w:r w:rsidRPr="00287835">
        <w:rPr>
          <w:sz w:val="24"/>
          <w:szCs w:val="24"/>
          <w:lang w:val="lt-LT"/>
        </w:rPr>
        <w:t>2018 m. iš viso surinko 17 501,837 t įvairių</w:t>
      </w:r>
      <w:r w:rsidRPr="00287835">
        <w:rPr>
          <w:color w:val="000000"/>
          <w:sz w:val="24"/>
          <w:szCs w:val="24"/>
          <w:lang w:val="lt-LT"/>
        </w:rPr>
        <w:t xml:space="preserve"> atliekų. </w:t>
      </w:r>
      <w:r w:rsidRPr="00287835">
        <w:rPr>
          <w:sz w:val="24"/>
          <w:szCs w:val="24"/>
          <w:lang w:val="lt-LT"/>
        </w:rPr>
        <w:t>Įmonė, vykdydama komunalinių atliekų</w:t>
      </w:r>
      <w:r w:rsidR="001F21FC" w:rsidRPr="00287835">
        <w:rPr>
          <w:sz w:val="24"/>
          <w:szCs w:val="24"/>
          <w:lang w:val="lt-LT"/>
        </w:rPr>
        <w:t xml:space="preserve"> surinkimą iš atliekų turėtojų, V</w:t>
      </w:r>
      <w:r w:rsidRPr="00287835">
        <w:rPr>
          <w:sz w:val="24"/>
          <w:szCs w:val="24"/>
          <w:lang w:val="lt-LT"/>
        </w:rPr>
        <w:t xml:space="preserve">ietinės rinkliavos mokėtojų, surinko ir </w:t>
      </w:r>
      <w:r w:rsidR="00452587">
        <w:rPr>
          <w:sz w:val="24"/>
          <w:szCs w:val="24"/>
          <w:lang w:val="lt-LT"/>
        </w:rPr>
        <w:t>atidavė tvarkytojams</w:t>
      </w:r>
      <w:r w:rsidRPr="00287835">
        <w:rPr>
          <w:sz w:val="24"/>
          <w:szCs w:val="24"/>
          <w:lang w:val="lt-LT"/>
        </w:rPr>
        <w:t xml:space="preserve"> 16 220,52</w:t>
      </w:r>
      <w:r w:rsidR="004010F3" w:rsidRPr="00287835">
        <w:rPr>
          <w:sz w:val="24"/>
          <w:szCs w:val="24"/>
          <w:lang w:val="lt-LT"/>
        </w:rPr>
        <w:t xml:space="preserve"> t atliekų. </w:t>
      </w:r>
      <w:r w:rsidRPr="00287835">
        <w:rPr>
          <w:sz w:val="24"/>
          <w:szCs w:val="24"/>
          <w:lang w:val="lt-LT"/>
        </w:rPr>
        <w:t>Palyginus 2018 m. su 2017 m., išvežtas atliekų kiekis padidėjo 8,49 proc.</w:t>
      </w:r>
      <w:r w:rsidRPr="00287835">
        <w:rPr>
          <w:iCs/>
          <w:sz w:val="24"/>
          <w:szCs w:val="24"/>
          <w:lang w:val="lt-LT"/>
        </w:rPr>
        <w:t xml:space="preserve"> </w:t>
      </w:r>
      <w:r w:rsidR="004010F3" w:rsidRPr="00287835">
        <w:rPr>
          <w:iCs/>
          <w:sz w:val="24"/>
          <w:szCs w:val="24"/>
          <w:lang w:val="lt-LT"/>
        </w:rPr>
        <w:t xml:space="preserve">Ženklus atliekų kiekio padidėjimas susidarė dėl </w:t>
      </w:r>
      <w:r w:rsidR="00DD471A" w:rsidRPr="00287835">
        <w:rPr>
          <w:sz w:val="24"/>
          <w:szCs w:val="24"/>
          <w:lang w:val="lt-LT"/>
        </w:rPr>
        <w:t>2018 m.</w:t>
      </w:r>
      <w:r w:rsidR="004010F3" w:rsidRPr="00287835">
        <w:rPr>
          <w:sz w:val="24"/>
          <w:szCs w:val="24"/>
          <w:lang w:val="lt-LT"/>
        </w:rPr>
        <w:t xml:space="preserve"> atliktų Kretingos rajono savivaldybės Vietinės rinkliavos nuostatų ir sk</w:t>
      </w:r>
      <w:r w:rsidR="00CC0D0E" w:rsidRPr="00287835">
        <w:rPr>
          <w:sz w:val="24"/>
          <w:szCs w:val="24"/>
          <w:lang w:val="lt-LT"/>
        </w:rPr>
        <w:t>aičiavimo metodikos pakeitimų:</w:t>
      </w:r>
      <w:r w:rsidR="004010F3" w:rsidRPr="00287835">
        <w:rPr>
          <w:sz w:val="24"/>
          <w:szCs w:val="24"/>
          <w:lang w:val="lt-LT"/>
        </w:rPr>
        <w:t xml:space="preserve"> </w:t>
      </w:r>
      <w:r w:rsidR="00CC0D0E" w:rsidRPr="00287835">
        <w:rPr>
          <w:sz w:val="24"/>
          <w:szCs w:val="24"/>
          <w:lang w:val="lt-LT"/>
        </w:rPr>
        <w:t>praplėsto</w:t>
      </w:r>
      <w:r w:rsidR="004010F3" w:rsidRPr="00287835">
        <w:rPr>
          <w:sz w:val="24"/>
          <w:szCs w:val="24"/>
          <w:lang w:val="lt-LT"/>
        </w:rPr>
        <w:t xml:space="preserve"> vietinės rinkliavos nekilnojamojo turto </w:t>
      </w:r>
      <w:r w:rsidR="00CC0D0E" w:rsidRPr="00287835">
        <w:rPr>
          <w:sz w:val="24"/>
          <w:szCs w:val="24"/>
          <w:lang w:val="lt-LT"/>
        </w:rPr>
        <w:t>objektų kategorijų sąrašo</w:t>
      </w:r>
      <w:r w:rsidR="004010F3" w:rsidRPr="00287835">
        <w:rPr>
          <w:sz w:val="24"/>
          <w:szCs w:val="24"/>
          <w:lang w:val="lt-LT"/>
        </w:rPr>
        <w:t>, įtraukiant kitos paskirties objektus, laikinus statinius (ne nuolatinio pobūdžio veiklai vykdyti) ar renginių, projektų įgyvendinimo vietas, viešąsias erdves ir kapines, apmokestinus šias nekilnojamojo turto objektų kategorijas pagal susidarančių mišrių komunalinių atliekų kiekį, ištuštinamų kontein</w:t>
      </w:r>
      <w:r w:rsidR="00CC0D0E" w:rsidRPr="00287835">
        <w:rPr>
          <w:sz w:val="24"/>
          <w:szCs w:val="24"/>
          <w:lang w:val="lt-LT"/>
        </w:rPr>
        <w:t xml:space="preserve">erių dydį ir ištuštinimo dažnį, bei </w:t>
      </w:r>
      <w:r w:rsidR="004010F3" w:rsidRPr="00287835">
        <w:rPr>
          <w:sz w:val="24"/>
          <w:szCs w:val="24"/>
          <w:lang w:val="lt-LT"/>
        </w:rPr>
        <w:t>negyvenamosios paskirties nekilnojamoj</w:t>
      </w:r>
      <w:r w:rsidR="00CC0D0E" w:rsidRPr="00287835">
        <w:rPr>
          <w:sz w:val="24"/>
          <w:szCs w:val="24"/>
          <w:lang w:val="lt-LT"/>
        </w:rPr>
        <w:t>o turto objektų grupėms suteiktos</w:t>
      </w:r>
      <w:r w:rsidR="004010F3" w:rsidRPr="00287835">
        <w:rPr>
          <w:sz w:val="24"/>
          <w:szCs w:val="24"/>
          <w:lang w:val="lt-LT"/>
        </w:rPr>
        <w:t xml:space="preserve"> galimybė</w:t>
      </w:r>
      <w:r w:rsidR="00CC0D0E" w:rsidRPr="00287835">
        <w:rPr>
          <w:sz w:val="24"/>
          <w:szCs w:val="24"/>
          <w:lang w:val="lt-LT"/>
        </w:rPr>
        <w:t>s</w:t>
      </w:r>
      <w:r w:rsidR="004010F3" w:rsidRPr="00287835">
        <w:rPr>
          <w:sz w:val="24"/>
          <w:szCs w:val="24"/>
          <w:lang w:val="lt-LT"/>
        </w:rPr>
        <w:t xml:space="preserve"> kintamąją vietinės rinkliavos dalį mokėti, atsižvelgiant į faktinį susidariusį mišrių komunalinių atliekų kiekį, kai šio kiekio nustatymą jų paėmimo vietoje metrologiškai patikrintomis automobilinėmis svarstyklėmis organizuoja nekilnojamojo turto objekto savininkai arba jų įgalioti asmenys.</w:t>
      </w:r>
      <w:r w:rsidR="00DD471A" w:rsidRPr="00287835">
        <w:rPr>
          <w:sz w:val="24"/>
          <w:szCs w:val="24"/>
          <w:lang w:val="lt-LT"/>
        </w:rPr>
        <w:t xml:space="preserve"> Be to, Įmonė per 2018 metus UAB „</w:t>
      </w:r>
      <w:proofErr w:type="spellStart"/>
      <w:r w:rsidR="00DD471A" w:rsidRPr="00287835">
        <w:rPr>
          <w:sz w:val="24"/>
          <w:szCs w:val="24"/>
          <w:lang w:val="lt-LT"/>
        </w:rPr>
        <w:t>Dėvėdra</w:t>
      </w:r>
      <w:proofErr w:type="spellEnd"/>
      <w:r w:rsidR="00DD471A" w:rsidRPr="00287835">
        <w:rPr>
          <w:sz w:val="24"/>
          <w:szCs w:val="24"/>
          <w:lang w:val="lt-LT"/>
        </w:rPr>
        <w:t>“ ir UAB „</w:t>
      </w:r>
      <w:proofErr w:type="spellStart"/>
      <w:r w:rsidR="00DD471A" w:rsidRPr="00287835">
        <w:rPr>
          <w:sz w:val="24"/>
          <w:szCs w:val="24"/>
          <w:lang w:val="lt-LT"/>
        </w:rPr>
        <w:t>Milastina</w:t>
      </w:r>
      <w:proofErr w:type="spellEnd"/>
      <w:r w:rsidR="00DD471A" w:rsidRPr="00287835">
        <w:rPr>
          <w:sz w:val="24"/>
          <w:szCs w:val="24"/>
          <w:lang w:val="lt-LT"/>
        </w:rPr>
        <w:t xml:space="preserve">“ perdavė sutvarkymui 25,897 tonų tekstilės atliekų. 2018 m. </w:t>
      </w:r>
      <w:proofErr w:type="spellStart"/>
      <w:r w:rsidR="00DD471A" w:rsidRPr="00287835">
        <w:rPr>
          <w:sz w:val="24"/>
          <w:szCs w:val="24"/>
          <w:lang w:val="lt-LT"/>
        </w:rPr>
        <w:t>SĮ</w:t>
      </w:r>
      <w:proofErr w:type="spellEnd"/>
      <w:r w:rsidR="00DD471A" w:rsidRPr="00287835">
        <w:rPr>
          <w:sz w:val="24"/>
          <w:szCs w:val="24"/>
          <w:lang w:val="lt-LT"/>
        </w:rPr>
        <w:t xml:space="preserve"> „Kretingos komunalininkas“ surinko ir atidavė sutvarkymui 277,93 t bešeimininkių padangų</w:t>
      </w:r>
      <w:r w:rsidR="00036390">
        <w:rPr>
          <w:sz w:val="24"/>
          <w:szCs w:val="24"/>
          <w:lang w:val="lt-LT"/>
        </w:rPr>
        <w:t>, kurių sutvarkymas apmokamas iš Kretingos rajono savivaldybės biudžeto</w:t>
      </w:r>
      <w:r w:rsidR="00DD471A" w:rsidRPr="00287835">
        <w:rPr>
          <w:sz w:val="24"/>
          <w:szCs w:val="24"/>
          <w:lang w:val="lt-LT"/>
        </w:rPr>
        <w:t xml:space="preserve">. </w:t>
      </w:r>
    </w:p>
    <w:p w:rsidR="009C046B" w:rsidRPr="00287835" w:rsidRDefault="009C046B" w:rsidP="00CA01C2">
      <w:pPr>
        <w:pStyle w:val="prastasiniatinklio"/>
        <w:spacing w:before="0" w:after="0"/>
        <w:ind w:firstLine="720"/>
        <w:jc w:val="both"/>
      </w:pPr>
      <w:r w:rsidRPr="00287835">
        <w:t xml:space="preserve">Per 2018 m. Įmonė surinko ir perdavė sutvarkymui 459,24 t antrinių žaliavų ir pakuočių atliekų. Surenkamas antrinių žaliavų ir pakuočių atliekų kiekis kasmet vis auga, o tai yra tiesiogiai siejama su antrinių žaliavų ir pakuočių konteinerių infrastruktūros plėtra. 2018 metais  </w:t>
      </w:r>
      <w:r w:rsidRPr="00287835">
        <w:rPr>
          <w:color w:val="000000"/>
        </w:rPr>
        <w:t xml:space="preserve">pagal pakuočių atliekų sutvarkymą įrodančius dokumentus, iš gamintojų importuotojų organizacijų, t. y. VšĮ „Gamtos ateitis“, VšĮ „Žaliasis taškas“ ir VšĮ „Pakuočių tvarkymo organizacija“, už pakuočių atliekų sutvarkymą Įmonė </w:t>
      </w:r>
      <w:r w:rsidR="008541AB">
        <w:rPr>
          <w:color w:val="000000"/>
        </w:rPr>
        <w:t>išrašė</w:t>
      </w:r>
      <w:r w:rsidRPr="00287835">
        <w:rPr>
          <w:color w:val="000000"/>
        </w:rPr>
        <w:t xml:space="preserve"> </w:t>
      </w:r>
      <w:r w:rsidR="008541AB">
        <w:rPr>
          <w:color w:val="000000"/>
        </w:rPr>
        <w:t xml:space="preserve">sąskaitų už </w:t>
      </w:r>
      <w:r w:rsidRPr="00287835">
        <w:t>74,88 tūkst. Eur.</w:t>
      </w:r>
    </w:p>
    <w:p w:rsidR="001F21FC" w:rsidRPr="00287835" w:rsidRDefault="001F21FC" w:rsidP="00CA01C2">
      <w:pPr>
        <w:ind w:firstLine="720"/>
        <w:jc w:val="both"/>
        <w:rPr>
          <w:color w:val="000000"/>
          <w:sz w:val="24"/>
          <w:szCs w:val="24"/>
          <w:lang w:val="lt-LT"/>
        </w:rPr>
      </w:pPr>
      <w:r w:rsidRPr="00287835">
        <w:rPr>
          <w:color w:val="000000"/>
          <w:sz w:val="24"/>
          <w:szCs w:val="24"/>
          <w:lang w:val="lt-LT"/>
        </w:rPr>
        <w:t xml:space="preserve">Kretingos rajono savivaldybės 2013 m. rugpjūčio 29 d. sprendimu. Nr. </w:t>
      </w:r>
      <w:proofErr w:type="spellStart"/>
      <w:r w:rsidRPr="00287835">
        <w:rPr>
          <w:color w:val="000000"/>
          <w:sz w:val="24"/>
          <w:szCs w:val="24"/>
          <w:lang w:val="lt-LT"/>
        </w:rPr>
        <w:t>T2</w:t>
      </w:r>
      <w:proofErr w:type="spellEnd"/>
      <w:r w:rsidRPr="00287835">
        <w:rPr>
          <w:color w:val="000000"/>
          <w:sz w:val="24"/>
          <w:szCs w:val="24"/>
          <w:lang w:val="lt-LT"/>
        </w:rPr>
        <w:t xml:space="preserve">-207 buvo patvirtinta Kretingos rajono energinio efektyvumo didinimo daugiabučiuose namuose programa </w:t>
      </w:r>
      <w:r w:rsidR="003C2E63">
        <w:rPr>
          <w:color w:val="000000"/>
          <w:sz w:val="24"/>
          <w:szCs w:val="24"/>
          <w:lang w:val="lt-LT"/>
        </w:rPr>
        <w:t xml:space="preserve">ir </w:t>
      </w:r>
      <w:proofErr w:type="spellStart"/>
      <w:r w:rsidR="003C2E63">
        <w:rPr>
          <w:color w:val="000000"/>
          <w:sz w:val="24"/>
          <w:szCs w:val="24"/>
          <w:lang w:val="lt-LT"/>
        </w:rPr>
        <w:t>SĮ</w:t>
      </w:r>
      <w:proofErr w:type="spellEnd"/>
      <w:r w:rsidR="003C2E63">
        <w:rPr>
          <w:color w:val="000000"/>
          <w:sz w:val="24"/>
          <w:szCs w:val="24"/>
          <w:lang w:val="lt-LT"/>
        </w:rPr>
        <w:t xml:space="preserve"> „Kretingos komunalininkas“</w:t>
      </w:r>
      <w:r w:rsidRPr="00287835">
        <w:rPr>
          <w:color w:val="000000"/>
          <w:sz w:val="24"/>
          <w:szCs w:val="24"/>
          <w:lang w:val="lt-LT"/>
        </w:rPr>
        <w:t xml:space="preserve"> pavesta administruoti programos įgyvendinimą. Trečiajame etape 2018 metais buvo baigti projektavimo darbai ir gauti 7 statybos leidimai. 2018 m. vasario 22 d. Kretingos rajono savivaldybės tarybos sprendimu Nr. </w:t>
      </w:r>
      <w:proofErr w:type="spellStart"/>
      <w:r w:rsidRPr="00287835">
        <w:rPr>
          <w:color w:val="000000"/>
          <w:sz w:val="24"/>
          <w:szCs w:val="24"/>
          <w:lang w:val="lt-LT"/>
        </w:rPr>
        <w:t>T2</w:t>
      </w:r>
      <w:proofErr w:type="spellEnd"/>
      <w:r w:rsidRPr="00287835">
        <w:rPr>
          <w:color w:val="000000"/>
          <w:sz w:val="24"/>
          <w:szCs w:val="24"/>
          <w:lang w:val="lt-LT"/>
        </w:rPr>
        <w:t xml:space="preserve">-32 buvo patvirtina </w:t>
      </w:r>
      <w:proofErr w:type="spellStart"/>
      <w:r w:rsidRPr="00287835">
        <w:rPr>
          <w:color w:val="000000"/>
          <w:sz w:val="24"/>
          <w:szCs w:val="24"/>
          <w:lang w:val="lt-LT"/>
        </w:rPr>
        <w:t>kvartalinė</w:t>
      </w:r>
      <w:proofErr w:type="spellEnd"/>
      <w:r w:rsidRPr="00287835">
        <w:rPr>
          <w:color w:val="000000"/>
          <w:sz w:val="24"/>
          <w:szCs w:val="24"/>
          <w:lang w:val="lt-LT"/>
        </w:rPr>
        <w:t xml:space="preserve"> daugiabučių namų atnaujinimo (modernizavimo) programa, kurios pagrindu ketvirtuoju kvietimu buvo atrinkta 15 daugiabučių namų ir jiems parengti investicijų planai. Gyventojų pritarimu patvirtint</w:t>
      </w:r>
      <w:r w:rsidR="004F2F8E">
        <w:rPr>
          <w:color w:val="000000"/>
          <w:sz w:val="24"/>
          <w:szCs w:val="24"/>
          <w:lang w:val="lt-LT"/>
        </w:rPr>
        <w:t>a</w:t>
      </w:r>
      <w:r w:rsidRPr="00287835">
        <w:rPr>
          <w:color w:val="000000"/>
          <w:sz w:val="24"/>
          <w:szCs w:val="24"/>
          <w:lang w:val="lt-LT"/>
        </w:rPr>
        <w:t xml:space="preserve"> 12 investicinių </w:t>
      </w:r>
      <w:r w:rsidRPr="00287835">
        <w:rPr>
          <w:color w:val="000000"/>
          <w:sz w:val="24"/>
          <w:szCs w:val="24"/>
          <w:lang w:val="lt-LT"/>
        </w:rPr>
        <w:lastRenderedPageBreak/>
        <w:t>planų, kuriems pasirašytos pavedimo sutartys bei valstybės paramos daugiabučiams namams atnaujinti (modernizuoti) teikimo sutartys. Iš jų 10 buvo pasirašytos projektavimo darbų sutartys. V renovacijos etapui buvo atrinkta 16 daugiabučių namų ir jiems parengti investicijų planai.</w:t>
      </w:r>
    </w:p>
    <w:p w:rsidR="001F21FC" w:rsidRPr="00287835" w:rsidRDefault="001F21FC" w:rsidP="00CA01C2">
      <w:pPr>
        <w:ind w:firstLine="720"/>
        <w:jc w:val="both"/>
        <w:rPr>
          <w:sz w:val="24"/>
          <w:szCs w:val="24"/>
          <w:lang w:val="lt-LT"/>
        </w:rPr>
      </w:pPr>
      <w:r w:rsidRPr="00287835">
        <w:rPr>
          <w:sz w:val="24"/>
          <w:szCs w:val="24"/>
          <w:lang w:val="lt-LT"/>
        </w:rPr>
        <w:t>Už atnaujinimo (modernizavimo) programos įgyvendinimo administravimą per 2018 m. iš VŠĮ Būsto energijos taupymo agentūros gauta 25,60 tūkst. Eur (su PVM) suma, kurią sudaro butų ir kitų patalpų savininkams mokėti tenkančios 1 kv. m. naudingojo ar kitų patalpų bendrojo ploto projekto įgyvendinimo administravimo išlaidos. Per 2018 m. kredito administravimo mokesčio apskaita buvo vykdoma 19 daugiabučių gyvenamųjų namų.  Už kredito administravimą per 2018 m. iš gyventojų priskaičiuota 11,94 tūkst. Eur (su PVM) suma, kai 2017 m. buvo priskaičiuota 7,23 tūkst. Eur (su PVM) suma. Per 2018 metus į banko sąskaitą gyventojai sumokėjo 11,72 tūkst. Eur sumą. 2018 m. gruodžio 31 d. gyventojai įmonei liko skolingi 2,82 tūkst. Eur.</w:t>
      </w:r>
    </w:p>
    <w:p w:rsidR="00C803AC" w:rsidRPr="00287835" w:rsidRDefault="00C803AC" w:rsidP="00CA01C2">
      <w:pPr>
        <w:ind w:firstLine="720"/>
        <w:jc w:val="both"/>
        <w:rPr>
          <w:sz w:val="24"/>
          <w:szCs w:val="24"/>
          <w:lang w:val="lt-LT"/>
        </w:rPr>
      </w:pPr>
      <w:r w:rsidRPr="00287835">
        <w:rPr>
          <w:color w:val="000000"/>
          <w:sz w:val="24"/>
          <w:szCs w:val="24"/>
          <w:lang w:val="lt-LT"/>
        </w:rPr>
        <w:t xml:space="preserve">Pagal 2017 m. balandžio 26 d. vidaus sutartį </w:t>
      </w:r>
      <w:r w:rsidRPr="00287835">
        <w:rPr>
          <w:sz w:val="24"/>
          <w:szCs w:val="24"/>
          <w:lang w:val="lt-LT"/>
        </w:rPr>
        <w:t xml:space="preserve">Nr. </w:t>
      </w:r>
      <w:proofErr w:type="spellStart"/>
      <w:r w:rsidRPr="00287835">
        <w:rPr>
          <w:sz w:val="24"/>
          <w:szCs w:val="24"/>
          <w:lang w:val="lt-LT"/>
        </w:rPr>
        <w:t>S1</w:t>
      </w:r>
      <w:proofErr w:type="spellEnd"/>
      <w:r w:rsidRPr="00287835">
        <w:rPr>
          <w:sz w:val="24"/>
          <w:szCs w:val="24"/>
          <w:lang w:val="lt-LT"/>
        </w:rPr>
        <w:t xml:space="preserve">-496 </w:t>
      </w:r>
      <w:r w:rsidRPr="00287835">
        <w:rPr>
          <w:color w:val="000000"/>
          <w:sz w:val="24"/>
          <w:szCs w:val="24"/>
          <w:lang w:val="lt-LT"/>
        </w:rPr>
        <w:t xml:space="preserve">su Kretingos rajono savivaldybės administracija, Įmonė nuolat prižiūri (eksploatuoja) Kretingos miesto gatves ir šaligatvius, elektros tinklus ir miesto šviestuvus, miesto  želdinius, rankiniu ir </w:t>
      </w:r>
      <w:r w:rsidRPr="00287835">
        <w:rPr>
          <w:sz w:val="24"/>
          <w:szCs w:val="24"/>
          <w:lang w:val="lt-LT"/>
        </w:rPr>
        <w:t>mechanizuotu</w:t>
      </w:r>
      <w:r w:rsidRPr="00287835">
        <w:rPr>
          <w:color w:val="000000"/>
          <w:sz w:val="24"/>
          <w:szCs w:val="24"/>
          <w:lang w:val="lt-LT"/>
        </w:rPr>
        <w:t xml:space="preserve"> būdu valo ir tvarko bendro naudojimo teritorijas, puošia miestą bei kitus smulkius bendra statybinius ar avarijų likvidavimo darbus. </w:t>
      </w:r>
      <w:r w:rsidR="001F21FC" w:rsidRPr="00287835">
        <w:rPr>
          <w:sz w:val="24"/>
          <w:szCs w:val="24"/>
          <w:lang w:val="lt-LT"/>
        </w:rPr>
        <w:t xml:space="preserve">2017 m. spalio 26 d. Kretingos rajono savivaldybės tarybos sprendimu </w:t>
      </w:r>
      <w:proofErr w:type="spellStart"/>
      <w:r w:rsidR="001F21FC" w:rsidRPr="00287835">
        <w:rPr>
          <w:sz w:val="24"/>
          <w:szCs w:val="24"/>
          <w:lang w:val="lt-LT"/>
        </w:rPr>
        <w:t>Nr.T2</w:t>
      </w:r>
      <w:proofErr w:type="spellEnd"/>
      <w:r w:rsidR="001F21FC" w:rsidRPr="00287835">
        <w:rPr>
          <w:sz w:val="24"/>
          <w:szCs w:val="24"/>
          <w:lang w:val="lt-LT"/>
        </w:rPr>
        <w:t xml:space="preserve">-278 buvo pakeisti ir patvirtinti </w:t>
      </w:r>
      <w:proofErr w:type="spellStart"/>
      <w:r w:rsidR="001F21FC" w:rsidRPr="00287835">
        <w:rPr>
          <w:sz w:val="24"/>
          <w:szCs w:val="24"/>
          <w:lang w:val="lt-LT"/>
        </w:rPr>
        <w:t>SĮ</w:t>
      </w:r>
      <w:proofErr w:type="spellEnd"/>
      <w:r w:rsidR="001F21FC" w:rsidRPr="00287835">
        <w:rPr>
          <w:sz w:val="24"/>
          <w:szCs w:val="24"/>
          <w:lang w:val="lt-LT"/>
        </w:rPr>
        <w:t xml:space="preserve"> „Kretingos komunalininkas“ darbų ir paslaugų bei skaičiuojamųjų mašinų ir mechanizmų paslaugų įkainiai, kurie įsigaliojo nuo 2018 m. sausio 1 d. </w:t>
      </w:r>
      <w:r w:rsidRPr="00287835">
        <w:rPr>
          <w:sz w:val="24"/>
          <w:szCs w:val="24"/>
          <w:lang w:val="lt-LT"/>
        </w:rPr>
        <w:t xml:space="preserve"> </w:t>
      </w:r>
      <w:r w:rsidRPr="00537FE9">
        <w:rPr>
          <w:color w:val="000000"/>
          <w:sz w:val="24"/>
          <w:szCs w:val="24"/>
          <w:lang w:val="lt-LT"/>
        </w:rPr>
        <w:t xml:space="preserve">Įmonės Aplinkos, gatvių ir apšvietimo priežiūros skyrius 2018 m. Kretingos mieste nuolat prižiūrėjo 1548 degančius miesto apšvietimo tinklo šviestuvus, 4 šviesoforo sekcijas, 1174 kelio ženklus, 8  vaikų žaidimo/treniruoklių aikšteles, 53 smėlio – druskos dėžes, 8 šunų ekskrementų dėžes, apie 50 betoninių miesto šiukšliadėžių bei kitus konstrukcinius elementus viešose Kretingos miesto erdvėse. Per 2018 metus Kretingos rajono savivaldybės administracija Įmonei sumokėjo: </w:t>
      </w:r>
      <w:r w:rsidRPr="00287835">
        <w:rPr>
          <w:sz w:val="24"/>
          <w:szCs w:val="24"/>
          <w:lang w:val="lt-LT"/>
        </w:rPr>
        <w:t xml:space="preserve">už degančių miesto šviestuvų, šviesoforų priežiūrą bei </w:t>
      </w:r>
      <w:r w:rsidRPr="00511B76">
        <w:rPr>
          <w:sz w:val="24"/>
          <w:szCs w:val="24"/>
          <w:lang w:val="lt-LT"/>
        </w:rPr>
        <w:t>remontą – 68,64 tūkst. Eur</w:t>
      </w:r>
      <w:r w:rsidR="00D02B75" w:rsidRPr="00511B76">
        <w:rPr>
          <w:sz w:val="24"/>
          <w:szCs w:val="24"/>
          <w:lang w:val="lt-LT"/>
        </w:rPr>
        <w:t xml:space="preserve">, </w:t>
      </w:r>
      <w:r w:rsidRPr="00511B76">
        <w:rPr>
          <w:sz w:val="24"/>
          <w:szCs w:val="24"/>
          <w:lang w:val="lt-LT"/>
        </w:rPr>
        <w:t>už gatvių ženklų priežiūrą – 3,94</w:t>
      </w:r>
      <w:r w:rsidR="00D02B75" w:rsidRPr="00511B76">
        <w:rPr>
          <w:sz w:val="24"/>
          <w:szCs w:val="24"/>
          <w:lang w:val="lt-LT"/>
        </w:rPr>
        <w:t xml:space="preserve"> tūkst. Eur, </w:t>
      </w:r>
      <w:r w:rsidRPr="00511B76">
        <w:rPr>
          <w:sz w:val="24"/>
          <w:szCs w:val="24"/>
          <w:lang w:val="lt-LT"/>
        </w:rPr>
        <w:t xml:space="preserve">už žvyruotų gatvių </w:t>
      </w:r>
      <w:proofErr w:type="spellStart"/>
      <w:r w:rsidRPr="00511B76">
        <w:rPr>
          <w:sz w:val="24"/>
          <w:szCs w:val="24"/>
          <w:lang w:val="lt-LT"/>
        </w:rPr>
        <w:t>greideriavimą</w:t>
      </w:r>
      <w:proofErr w:type="spellEnd"/>
      <w:r w:rsidRPr="00511B76">
        <w:rPr>
          <w:sz w:val="24"/>
          <w:szCs w:val="24"/>
          <w:lang w:val="lt-LT"/>
        </w:rPr>
        <w:t xml:space="preserve"> – 17,84</w:t>
      </w:r>
      <w:r w:rsidR="00D02B75" w:rsidRPr="00511B76">
        <w:rPr>
          <w:sz w:val="24"/>
          <w:szCs w:val="24"/>
          <w:lang w:val="lt-LT"/>
        </w:rPr>
        <w:t xml:space="preserve"> tūkst. Eur, </w:t>
      </w:r>
      <w:r w:rsidRPr="00511B76">
        <w:rPr>
          <w:sz w:val="24"/>
          <w:szCs w:val="24"/>
          <w:lang w:val="lt-LT"/>
        </w:rPr>
        <w:t>už mechanizuotą gatvių ir kelkraščių valymą – 10,09</w:t>
      </w:r>
      <w:r w:rsidR="00D02B75" w:rsidRPr="00511B76">
        <w:rPr>
          <w:sz w:val="24"/>
          <w:szCs w:val="24"/>
          <w:lang w:val="lt-LT"/>
        </w:rPr>
        <w:t xml:space="preserve"> tūkst. Eur, </w:t>
      </w:r>
      <w:r w:rsidRPr="00511B76">
        <w:rPr>
          <w:sz w:val="24"/>
          <w:szCs w:val="24"/>
          <w:lang w:val="lt-LT"/>
        </w:rPr>
        <w:t xml:space="preserve">už gatvių, griovių, šaligatvių, pėsčiųjų takų, tiltų, laiptų, suolų remonto darbus – 57,60 </w:t>
      </w:r>
      <w:r w:rsidR="00D02B75" w:rsidRPr="00511B76">
        <w:rPr>
          <w:sz w:val="24"/>
          <w:szCs w:val="24"/>
          <w:lang w:val="lt-LT"/>
        </w:rPr>
        <w:t xml:space="preserve">tūkst. Eur, </w:t>
      </w:r>
      <w:r w:rsidRPr="00511B76">
        <w:rPr>
          <w:sz w:val="24"/>
          <w:szCs w:val="24"/>
          <w:lang w:val="lt-LT"/>
        </w:rPr>
        <w:t>už žiemos tarnybą – 48,30 tūkst. Eur.</w:t>
      </w:r>
      <w:r w:rsidR="00D02B75" w:rsidRPr="00511B76">
        <w:rPr>
          <w:sz w:val="24"/>
          <w:szCs w:val="24"/>
          <w:lang w:val="lt-LT"/>
        </w:rPr>
        <w:t xml:space="preserve"> </w:t>
      </w:r>
      <w:r w:rsidRPr="00511B76">
        <w:rPr>
          <w:sz w:val="24"/>
          <w:szCs w:val="24"/>
          <w:lang w:val="lt-LT"/>
        </w:rPr>
        <w:t>Įmonės transporto priemonės, barstydamos gatves ir šaligatvius, valytojai barstydami šaligatvius</w:t>
      </w:r>
      <w:r w:rsidRPr="00287835">
        <w:rPr>
          <w:sz w:val="24"/>
          <w:szCs w:val="24"/>
          <w:lang w:val="lt-LT"/>
        </w:rPr>
        <w:t xml:space="preserve"> rankiniu būdu bei atsakingi darbuotojai pildydami smėlio – druskos dėžes, ataskaitiniais metais sunaudojo 275,43 t druskos ir 27,70 t druskos smėlio mišinio.</w:t>
      </w:r>
      <w:r w:rsidR="00D02B75" w:rsidRPr="00287835">
        <w:rPr>
          <w:sz w:val="24"/>
          <w:szCs w:val="24"/>
          <w:lang w:val="lt-LT"/>
        </w:rPr>
        <w:t xml:space="preserve"> Dėl Žemaitės al. rekonstrukcijos darbų, išpjovus avarinės būklės medžius bei išardžius senąją Kretingos miesto stadiono tvorą, skiriančią Žemaitės al. ir miesto stadioną, </w:t>
      </w:r>
      <w:r w:rsidR="00511B76">
        <w:rPr>
          <w:sz w:val="24"/>
          <w:szCs w:val="24"/>
          <w:lang w:val="lt-LT"/>
        </w:rPr>
        <w:t>buvo įrengta laikina tvora už 1,</w:t>
      </w:r>
      <w:r w:rsidR="00D02B75" w:rsidRPr="00287835">
        <w:rPr>
          <w:sz w:val="24"/>
          <w:szCs w:val="24"/>
          <w:lang w:val="lt-LT"/>
        </w:rPr>
        <w:t>46</w:t>
      </w:r>
      <w:r w:rsidR="00511B76">
        <w:rPr>
          <w:sz w:val="24"/>
          <w:szCs w:val="24"/>
          <w:lang w:val="lt-LT"/>
        </w:rPr>
        <w:t xml:space="preserve"> tūkst.</w:t>
      </w:r>
      <w:r w:rsidR="00D02B75" w:rsidRPr="00287835">
        <w:rPr>
          <w:sz w:val="24"/>
          <w:szCs w:val="24"/>
          <w:lang w:val="lt-LT"/>
        </w:rPr>
        <w:t xml:space="preserve"> Eur (su PVM) ir stadiono teritorijoje sumontuota kamuolių gaudyklė už 5</w:t>
      </w:r>
      <w:r w:rsidR="00511B76">
        <w:rPr>
          <w:sz w:val="24"/>
          <w:szCs w:val="24"/>
          <w:lang w:val="lt-LT"/>
        </w:rPr>
        <w:t>,</w:t>
      </w:r>
      <w:r w:rsidR="00D02B75" w:rsidRPr="00287835">
        <w:rPr>
          <w:sz w:val="24"/>
          <w:szCs w:val="24"/>
          <w:lang w:val="lt-LT"/>
        </w:rPr>
        <w:t>12</w:t>
      </w:r>
      <w:r w:rsidR="00511B76">
        <w:rPr>
          <w:sz w:val="24"/>
          <w:szCs w:val="24"/>
          <w:lang w:val="lt-LT"/>
        </w:rPr>
        <w:t xml:space="preserve"> tūkst.</w:t>
      </w:r>
      <w:r w:rsidR="00D02B75" w:rsidRPr="00287835">
        <w:rPr>
          <w:sz w:val="24"/>
          <w:szCs w:val="24"/>
          <w:lang w:val="lt-LT"/>
        </w:rPr>
        <w:t xml:space="preserve"> </w:t>
      </w:r>
      <w:r w:rsidR="00D02B75" w:rsidRPr="00287835">
        <w:rPr>
          <w:rFonts w:eastAsia="MS Mincho"/>
          <w:sz w:val="24"/>
          <w:szCs w:val="24"/>
          <w:lang w:val="lt-LT"/>
        </w:rPr>
        <w:t xml:space="preserve">Eur (su PVM). 2018 metais buvo pratęsti Darbėnų pl. kapinių senos tvoros išardymo ir naujos segmentinės tvoros dalies įrengimo darbai už </w:t>
      </w:r>
      <w:r w:rsidR="00D02B75" w:rsidRPr="00287835">
        <w:rPr>
          <w:sz w:val="24"/>
          <w:szCs w:val="24"/>
          <w:lang w:val="lt-LT"/>
        </w:rPr>
        <w:t>3</w:t>
      </w:r>
      <w:r w:rsidR="00511B76">
        <w:rPr>
          <w:sz w:val="24"/>
          <w:szCs w:val="24"/>
          <w:lang w:val="lt-LT"/>
        </w:rPr>
        <w:t>,</w:t>
      </w:r>
      <w:r w:rsidR="00D02B75" w:rsidRPr="00287835">
        <w:rPr>
          <w:sz w:val="24"/>
          <w:szCs w:val="24"/>
          <w:lang w:val="lt-LT"/>
        </w:rPr>
        <w:t>81</w:t>
      </w:r>
      <w:r w:rsidR="00511B76">
        <w:rPr>
          <w:sz w:val="24"/>
          <w:szCs w:val="24"/>
          <w:lang w:val="lt-LT"/>
        </w:rPr>
        <w:t xml:space="preserve"> tūkst.</w:t>
      </w:r>
      <w:r w:rsidR="00D02B75" w:rsidRPr="00287835">
        <w:rPr>
          <w:sz w:val="24"/>
          <w:szCs w:val="24"/>
          <w:lang w:val="lt-LT"/>
        </w:rPr>
        <w:t xml:space="preserve"> Eur </w:t>
      </w:r>
      <w:r w:rsidR="00D02B75" w:rsidRPr="00287835">
        <w:rPr>
          <w:rFonts w:eastAsia="MS Mincho"/>
          <w:sz w:val="24"/>
          <w:szCs w:val="24"/>
          <w:lang w:val="lt-LT"/>
        </w:rPr>
        <w:t>(su PVM).</w:t>
      </w:r>
    </w:p>
    <w:p w:rsidR="00C06AEB" w:rsidRPr="00287835" w:rsidRDefault="00D02B75" w:rsidP="00CA01C2">
      <w:pPr>
        <w:pStyle w:val="prastasiniatinklio1"/>
        <w:spacing w:before="0" w:after="0"/>
        <w:ind w:firstLine="720"/>
        <w:jc w:val="both"/>
      </w:pPr>
      <w:proofErr w:type="spellStart"/>
      <w:r w:rsidRPr="00287835">
        <w:t>SĮ</w:t>
      </w:r>
      <w:proofErr w:type="spellEnd"/>
      <w:r w:rsidRPr="00287835">
        <w:t xml:space="preserve"> „Kretingos komunalininkas“ pagal 2017 m. balandžio 26 d. pasirašytą sutartį Nr. </w:t>
      </w:r>
      <w:proofErr w:type="spellStart"/>
      <w:r w:rsidRPr="00287835">
        <w:t>S1</w:t>
      </w:r>
      <w:proofErr w:type="spellEnd"/>
      <w:r w:rsidRPr="00287835">
        <w:t xml:space="preserve">-496 su Kretingos rajono savivaldybės administracija, bei vadovaujantis 2018 m. sausio 25 d. Kretingos rajono savivaldybės tarybos sprendimo Nr. </w:t>
      </w:r>
      <w:proofErr w:type="spellStart"/>
      <w:r w:rsidRPr="00287835">
        <w:t>T2</w:t>
      </w:r>
      <w:proofErr w:type="spellEnd"/>
      <w:r w:rsidRPr="00287835">
        <w:t xml:space="preserve">-13 leidimų laidoti išdavimo, laidojimo ir viešųjų kapinių lankymo Kretingos rajono savivaldybės teritorijoje tvarkos aprašu </w:t>
      </w:r>
      <w:r w:rsidR="003C2E63" w:rsidRPr="003C2E63">
        <w:rPr>
          <w:lang w:val="en-US"/>
        </w:rPr>
        <w:t>–</w:t>
      </w:r>
      <w:r w:rsidRPr="00287835">
        <w:t xml:space="preserve"> vykdė Kretingos miesto seniūnijai priklausančių kapinių priežiūrą ir su mirusiųjų laidojimu tose kapinėse susijusią veiklą. 2018 m. Kretingos miesto kapinėse palaidoti 379 asmenys: Padvarių kapinėse - 228, Senosiose (rytinis kv., Vilniaus g. </w:t>
      </w:r>
      <w:proofErr w:type="spellStart"/>
      <w:r w:rsidRPr="00287835">
        <w:t>8A</w:t>
      </w:r>
      <w:proofErr w:type="spellEnd"/>
      <w:r w:rsidRPr="00287835">
        <w:t xml:space="preserve">) - 62, Senosiose (vakarinis kv., Vilniaus g. </w:t>
      </w:r>
      <w:proofErr w:type="spellStart"/>
      <w:r w:rsidRPr="00287835">
        <w:t>19A</w:t>
      </w:r>
      <w:proofErr w:type="spellEnd"/>
      <w:r w:rsidRPr="00287835">
        <w:t xml:space="preserve">) - 32, </w:t>
      </w:r>
      <w:proofErr w:type="spellStart"/>
      <w:r w:rsidRPr="00287835">
        <w:t>Petrikaičių</w:t>
      </w:r>
      <w:proofErr w:type="spellEnd"/>
      <w:r w:rsidRPr="00287835">
        <w:t xml:space="preserve"> kapinėse - 57 (iš jų 6 - </w:t>
      </w:r>
      <w:proofErr w:type="spellStart"/>
      <w:r w:rsidRPr="00287835">
        <w:t>kolumbariume</w:t>
      </w:r>
      <w:proofErr w:type="spellEnd"/>
      <w:r w:rsidRPr="00287835">
        <w:t>)</w:t>
      </w:r>
      <w:r w:rsidR="004E3A43" w:rsidRPr="00287835">
        <w:t>.</w:t>
      </w:r>
    </w:p>
    <w:p w:rsidR="00252B60" w:rsidRPr="00287835" w:rsidRDefault="00252B60" w:rsidP="00CA01C2">
      <w:pPr>
        <w:spacing w:before="240" w:after="240"/>
        <w:ind w:firstLine="720"/>
        <w:jc w:val="both"/>
        <w:rPr>
          <w:i/>
          <w:sz w:val="24"/>
          <w:szCs w:val="24"/>
          <w:lang w:val="lt-LT"/>
        </w:rPr>
      </w:pPr>
      <w:r w:rsidRPr="00287835">
        <w:rPr>
          <w:i/>
          <w:sz w:val="24"/>
          <w:szCs w:val="24"/>
          <w:lang w:val="lt-LT"/>
        </w:rPr>
        <w:t>Įmonės veiklos prognozės ir planai</w:t>
      </w:r>
    </w:p>
    <w:p w:rsidR="00D02B75" w:rsidRPr="00287835" w:rsidRDefault="00D02B75" w:rsidP="00CA01C2">
      <w:pPr>
        <w:ind w:firstLine="720"/>
        <w:jc w:val="both"/>
        <w:rPr>
          <w:sz w:val="24"/>
          <w:szCs w:val="24"/>
          <w:lang w:val="lt-LT"/>
        </w:rPr>
      </w:pPr>
      <w:r w:rsidRPr="00287835">
        <w:rPr>
          <w:sz w:val="24"/>
          <w:szCs w:val="24"/>
          <w:lang w:val="lt-LT"/>
        </w:rPr>
        <w:t>Kiekvienais metais Įmonė analizuoja ir planuoja investicijas, kurios gerintų Įmonės veiklos procesus bei teikiamų paslaugų kokybę. 2019 metams įmonė suplanavo ir patvirtintame ilgalaikio turto įsigijimo plane numatė įsigyti priemones darbų savikainai, sąnaudoms mažinti, teikiamų paslaugų kokybei bei darbuotojų darbo sąlygoms gerinti.</w:t>
      </w:r>
    </w:p>
    <w:p w:rsidR="00D02B75" w:rsidRPr="00287835" w:rsidRDefault="00D02B75" w:rsidP="00CA01C2">
      <w:pPr>
        <w:ind w:firstLine="720"/>
        <w:jc w:val="both"/>
        <w:rPr>
          <w:sz w:val="24"/>
          <w:szCs w:val="24"/>
          <w:lang w:val="lt-LT"/>
        </w:rPr>
      </w:pPr>
      <w:r w:rsidRPr="00287835">
        <w:rPr>
          <w:sz w:val="24"/>
          <w:szCs w:val="24"/>
          <w:lang w:val="lt-LT"/>
        </w:rPr>
        <w:t>Atsižvelgiant į Kretingos mieste planuojamą įgyvendinti projektą „Komunalinių atliekų tvarkymo infrastruktūros plėtra Klaipėdos miesto, Skuodo ir Kretingos rajonų bei Neringos savivaldybėse“, 2019 metais įmonė planuoja įsigyti šiukšliavežę su manipuliatoriumi (190,0 tūkst. Eur) požeminiams ir pusiau požeminiams konteineriams aptarnauti.</w:t>
      </w:r>
      <w:r w:rsidRPr="00287835">
        <w:rPr>
          <w:color w:val="FF0000"/>
          <w:sz w:val="24"/>
          <w:szCs w:val="24"/>
          <w:lang w:val="lt-LT"/>
        </w:rPr>
        <w:t xml:space="preserve"> </w:t>
      </w:r>
    </w:p>
    <w:p w:rsidR="00D02B75" w:rsidRPr="00287835" w:rsidRDefault="00D02B75" w:rsidP="00CA01C2">
      <w:pPr>
        <w:ind w:firstLine="720"/>
        <w:jc w:val="both"/>
        <w:rPr>
          <w:sz w:val="24"/>
          <w:szCs w:val="24"/>
          <w:lang w:val="lt-LT"/>
        </w:rPr>
      </w:pPr>
      <w:r w:rsidRPr="00287835">
        <w:rPr>
          <w:sz w:val="24"/>
          <w:szCs w:val="24"/>
          <w:lang w:val="lt-LT"/>
        </w:rPr>
        <w:lastRenderedPageBreak/>
        <w:t xml:space="preserve">Siekiant kokybiškai vykdyti atliekų surinkimą iš atliekų turėtojų būtina įsigyti vieną savivartį automobilį iki 8 t su manipuliatoriumi, kurio numatoma įsigijimo vertė apie 28,0 tūkst. Eur. </w:t>
      </w:r>
    </w:p>
    <w:p w:rsidR="00D02B75" w:rsidRPr="00287835" w:rsidRDefault="00D02B75" w:rsidP="00CA01C2">
      <w:pPr>
        <w:ind w:firstLine="720"/>
        <w:jc w:val="both"/>
        <w:rPr>
          <w:sz w:val="24"/>
          <w:szCs w:val="24"/>
          <w:lang w:val="lt-LT"/>
        </w:rPr>
      </w:pPr>
      <w:r w:rsidRPr="00287835">
        <w:rPr>
          <w:sz w:val="24"/>
          <w:szCs w:val="24"/>
          <w:lang w:val="lt-LT"/>
        </w:rPr>
        <w:t xml:space="preserve">Taip pat, norint aprūpinti naujus vietinės rinkliavos už atliekų tvarkymą mokėtojus bei užtikrinti savalaikį nusidėvėjusių konteinerių keitimą, Įmonė planuoja įsigyti 500 vnt. 0,24 </w:t>
      </w:r>
      <w:proofErr w:type="spellStart"/>
      <w:r w:rsidRPr="00287835">
        <w:rPr>
          <w:sz w:val="24"/>
          <w:szCs w:val="24"/>
          <w:lang w:val="lt-LT"/>
        </w:rPr>
        <w:t>m</w:t>
      </w:r>
      <w:r w:rsidRPr="00287835">
        <w:rPr>
          <w:sz w:val="24"/>
          <w:szCs w:val="24"/>
          <w:vertAlign w:val="superscript"/>
          <w:lang w:val="lt-LT"/>
        </w:rPr>
        <w:t>3</w:t>
      </w:r>
      <w:proofErr w:type="spellEnd"/>
      <w:r w:rsidRPr="00287835">
        <w:rPr>
          <w:sz w:val="24"/>
          <w:szCs w:val="24"/>
          <w:lang w:val="lt-LT"/>
        </w:rPr>
        <w:t xml:space="preserve"> konteinerių bei 100 vnt. 1,10 </w:t>
      </w:r>
      <w:proofErr w:type="spellStart"/>
      <w:r w:rsidRPr="00287835">
        <w:rPr>
          <w:sz w:val="24"/>
          <w:szCs w:val="24"/>
          <w:lang w:val="lt-LT"/>
        </w:rPr>
        <w:t>m</w:t>
      </w:r>
      <w:r w:rsidRPr="00287835">
        <w:rPr>
          <w:sz w:val="24"/>
          <w:szCs w:val="24"/>
          <w:vertAlign w:val="superscript"/>
          <w:lang w:val="lt-LT"/>
        </w:rPr>
        <w:t>3</w:t>
      </w:r>
      <w:proofErr w:type="spellEnd"/>
      <w:r w:rsidRPr="00287835">
        <w:rPr>
          <w:sz w:val="24"/>
          <w:szCs w:val="24"/>
          <w:lang w:val="lt-LT"/>
        </w:rPr>
        <w:t xml:space="preserve">  konteinerių. Pasitelkdama turim</w:t>
      </w:r>
      <w:r w:rsidR="00511B76">
        <w:rPr>
          <w:sz w:val="24"/>
          <w:szCs w:val="24"/>
          <w:lang w:val="lt-LT"/>
        </w:rPr>
        <w:t>u</w:t>
      </w:r>
      <w:r w:rsidRPr="00287835">
        <w:rPr>
          <w:sz w:val="24"/>
          <w:szCs w:val="24"/>
          <w:lang w:val="lt-LT"/>
        </w:rPr>
        <w:t xml:space="preserve"> įdiegtu konteinerių registro moduliu Įmonė ir toliau vykdys Kretingos rajono savivaldybės naujų atliekų konteinerių registravimo darbus.</w:t>
      </w:r>
    </w:p>
    <w:p w:rsidR="00D02B75" w:rsidRDefault="00D02B75" w:rsidP="00CA01C2">
      <w:pPr>
        <w:ind w:firstLine="720"/>
        <w:jc w:val="both"/>
        <w:rPr>
          <w:sz w:val="24"/>
          <w:szCs w:val="24"/>
          <w:lang w:val="lt-LT"/>
        </w:rPr>
      </w:pPr>
      <w:r w:rsidRPr="00287835">
        <w:rPr>
          <w:sz w:val="24"/>
          <w:szCs w:val="24"/>
          <w:lang w:val="lt-LT"/>
        </w:rPr>
        <w:t xml:space="preserve">Norint laiku ir kokybiškai teikti miesto priežiūros ir kitas paslaugas Įmonė planuoja įsigyti papildomos technikos: savivartį automobilį iki 3,5 t (10,0 tūkst. Eur), traktorių su žiemos įrangos papildomas priedais (19,6 tūkst. Eur), 2 vnt. krūmapjovių (1,6 tūkst. Eur) ir </w:t>
      </w:r>
      <w:proofErr w:type="spellStart"/>
      <w:r w:rsidRPr="00287835">
        <w:rPr>
          <w:sz w:val="24"/>
          <w:szCs w:val="24"/>
          <w:lang w:val="lt-LT"/>
        </w:rPr>
        <w:t>motopjūklą</w:t>
      </w:r>
      <w:proofErr w:type="spellEnd"/>
      <w:r w:rsidRPr="00287835">
        <w:rPr>
          <w:sz w:val="24"/>
          <w:szCs w:val="24"/>
          <w:lang w:val="lt-LT"/>
        </w:rPr>
        <w:t xml:space="preserve"> (</w:t>
      </w:r>
      <w:r w:rsidRPr="007D5796">
        <w:rPr>
          <w:sz w:val="24"/>
          <w:szCs w:val="24"/>
          <w:lang w:val="lt-LT"/>
        </w:rPr>
        <w:t>5</w:t>
      </w:r>
      <w:r w:rsidR="007F011F" w:rsidRPr="007D5796">
        <w:rPr>
          <w:sz w:val="24"/>
          <w:szCs w:val="24"/>
          <w:lang w:val="lt-LT"/>
        </w:rPr>
        <w:t>00</w:t>
      </w:r>
      <w:r w:rsidRPr="00287835">
        <w:rPr>
          <w:sz w:val="24"/>
          <w:szCs w:val="24"/>
          <w:lang w:val="lt-LT"/>
        </w:rPr>
        <w:t xml:space="preserve"> Eur).</w:t>
      </w:r>
    </w:p>
    <w:p w:rsidR="00310CBB" w:rsidRDefault="00310CBB" w:rsidP="00CA01C2">
      <w:pPr>
        <w:ind w:firstLine="720"/>
        <w:jc w:val="both"/>
        <w:rPr>
          <w:sz w:val="24"/>
          <w:szCs w:val="24"/>
          <w:lang w:val="lt-LT"/>
        </w:rPr>
      </w:pPr>
    </w:p>
    <w:p w:rsidR="000F1322" w:rsidRPr="00287835" w:rsidRDefault="00310CBB" w:rsidP="00310CBB">
      <w:pPr>
        <w:ind w:firstLine="720"/>
        <w:jc w:val="center"/>
      </w:pPr>
      <w:r>
        <w:rPr>
          <w:sz w:val="24"/>
          <w:szCs w:val="24"/>
          <w:lang w:val="lt-LT"/>
        </w:rPr>
        <w:t>________________________________</w:t>
      </w:r>
    </w:p>
    <w:tbl>
      <w:tblPr>
        <w:tblW w:w="0" w:type="auto"/>
        <w:tblLayout w:type="fixed"/>
        <w:tblLook w:val="0000" w:firstRow="0" w:lastRow="0" w:firstColumn="0" w:lastColumn="0" w:noHBand="0" w:noVBand="0"/>
      </w:tblPr>
      <w:tblGrid>
        <w:gridCol w:w="6048"/>
        <w:gridCol w:w="3780"/>
      </w:tblGrid>
      <w:tr w:rsidR="001E5022" w:rsidRPr="00287835">
        <w:tc>
          <w:tcPr>
            <w:tcW w:w="6048" w:type="dxa"/>
          </w:tcPr>
          <w:p w:rsidR="004A637E" w:rsidRPr="00287835" w:rsidRDefault="004A637E" w:rsidP="00310CBB">
            <w:pPr>
              <w:ind w:firstLine="720"/>
              <w:jc w:val="center"/>
              <w:rPr>
                <w:sz w:val="24"/>
                <w:szCs w:val="24"/>
                <w:lang w:val="lt-LT"/>
              </w:rPr>
            </w:pPr>
          </w:p>
        </w:tc>
        <w:tc>
          <w:tcPr>
            <w:tcW w:w="3780" w:type="dxa"/>
          </w:tcPr>
          <w:p w:rsidR="001E5022" w:rsidRPr="00287835" w:rsidRDefault="001E5022" w:rsidP="00CA01C2">
            <w:pPr>
              <w:ind w:firstLine="720"/>
              <w:jc w:val="right"/>
              <w:rPr>
                <w:sz w:val="24"/>
                <w:szCs w:val="24"/>
                <w:lang w:val="lt-LT"/>
              </w:rPr>
            </w:pPr>
          </w:p>
        </w:tc>
      </w:tr>
    </w:tbl>
    <w:p w:rsidR="001E5022" w:rsidRPr="00287835" w:rsidRDefault="001E5022" w:rsidP="00CA01C2">
      <w:pPr>
        <w:ind w:firstLine="720"/>
        <w:rPr>
          <w:lang w:val="lt-LT"/>
        </w:rPr>
      </w:pPr>
    </w:p>
    <w:p w:rsidR="00CA01C2" w:rsidRPr="00287835" w:rsidRDefault="00CA01C2">
      <w:pPr>
        <w:ind w:firstLine="720"/>
        <w:rPr>
          <w:lang w:val="lt-LT"/>
        </w:rPr>
      </w:pPr>
    </w:p>
    <w:sectPr w:rsidR="00CA01C2" w:rsidRPr="00287835" w:rsidSect="00D90B85">
      <w:pgSz w:w="11906" w:h="16838" w:code="9"/>
      <w:pgMar w:top="1134" w:right="567" w:bottom="899" w:left="1701"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EC4" w:rsidRDefault="00F42EC4">
      <w:r>
        <w:separator/>
      </w:r>
    </w:p>
  </w:endnote>
  <w:endnote w:type="continuationSeparator" w:id="0">
    <w:p w:rsidR="00F42EC4" w:rsidRDefault="00F4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EC4" w:rsidRDefault="00F42EC4">
      <w:r>
        <w:separator/>
      </w:r>
    </w:p>
  </w:footnote>
  <w:footnote w:type="continuationSeparator" w:id="0">
    <w:p w:rsidR="00F42EC4" w:rsidRDefault="00F42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2A" w:rsidRDefault="00E2392A" w:rsidP="0056404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2392A" w:rsidRDefault="00E239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2A" w:rsidRDefault="00E2392A" w:rsidP="0056404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2E63">
      <w:rPr>
        <w:rStyle w:val="Puslapionumeris"/>
        <w:noProof/>
      </w:rPr>
      <w:t>2</w:t>
    </w:r>
    <w:r>
      <w:rPr>
        <w:rStyle w:val="Puslapionumeris"/>
      </w:rPr>
      <w:fldChar w:fldCharType="end"/>
    </w:r>
  </w:p>
  <w:p w:rsidR="00E2392A" w:rsidRDefault="00E239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2A" w:rsidRPr="0066563B" w:rsidRDefault="00E2392A" w:rsidP="0066563B">
    <w:pPr>
      <w:pStyle w:val="Antrats"/>
    </w:pPr>
    <w:r w:rsidRPr="0066563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5"/>
    <w:lvl w:ilvl="0">
      <w:start w:val="1"/>
      <w:numFmt w:val="bullet"/>
      <w:lvlText w:val="-"/>
      <w:lvlJc w:val="left"/>
      <w:pPr>
        <w:tabs>
          <w:tab w:val="num" w:pos="0"/>
        </w:tabs>
        <w:ind w:left="1440" w:hanging="360"/>
      </w:pPr>
      <w:rPr>
        <w:rFonts w:ascii="Times New Roman" w:hAnsi="Times New Roman" w:cs="Times New Roman"/>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1440" w:hanging="360"/>
      </w:pPr>
      <w:rPr>
        <w:rFonts w:ascii="Times New Roman" w:hAnsi="Times New Roman" w:cs="Times New Roman"/>
        <w:sz w:val="24"/>
        <w:szCs w:val="24"/>
        <w:lang w:val="lt-LT"/>
      </w:rPr>
    </w:lvl>
  </w:abstractNum>
  <w:abstractNum w:abstractNumId="2" w15:restartNumberingAfterBreak="0">
    <w:nsid w:val="00000005"/>
    <w:multiLevelType w:val="singleLevel"/>
    <w:tmpl w:val="00000005"/>
    <w:lvl w:ilvl="0">
      <w:start w:val="1"/>
      <w:numFmt w:val="bullet"/>
      <w:lvlText w:val="-"/>
      <w:lvlJc w:val="left"/>
      <w:pPr>
        <w:tabs>
          <w:tab w:val="num" w:pos="1080"/>
        </w:tabs>
        <w:ind w:left="1080" w:hanging="360"/>
      </w:pPr>
      <w:rPr>
        <w:rFonts w:ascii="Times New Roman" w:hAnsi="Times New Roman" w:cs="Times New Roman"/>
      </w:rPr>
    </w:lvl>
  </w:abstractNum>
  <w:abstractNum w:abstractNumId="3" w15:restartNumberingAfterBreak="0">
    <w:nsid w:val="0DBA3ADE"/>
    <w:multiLevelType w:val="hybridMultilevel"/>
    <w:tmpl w:val="2C30ADEA"/>
    <w:lvl w:ilvl="0" w:tplc="35F6AA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E36987"/>
    <w:multiLevelType w:val="hybridMultilevel"/>
    <w:tmpl w:val="2788F4F6"/>
    <w:lvl w:ilvl="0" w:tplc="28EA24EE">
      <w:start w:val="2015"/>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DC2F25"/>
    <w:multiLevelType w:val="hybridMultilevel"/>
    <w:tmpl w:val="419EA8DC"/>
    <w:lvl w:ilvl="0" w:tplc="9C8AE15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C813E27"/>
    <w:multiLevelType w:val="hybridMultilevel"/>
    <w:tmpl w:val="56846360"/>
    <w:lvl w:ilvl="0" w:tplc="31A0300E">
      <w:start w:val="4"/>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0731855"/>
    <w:multiLevelType w:val="hybridMultilevel"/>
    <w:tmpl w:val="C9A679EE"/>
    <w:lvl w:ilvl="0" w:tplc="08726F08">
      <w:start w:val="1"/>
      <w:numFmt w:val="decimal"/>
      <w:lvlText w:val="%1)"/>
      <w:lvlJc w:val="left"/>
      <w:pPr>
        <w:ind w:left="1222" w:hanging="360"/>
      </w:pPr>
      <w:rPr>
        <w:rFonts w:ascii="Times New Roman" w:eastAsia="Times New Roman" w:hAnsi="Times New Roman" w:cs="Times New Roman"/>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8" w15:restartNumberingAfterBreak="0">
    <w:nsid w:val="21420B43"/>
    <w:multiLevelType w:val="hybridMultilevel"/>
    <w:tmpl w:val="E362A252"/>
    <w:lvl w:ilvl="0" w:tplc="04270011">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42B2D93"/>
    <w:multiLevelType w:val="hybridMultilevel"/>
    <w:tmpl w:val="39CC91F6"/>
    <w:lvl w:ilvl="0" w:tplc="8724066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868493E"/>
    <w:multiLevelType w:val="hybridMultilevel"/>
    <w:tmpl w:val="3C1413AE"/>
    <w:lvl w:ilvl="0" w:tplc="72F2472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F214E87"/>
    <w:multiLevelType w:val="hybridMultilevel"/>
    <w:tmpl w:val="AD28513A"/>
    <w:lvl w:ilvl="0" w:tplc="8724066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1AA5994"/>
    <w:multiLevelType w:val="hybridMultilevel"/>
    <w:tmpl w:val="AB22D6A4"/>
    <w:lvl w:ilvl="0" w:tplc="00000002">
      <w:start w:val="1"/>
      <w:numFmt w:val="bullet"/>
      <w:lvlText w:val="-"/>
      <w:lvlJc w:val="left"/>
      <w:pPr>
        <w:ind w:left="720" w:hanging="360"/>
      </w:pPr>
      <w:rPr>
        <w:rFonts w:ascii="Times New Roman" w:hAnsi="Times New Roman" w:cs="Symbol"/>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B258A8"/>
    <w:multiLevelType w:val="hybridMultilevel"/>
    <w:tmpl w:val="F29038D0"/>
    <w:lvl w:ilvl="0" w:tplc="ECFAE20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1112FD2"/>
    <w:multiLevelType w:val="hybridMultilevel"/>
    <w:tmpl w:val="276E0A6A"/>
    <w:lvl w:ilvl="0" w:tplc="B9DCA49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5" w15:restartNumberingAfterBreak="0">
    <w:nsid w:val="520F5E25"/>
    <w:multiLevelType w:val="hybridMultilevel"/>
    <w:tmpl w:val="4C8C156E"/>
    <w:lvl w:ilvl="0" w:tplc="5CD6E52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A2F175A"/>
    <w:multiLevelType w:val="hybridMultilevel"/>
    <w:tmpl w:val="6088BB52"/>
    <w:lvl w:ilvl="0" w:tplc="ECFAE204">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5A3272B4"/>
    <w:multiLevelType w:val="hybridMultilevel"/>
    <w:tmpl w:val="883C06A4"/>
    <w:lvl w:ilvl="0" w:tplc="8724066A">
      <w:start w:val="1"/>
      <w:numFmt w:val="bullet"/>
      <w:lvlText w:val=""/>
      <w:lvlJc w:val="left"/>
      <w:pPr>
        <w:ind w:left="1222" w:hanging="360"/>
      </w:pPr>
      <w:rPr>
        <w:rFonts w:ascii="Symbol" w:hAnsi="Symbol" w:hint="default"/>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18" w15:restartNumberingAfterBreak="0">
    <w:nsid w:val="5B080AA1"/>
    <w:multiLevelType w:val="hybridMultilevel"/>
    <w:tmpl w:val="DD92C998"/>
    <w:lvl w:ilvl="0" w:tplc="00000002">
      <w:start w:val="1"/>
      <w:numFmt w:val="bullet"/>
      <w:lvlText w:val="-"/>
      <w:lvlJc w:val="left"/>
      <w:pPr>
        <w:ind w:left="720" w:hanging="360"/>
      </w:pPr>
      <w:rPr>
        <w:rFonts w:ascii="Times New Roman" w:hAnsi="Times New Roman" w:cs="Symbol"/>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D67B93"/>
    <w:multiLevelType w:val="hybridMultilevel"/>
    <w:tmpl w:val="98B86D58"/>
    <w:lvl w:ilvl="0" w:tplc="8724066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629A0292"/>
    <w:multiLevelType w:val="hybridMultilevel"/>
    <w:tmpl w:val="D25A3F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1B1AA8"/>
    <w:multiLevelType w:val="hybridMultilevel"/>
    <w:tmpl w:val="AD82BE54"/>
    <w:lvl w:ilvl="0" w:tplc="8724066A">
      <w:start w:val="1"/>
      <w:numFmt w:val="bullet"/>
      <w:lvlText w:val=""/>
      <w:lvlJc w:val="left"/>
      <w:pPr>
        <w:ind w:left="381" w:hanging="360"/>
      </w:pPr>
      <w:rPr>
        <w:rFonts w:ascii="Symbol" w:hAnsi="Symbol" w:hint="default"/>
      </w:rPr>
    </w:lvl>
    <w:lvl w:ilvl="1" w:tplc="04270003" w:tentative="1">
      <w:start w:val="1"/>
      <w:numFmt w:val="bullet"/>
      <w:lvlText w:val="o"/>
      <w:lvlJc w:val="left"/>
      <w:pPr>
        <w:ind w:left="1101" w:hanging="360"/>
      </w:pPr>
      <w:rPr>
        <w:rFonts w:ascii="Courier New" w:hAnsi="Courier New" w:cs="Courier New" w:hint="default"/>
      </w:rPr>
    </w:lvl>
    <w:lvl w:ilvl="2" w:tplc="04270005" w:tentative="1">
      <w:start w:val="1"/>
      <w:numFmt w:val="bullet"/>
      <w:lvlText w:val=""/>
      <w:lvlJc w:val="left"/>
      <w:pPr>
        <w:ind w:left="1821" w:hanging="360"/>
      </w:pPr>
      <w:rPr>
        <w:rFonts w:ascii="Wingdings" w:hAnsi="Wingdings" w:hint="default"/>
      </w:rPr>
    </w:lvl>
    <w:lvl w:ilvl="3" w:tplc="04270001" w:tentative="1">
      <w:start w:val="1"/>
      <w:numFmt w:val="bullet"/>
      <w:lvlText w:val=""/>
      <w:lvlJc w:val="left"/>
      <w:pPr>
        <w:ind w:left="2541" w:hanging="360"/>
      </w:pPr>
      <w:rPr>
        <w:rFonts w:ascii="Symbol" w:hAnsi="Symbol" w:hint="default"/>
      </w:rPr>
    </w:lvl>
    <w:lvl w:ilvl="4" w:tplc="04270003" w:tentative="1">
      <w:start w:val="1"/>
      <w:numFmt w:val="bullet"/>
      <w:lvlText w:val="o"/>
      <w:lvlJc w:val="left"/>
      <w:pPr>
        <w:ind w:left="3261" w:hanging="360"/>
      </w:pPr>
      <w:rPr>
        <w:rFonts w:ascii="Courier New" w:hAnsi="Courier New" w:cs="Courier New" w:hint="default"/>
      </w:rPr>
    </w:lvl>
    <w:lvl w:ilvl="5" w:tplc="04270005" w:tentative="1">
      <w:start w:val="1"/>
      <w:numFmt w:val="bullet"/>
      <w:lvlText w:val=""/>
      <w:lvlJc w:val="left"/>
      <w:pPr>
        <w:ind w:left="3981" w:hanging="360"/>
      </w:pPr>
      <w:rPr>
        <w:rFonts w:ascii="Wingdings" w:hAnsi="Wingdings" w:hint="default"/>
      </w:rPr>
    </w:lvl>
    <w:lvl w:ilvl="6" w:tplc="04270001" w:tentative="1">
      <w:start w:val="1"/>
      <w:numFmt w:val="bullet"/>
      <w:lvlText w:val=""/>
      <w:lvlJc w:val="left"/>
      <w:pPr>
        <w:ind w:left="4701" w:hanging="360"/>
      </w:pPr>
      <w:rPr>
        <w:rFonts w:ascii="Symbol" w:hAnsi="Symbol" w:hint="default"/>
      </w:rPr>
    </w:lvl>
    <w:lvl w:ilvl="7" w:tplc="04270003" w:tentative="1">
      <w:start w:val="1"/>
      <w:numFmt w:val="bullet"/>
      <w:lvlText w:val="o"/>
      <w:lvlJc w:val="left"/>
      <w:pPr>
        <w:ind w:left="5421" w:hanging="360"/>
      </w:pPr>
      <w:rPr>
        <w:rFonts w:ascii="Courier New" w:hAnsi="Courier New" w:cs="Courier New" w:hint="default"/>
      </w:rPr>
    </w:lvl>
    <w:lvl w:ilvl="8" w:tplc="04270005" w:tentative="1">
      <w:start w:val="1"/>
      <w:numFmt w:val="bullet"/>
      <w:lvlText w:val=""/>
      <w:lvlJc w:val="left"/>
      <w:pPr>
        <w:ind w:left="6141" w:hanging="360"/>
      </w:pPr>
      <w:rPr>
        <w:rFonts w:ascii="Wingdings" w:hAnsi="Wingdings" w:hint="default"/>
      </w:rPr>
    </w:lvl>
  </w:abstractNum>
  <w:abstractNum w:abstractNumId="22" w15:restartNumberingAfterBreak="0">
    <w:nsid w:val="65984926"/>
    <w:multiLevelType w:val="hybridMultilevel"/>
    <w:tmpl w:val="4A921D40"/>
    <w:lvl w:ilvl="0" w:tplc="8724066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6BF84B7C"/>
    <w:multiLevelType w:val="hybridMultilevel"/>
    <w:tmpl w:val="9838028A"/>
    <w:lvl w:ilvl="0" w:tplc="8724066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6D7607E6"/>
    <w:multiLevelType w:val="hybridMultilevel"/>
    <w:tmpl w:val="9670AFB6"/>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23935D4"/>
    <w:multiLevelType w:val="hybridMultilevel"/>
    <w:tmpl w:val="9CBC4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8724066A">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967B64"/>
    <w:multiLevelType w:val="hybridMultilevel"/>
    <w:tmpl w:val="A4A25D74"/>
    <w:lvl w:ilvl="0" w:tplc="E5544D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6B84B15"/>
    <w:multiLevelType w:val="hybridMultilevel"/>
    <w:tmpl w:val="73C8290E"/>
    <w:lvl w:ilvl="0" w:tplc="8724066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7AAA239A"/>
    <w:multiLevelType w:val="hybridMultilevel"/>
    <w:tmpl w:val="F25AE6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4A695D"/>
    <w:multiLevelType w:val="hybridMultilevel"/>
    <w:tmpl w:val="B3B251DE"/>
    <w:lvl w:ilvl="0" w:tplc="00000002">
      <w:start w:val="1"/>
      <w:numFmt w:val="bullet"/>
      <w:lvlText w:val="-"/>
      <w:lvlJc w:val="left"/>
      <w:pPr>
        <w:ind w:left="720" w:hanging="360"/>
      </w:pPr>
      <w:rPr>
        <w:rFonts w:ascii="Times New Roman" w:hAnsi="Times New Roman" w:cs="Symbol"/>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29"/>
  </w:num>
  <w:num w:numId="4">
    <w:abstractNumId w:val="14"/>
  </w:num>
  <w:num w:numId="5">
    <w:abstractNumId w:val="8"/>
  </w:num>
  <w:num w:numId="6">
    <w:abstractNumId w:val="1"/>
  </w:num>
  <w:num w:numId="7">
    <w:abstractNumId w:val="18"/>
  </w:num>
  <w:num w:numId="8">
    <w:abstractNumId w:val="21"/>
  </w:num>
  <w:num w:numId="9">
    <w:abstractNumId w:val="0"/>
  </w:num>
  <w:num w:numId="10">
    <w:abstractNumId w:val="19"/>
  </w:num>
  <w:num w:numId="11">
    <w:abstractNumId w:val="4"/>
  </w:num>
  <w:num w:numId="12">
    <w:abstractNumId w:val="2"/>
  </w:num>
  <w:num w:numId="13">
    <w:abstractNumId w:val="3"/>
  </w:num>
  <w:num w:numId="14">
    <w:abstractNumId w:val="6"/>
  </w:num>
  <w:num w:numId="15">
    <w:abstractNumId w:val="23"/>
  </w:num>
  <w:num w:numId="16">
    <w:abstractNumId w:val="22"/>
  </w:num>
  <w:num w:numId="17">
    <w:abstractNumId w:val="13"/>
  </w:num>
  <w:num w:numId="18">
    <w:abstractNumId w:val="20"/>
  </w:num>
  <w:num w:numId="19">
    <w:abstractNumId w:val="24"/>
  </w:num>
  <w:num w:numId="20">
    <w:abstractNumId w:val="27"/>
  </w:num>
  <w:num w:numId="21">
    <w:abstractNumId w:val="25"/>
  </w:num>
  <w:num w:numId="22">
    <w:abstractNumId w:val="16"/>
  </w:num>
  <w:num w:numId="23">
    <w:abstractNumId w:val="7"/>
  </w:num>
  <w:num w:numId="24">
    <w:abstractNumId w:val="28"/>
  </w:num>
  <w:num w:numId="25">
    <w:abstractNumId w:val="17"/>
  </w:num>
  <w:num w:numId="26">
    <w:abstractNumId w:val="10"/>
  </w:num>
  <w:num w:numId="27">
    <w:abstractNumId w:val="9"/>
  </w:num>
  <w:num w:numId="28">
    <w:abstractNumId w:val="5"/>
  </w:num>
  <w:num w:numId="29">
    <w:abstractNumId w:val="1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CF"/>
    <w:rsid w:val="0000120F"/>
    <w:rsid w:val="000052A9"/>
    <w:rsid w:val="000075D2"/>
    <w:rsid w:val="00013277"/>
    <w:rsid w:val="00015162"/>
    <w:rsid w:val="000162A6"/>
    <w:rsid w:val="0002554C"/>
    <w:rsid w:val="000265C6"/>
    <w:rsid w:val="00031256"/>
    <w:rsid w:val="00032C89"/>
    <w:rsid w:val="00036390"/>
    <w:rsid w:val="00037B0A"/>
    <w:rsid w:val="00037DF1"/>
    <w:rsid w:val="00041449"/>
    <w:rsid w:val="000471D4"/>
    <w:rsid w:val="0005222F"/>
    <w:rsid w:val="00052EF6"/>
    <w:rsid w:val="00054577"/>
    <w:rsid w:val="000608CA"/>
    <w:rsid w:val="00060F31"/>
    <w:rsid w:val="00065501"/>
    <w:rsid w:val="00067918"/>
    <w:rsid w:val="000718B5"/>
    <w:rsid w:val="00071F2F"/>
    <w:rsid w:val="000733A8"/>
    <w:rsid w:val="00081264"/>
    <w:rsid w:val="00082594"/>
    <w:rsid w:val="00082F7E"/>
    <w:rsid w:val="000859F0"/>
    <w:rsid w:val="00086D2E"/>
    <w:rsid w:val="0009003D"/>
    <w:rsid w:val="000923B0"/>
    <w:rsid w:val="000930C7"/>
    <w:rsid w:val="00093AA9"/>
    <w:rsid w:val="00095CE8"/>
    <w:rsid w:val="00096D31"/>
    <w:rsid w:val="000A3526"/>
    <w:rsid w:val="000A3E39"/>
    <w:rsid w:val="000A4EA8"/>
    <w:rsid w:val="000A6681"/>
    <w:rsid w:val="000A7BFC"/>
    <w:rsid w:val="000B1F61"/>
    <w:rsid w:val="000B39C8"/>
    <w:rsid w:val="000B6021"/>
    <w:rsid w:val="000B773D"/>
    <w:rsid w:val="000C2280"/>
    <w:rsid w:val="000C5109"/>
    <w:rsid w:val="000D6C31"/>
    <w:rsid w:val="000E01DB"/>
    <w:rsid w:val="000E0930"/>
    <w:rsid w:val="000E0FD7"/>
    <w:rsid w:val="000E2C10"/>
    <w:rsid w:val="000E4117"/>
    <w:rsid w:val="000E5C62"/>
    <w:rsid w:val="000E62BF"/>
    <w:rsid w:val="000F1322"/>
    <w:rsid w:val="000F1589"/>
    <w:rsid w:val="000F248A"/>
    <w:rsid w:val="000F5038"/>
    <w:rsid w:val="00104B88"/>
    <w:rsid w:val="00107BDA"/>
    <w:rsid w:val="0011275F"/>
    <w:rsid w:val="001134F8"/>
    <w:rsid w:val="00122B5E"/>
    <w:rsid w:val="00124699"/>
    <w:rsid w:val="0013187A"/>
    <w:rsid w:val="00134B6F"/>
    <w:rsid w:val="001406E6"/>
    <w:rsid w:val="00141D2C"/>
    <w:rsid w:val="0014210C"/>
    <w:rsid w:val="00143F51"/>
    <w:rsid w:val="0014513B"/>
    <w:rsid w:val="0014609E"/>
    <w:rsid w:val="0014663B"/>
    <w:rsid w:val="00147153"/>
    <w:rsid w:val="0014771D"/>
    <w:rsid w:val="00151879"/>
    <w:rsid w:val="00152BA3"/>
    <w:rsid w:val="00157092"/>
    <w:rsid w:val="00157427"/>
    <w:rsid w:val="00160A87"/>
    <w:rsid w:val="00162D1A"/>
    <w:rsid w:val="001634B4"/>
    <w:rsid w:val="001634C7"/>
    <w:rsid w:val="00163F76"/>
    <w:rsid w:val="00165B30"/>
    <w:rsid w:val="00170186"/>
    <w:rsid w:val="00176471"/>
    <w:rsid w:val="00185FFD"/>
    <w:rsid w:val="00190128"/>
    <w:rsid w:val="00193BBA"/>
    <w:rsid w:val="00193EEE"/>
    <w:rsid w:val="00197247"/>
    <w:rsid w:val="001A236D"/>
    <w:rsid w:val="001A4CBC"/>
    <w:rsid w:val="001A7815"/>
    <w:rsid w:val="001B3AFB"/>
    <w:rsid w:val="001B5A49"/>
    <w:rsid w:val="001B60FB"/>
    <w:rsid w:val="001B7811"/>
    <w:rsid w:val="001B7C78"/>
    <w:rsid w:val="001C0384"/>
    <w:rsid w:val="001C06B5"/>
    <w:rsid w:val="001C2A8E"/>
    <w:rsid w:val="001C78A2"/>
    <w:rsid w:val="001D3BB1"/>
    <w:rsid w:val="001E1E6E"/>
    <w:rsid w:val="001E5022"/>
    <w:rsid w:val="001E51AF"/>
    <w:rsid w:val="001E55A0"/>
    <w:rsid w:val="001F21FC"/>
    <w:rsid w:val="001F2B81"/>
    <w:rsid w:val="001F46BD"/>
    <w:rsid w:val="001F7E8F"/>
    <w:rsid w:val="00206C04"/>
    <w:rsid w:val="00211900"/>
    <w:rsid w:val="0021193A"/>
    <w:rsid w:val="002177A7"/>
    <w:rsid w:val="00221D69"/>
    <w:rsid w:val="00222959"/>
    <w:rsid w:val="00226688"/>
    <w:rsid w:val="0023025F"/>
    <w:rsid w:val="002302DC"/>
    <w:rsid w:val="0023036D"/>
    <w:rsid w:val="00233591"/>
    <w:rsid w:val="00233F60"/>
    <w:rsid w:val="00235448"/>
    <w:rsid w:val="00240EBA"/>
    <w:rsid w:val="002449C1"/>
    <w:rsid w:val="00245F74"/>
    <w:rsid w:val="00250110"/>
    <w:rsid w:val="00252B60"/>
    <w:rsid w:val="00252EE9"/>
    <w:rsid w:val="00253F8B"/>
    <w:rsid w:val="002543F0"/>
    <w:rsid w:val="002615BE"/>
    <w:rsid w:val="00262889"/>
    <w:rsid w:val="00263701"/>
    <w:rsid w:val="00264868"/>
    <w:rsid w:val="00264BCC"/>
    <w:rsid w:val="00264ED9"/>
    <w:rsid w:val="00265500"/>
    <w:rsid w:val="0027289D"/>
    <w:rsid w:val="00276C5A"/>
    <w:rsid w:val="002858D9"/>
    <w:rsid w:val="002858E5"/>
    <w:rsid w:val="00286603"/>
    <w:rsid w:val="00287835"/>
    <w:rsid w:val="002910BF"/>
    <w:rsid w:val="00296845"/>
    <w:rsid w:val="002A1FBB"/>
    <w:rsid w:val="002A4970"/>
    <w:rsid w:val="002B1BBF"/>
    <w:rsid w:val="002C03A0"/>
    <w:rsid w:val="002C4D1F"/>
    <w:rsid w:val="002D1375"/>
    <w:rsid w:val="002E07B1"/>
    <w:rsid w:val="002E094C"/>
    <w:rsid w:val="002E73E7"/>
    <w:rsid w:val="002F0235"/>
    <w:rsid w:val="002F2BE5"/>
    <w:rsid w:val="002F42DC"/>
    <w:rsid w:val="002F56A8"/>
    <w:rsid w:val="002F602A"/>
    <w:rsid w:val="002F624F"/>
    <w:rsid w:val="002F79E4"/>
    <w:rsid w:val="003033D6"/>
    <w:rsid w:val="00304516"/>
    <w:rsid w:val="00306345"/>
    <w:rsid w:val="003063DA"/>
    <w:rsid w:val="0031098E"/>
    <w:rsid w:val="00310CBB"/>
    <w:rsid w:val="00311444"/>
    <w:rsid w:val="00313238"/>
    <w:rsid w:val="00313459"/>
    <w:rsid w:val="0031352A"/>
    <w:rsid w:val="0031585F"/>
    <w:rsid w:val="00320484"/>
    <w:rsid w:val="00321819"/>
    <w:rsid w:val="00323E46"/>
    <w:rsid w:val="0032579C"/>
    <w:rsid w:val="00326AEB"/>
    <w:rsid w:val="00330AFE"/>
    <w:rsid w:val="003310CE"/>
    <w:rsid w:val="0033258B"/>
    <w:rsid w:val="00332BD5"/>
    <w:rsid w:val="00332C27"/>
    <w:rsid w:val="00334027"/>
    <w:rsid w:val="00335F26"/>
    <w:rsid w:val="00342CB4"/>
    <w:rsid w:val="00347732"/>
    <w:rsid w:val="003530DE"/>
    <w:rsid w:val="00353D50"/>
    <w:rsid w:val="00354F17"/>
    <w:rsid w:val="00355BD3"/>
    <w:rsid w:val="00355C96"/>
    <w:rsid w:val="00356C5E"/>
    <w:rsid w:val="00362D36"/>
    <w:rsid w:val="0036387A"/>
    <w:rsid w:val="00370EB3"/>
    <w:rsid w:val="00373215"/>
    <w:rsid w:val="003804E3"/>
    <w:rsid w:val="00380AB6"/>
    <w:rsid w:val="003811F9"/>
    <w:rsid w:val="00383E50"/>
    <w:rsid w:val="00391C5F"/>
    <w:rsid w:val="00393E45"/>
    <w:rsid w:val="003A1EB3"/>
    <w:rsid w:val="003A20F5"/>
    <w:rsid w:val="003A24A8"/>
    <w:rsid w:val="003A444B"/>
    <w:rsid w:val="003A471A"/>
    <w:rsid w:val="003A6564"/>
    <w:rsid w:val="003B3E93"/>
    <w:rsid w:val="003C1C95"/>
    <w:rsid w:val="003C2E63"/>
    <w:rsid w:val="003C33EC"/>
    <w:rsid w:val="003C42B6"/>
    <w:rsid w:val="003C5193"/>
    <w:rsid w:val="003C7F5B"/>
    <w:rsid w:val="003D28F4"/>
    <w:rsid w:val="003D3D46"/>
    <w:rsid w:val="003E073F"/>
    <w:rsid w:val="003E72F8"/>
    <w:rsid w:val="003F0145"/>
    <w:rsid w:val="003F66C3"/>
    <w:rsid w:val="003F672E"/>
    <w:rsid w:val="003F790F"/>
    <w:rsid w:val="00400B06"/>
    <w:rsid w:val="004010F3"/>
    <w:rsid w:val="00401EC0"/>
    <w:rsid w:val="00401EE4"/>
    <w:rsid w:val="00403072"/>
    <w:rsid w:val="00403348"/>
    <w:rsid w:val="00405FAB"/>
    <w:rsid w:val="004061D0"/>
    <w:rsid w:val="0041742C"/>
    <w:rsid w:val="00420019"/>
    <w:rsid w:val="00420AC5"/>
    <w:rsid w:val="00423CBA"/>
    <w:rsid w:val="0042493C"/>
    <w:rsid w:val="00425975"/>
    <w:rsid w:val="00427B39"/>
    <w:rsid w:val="0043350D"/>
    <w:rsid w:val="00434BAB"/>
    <w:rsid w:val="004350F2"/>
    <w:rsid w:val="004400B0"/>
    <w:rsid w:val="00441B95"/>
    <w:rsid w:val="00442DCA"/>
    <w:rsid w:val="0044537A"/>
    <w:rsid w:val="00450E46"/>
    <w:rsid w:val="004522BE"/>
    <w:rsid w:val="00452587"/>
    <w:rsid w:val="004560C7"/>
    <w:rsid w:val="00463086"/>
    <w:rsid w:val="00463CC8"/>
    <w:rsid w:val="0046468A"/>
    <w:rsid w:val="00464E67"/>
    <w:rsid w:val="00466F76"/>
    <w:rsid w:val="00486B39"/>
    <w:rsid w:val="00490A2B"/>
    <w:rsid w:val="00492167"/>
    <w:rsid w:val="004969F5"/>
    <w:rsid w:val="00497A52"/>
    <w:rsid w:val="004A490E"/>
    <w:rsid w:val="004A637E"/>
    <w:rsid w:val="004A7060"/>
    <w:rsid w:val="004B06BA"/>
    <w:rsid w:val="004B4295"/>
    <w:rsid w:val="004B759F"/>
    <w:rsid w:val="004C4368"/>
    <w:rsid w:val="004C730F"/>
    <w:rsid w:val="004D4C8E"/>
    <w:rsid w:val="004D5C29"/>
    <w:rsid w:val="004E25A5"/>
    <w:rsid w:val="004E379B"/>
    <w:rsid w:val="004E3A43"/>
    <w:rsid w:val="004E699C"/>
    <w:rsid w:val="004E7D0D"/>
    <w:rsid w:val="004F13F4"/>
    <w:rsid w:val="004F2F8E"/>
    <w:rsid w:val="004F6FDA"/>
    <w:rsid w:val="004F7586"/>
    <w:rsid w:val="00500435"/>
    <w:rsid w:val="0050108B"/>
    <w:rsid w:val="0050175A"/>
    <w:rsid w:val="00501C09"/>
    <w:rsid w:val="00510B2D"/>
    <w:rsid w:val="00511B76"/>
    <w:rsid w:val="00511C2E"/>
    <w:rsid w:val="0051248A"/>
    <w:rsid w:val="00515B2B"/>
    <w:rsid w:val="0051738B"/>
    <w:rsid w:val="00525563"/>
    <w:rsid w:val="00530526"/>
    <w:rsid w:val="00532DA2"/>
    <w:rsid w:val="00537FE9"/>
    <w:rsid w:val="00540411"/>
    <w:rsid w:val="00543B9E"/>
    <w:rsid w:val="005450BE"/>
    <w:rsid w:val="0055008F"/>
    <w:rsid w:val="005536E6"/>
    <w:rsid w:val="00563AE8"/>
    <w:rsid w:val="00563BD6"/>
    <w:rsid w:val="0056404D"/>
    <w:rsid w:val="0056446E"/>
    <w:rsid w:val="005649B6"/>
    <w:rsid w:val="00572CB1"/>
    <w:rsid w:val="00575A6D"/>
    <w:rsid w:val="0057613F"/>
    <w:rsid w:val="00594B3A"/>
    <w:rsid w:val="005962D8"/>
    <w:rsid w:val="005A030E"/>
    <w:rsid w:val="005A12ED"/>
    <w:rsid w:val="005A2110"/>
    <w:rsid w:val="005A3DD0"/>
    <w:rsid w:val="005A4E88"/>
    <w:rsid w:val="005B06AD"/>
    <w:rsid w:val="005B0700"/>
    <w:rsid w:val="005B6A7B"/>
    <w:rsid w:val="005C4975"/>
    <w:rsid w:val="005C57D6"/>
    <w:rsid w:val="005D7556"/>
    <w:rsid w:val="005E4751"/>
    <w:rsid w:val="005E48BA"/>
    <w:rsid w:val="005E5662"/>
    <w:rsid w:val="005E654A"/>
    <w:rsid w:val="005F7051"/>
    <w:rsid w:val="00602096"/>
    <w:rsid w:val="006104F8"/>
    <w:rsid w:val="00615540"/>
    <w:rsid w:val="0061797D"/>
    <w:rsid w:val="00623781"/>
    <w:rsid w:val="00623998"/>
    <w:rsid w:val="00625E28"/>
    <w:rsid w:val="00627DBE"/>
    <w:rsid w:val="00630478"/>
    <w:rsid w:val="00630D39"/>
    <w:rsid w:val="00631B74"/>
    <w:rsid w:val="00632E4C"/>
    <w:rsid w:val="00632F12"/>
    <w:rsid w:val="00635FF8"/>
    <w:rsid w:val="00642757"/>
    <w:rsid w:val="00642E24"/>
    <w:rsid w:val="00646753"/>
    <w:rsid w:val="006526AB"/>
    <w:rsid w:val="00653DAE"/>
    <w:rsid w:val="00654BE5"/>
    <w:rsid w:val="00656404"/>
    <w:rsid w:val="00660AD2"/>
    <w:rsid w:val="0066563B"/>
    <w:rsid w:val="006707AC"/>
    <w:rsid w:val="00671121"/>
    <w:rsid w:val="006719B2"/>
    <w:rsid w:val="00672198"/>
    <w:rsid w:val="0067416C"/>
    <w:rsid w:val="00675D94"/>
    <w:rsid w:val="00680297"/>
    <w:rsid w:val="00686486"/>
    <w:rsid w:val="00686B1E"/>
    <w:rsid w:val="006903A1"/>
    <w:rsid w:val="00691165"/>
    <w:rsid w:val="0069310B"/>
    <w:rsid w:val="00695035"/>
    <w:rsid w:val="006A145E"/>
    <w:rsid w:val="006A3E54"/>
    <w:rsid w:val="006A54A4"/>
    <w:rsid w:val="006B1603"/>
    <w:rsid w:val="006B3024"/>
    <w:rsid w:val="006B3827"/>
    <w:rsid w:val="006B3DFC"/>
    <w:rsid w:val="006B5875"/>
    <w:rsid w:val="006B62F1"/>
    <w:rsid w:val="006B68F7"/>
    <w:rsid w:val="006C4659"/>
    <w:rsid w:val="006C5074"/>
    <w:rsid w:val="006C6C2E"/>
    <w:rsid w:val="006C799F"/>
    <w:rsid w:val="006D584D"/>
    <w:rsid w:val="006E2584"/>
    <w:rsid w:val="006E2EAB"/>
    <w:rsid w:val="006E71A6"/>
    <w:rsid w:val="006F1EBE"/>
    <w:rsid w:val="0070224F"/>
    <w:rsid w:val="007042D5"/>
    <w:rsid w:val="00706824"/>
    <w:rsid w:val="007070E4"/>
    <w:rsid w:val="00707719"/>
    <w:rsid w:val="00711926"/>
    <w:rsid w:val="007130EE"/>
    <w:rsid w:val="00715CC6"/>
    <w:rsid w:val="00717112"/>
    <w:rsid w:val="00721884"/>
    <w:rsid w:val="00726941"/>
    <w:rsid w:val="007274D6"/>
    <w:rsid w:val="00727B2B"/>
    <w:rsid w:val="0073047B"/>
    <w:rsid w:val="0073162D"/>
    <w:rsid w:val="00731FE3"/>
    <w:rsid w:val="0073355B"/>
    <w:rsid w:val="0073578D"/>
    <w:rsid w:val="00737833"/>
    <w:rsid w:val="00737A58"/>
    <w:rsid w:val="00741EC3"/>
    <w:rsid w:val="00743070"/>
    <w:rsid w:val="007446DE"/>
    <w:rsid w:val="007450DF"/>
    <w:rsid w:val="007469EA"/>
    <w:rsid w:val="007532B4"/>
    <w:rsid w:val="00753583"/>
    <w:rsid w:val="007573A2"/>
    <w:rsid w:val="007574A0"/>
    <w:rsid w:val="00757E5F"/>
    <w:rsid w:val="00760F02"/>
    <w:rsid w:val="007615B3"/>
    <w:rsid w:val="00762A16"/>
    <w:rsid w:val="00763EB0"/>
    <w:rsid w:val="0076782C"/>
    <w:rsid w:val="00770849"/>
    <w:rsid w:val="00771893"/>
    <w:rsid w:val="007730C1"/>
    <w:rsid w:val="007846B1"/>
    <w:rsid w:val="00790000"/>
    <w:rsid w:val="007914A9"/>
    <w:rsid w:val="007933DA"/>
    <w:rsid w:val="00794F8D"/>
    <w:rsid w:val="00796CFB"/>
    <w:rsid w:val="007A4AE4"/>
    <w:rsid w:val="007C24CC"/>
    <w:rsid w:val="007C309D"/>
    <w:rsid w:val="007C3FCA"/>
    <w:rsid w:val="007C67BC"/>
    <w:rsid w:val="007D10C3"/>
    <w:rsid w:val="007D2D0E"/>
    <w:rsid w:val="007D2D2B"/>
    <w:rsid w:val="007D33E9"/>
    <w:rsid w:val="007D3615"/>
    <w:rsid w:val="007D479E"/>
    <w:rsid w:val="007D5248"/>
    <w:rsid w:val="007D5796"/>
    <w:rsid w:val="007D5DF4"/>
    <w:rsid w:val="007D6762"/>
    <w:rsid w:val="007E6051"/>
    <w:rsid w:val="007F011F"/>
    <w:rsid w:val="007F0286"/>
    <w:rsid w:val="007F698D"/>
    <w:rsid w:val="007F7E78"/>
    <w:rsid w:val="008064F4"/>
    <w:rsid w:val="00807A90"/>
    <w:rsid w:val="00812BCF"/>
    <w:rsid w:val="0081317E"/>
    <w:rsid w:val="00815E9F"/>
    <w:rsid w:val="00816CBE"/>
    <w:rsid w:val="00816EC2"/>
    <w:rsid w:val="00817A9A"/>
    <w:rsid w:val="00820D10"/>
    <w:rsid w:val="008218B6"/>
    <w:rsid w:val="00821F88"/>
    <w:rsid w:val="00822EC3"/>
    <w:rsid w:val="008244D6"/>
    <w:rsid w:val="00825DBB"/>
    <w:rsid w:val="00840B9C"/>
    <w:rsid w:val="0084168D"/>
    <w:rsid w:val="00847C18"/>
    <w:rsid w:val="00851812"/>
    <w:rsid w:val="00852C8F"/>
    <w:rsid w:val="008541AB"/>
    <w:rsid w:val="00855A5A"/>
    <w:rsid w:val="00864A4B"/>
    <w:rsid w:val="00872C3B"/>
    <w:rsid w:val="0087501C"/>
    <w:rsid w:val="00881877"/>
    <w:rsid w:val="00891EDC"/>
    <w:rsid w:val="00893373"/>
    <w:rsid w:val="008935EB"/>
    <w:rsid w:val="00896EF1"/>
    <w:rsid w:val="00897A2B"/>
    <w:rsid w:val="008A1430"/>
    <w:rsid w:val="008A211C"/>
    <w:rsid w:val="008A6677"/>
    <w:rsid w:val="008A7F04"/>
    <w:rsid w:val="008B3418"/>
    <w:rsid w:val="008B431D"/>
    <w:rsid w:val="008B504B"/>
    <w:rsid w:val="008C4C67"/>
    <w:rsid w:val="008D29C2"/>
    <w:rsid w:val="008D31BA"/>
    <w:rsid w:val="008D41A2"/>
    <w:rsid w:val="008D471D"/>
    <w:rsid w:val="008D4925"/>
    <w:rsid w:val="008D5698"/>
    <w:rsid w:val="008D5EAB"/>
    <w:rsid w:val="008E0A4E"/>
    <w:rsid w:val="008E2397"/>
    <w:rsid w:val="008E245A"/>
    <w:rsid w:val="008E5ADC"/>
    <w:rsid w:val="008F0B51"/>
    <w:rsid w:val="008F21A8"/>
    <w:rsid w:val="008F3D75"/>
    <w:rsid w:val="008F653A"/>
    <w:rsid w:val="008F7009"/>
    <w:rsid w:val="0090144F"/>
    <w:rsid w:val="0090178B"/>
    <w:rsid w:val="0090185C"/>
    <w:rsid w:val="0090261B"/>
    <w:rsid w:val="0090521C"/>
    <w:rsid w:val="0091193E"/>
    <w:rsid w:val="00912C86"/>
    <w:rsid w:val="00913908"/>
    <w:rsid w:val="009203A1"/>
    <w:rsid w:val="00922A55"/>
    <w:rsid w:val="009234BF"/>
    <w:rsid w:val="00924536"/>
    <w:rsid w:val="00926240"/>
    <w:rsid w:val="009279DE"/>
    <w:rsid w:val="00927CA2"/>
    <w:rsid w:val="00933AD0"/>
    <w:rsid w:val="009367A9"/>
    <w:rsid w:val="00936F54"/>
    <w:rsid w:val="00944003"/>
    <w:rsid w:val="00947BE1"/>
    <w:rsid w:val="0095172A"/>
    <w:rsid w:val="009523DF"/>
    <w:rsid w:val="009531F3"/>
    <w:rsid w:val="00954992"/>
    <w:rsid w:val="00954FAD"/>
    <w:rsid w:val="0095599C"/>
    <w:rsid w:val="00960050"/>
    <w:rsid w:val="0096122B"/>
    <w:rsid w:val="00962AEA"/>
    <w:rsid w:val="00970634"/>
    <w:rsid w:val="0097450C"/>
    <w:rsid w:val="00975213"/>
    <w:rsid w:val="00982410"/>
    <w:rsid w:val="00991D3C"/>
    <w:rsid w:val="009936EC"/>
    <w:rsid w:val="00996AB4"/>
    <w:rsid w:val="009A1146"/>
    <w:rsid w:val="009A4B73"/>
    <w:rsid w:val="009A772D"/>
    <w:rsid w:val="009B0E45"/>
    <w:rsid w:val="009B70A6"/>
    <w:rsid w:val="009B771B"/>
    <w:rsid w:val="009C046B"/>
    <w:rsid w:val="009E234E"/>
    <w:rsid w:val="009F14CD"/>
    <w:rsid w:val="009F2BDE"/>
    <w:rsid w:val="009F4637"/>
    <w:rsid w:val="009F4E9F"/>
    <w:rsid w:val="009F5D4C"/>
    <w:rsid w:val="00A004C0"/>
    <w:rsid w:val="00A00B2E"/>
    <w:rsid w:val="00A04BD2"/>
    <w:rsid w:val="00A05066"/>
    <w:rsid w:val="00A05D44"/>
    <w:rsid w:val="00A07ABC"/>
    <w:rsid w:val="00A1033B"/>
    <w:rsid w:val="00A147F7"/>
    <w:rsid w:val="00A1585E"/>
    <w:rsid w:val="00A15F30"/>
    <w:rsid w:val="00A17A1D"/>
    <w:rsid w:val="00A20D8D"/>
    <w:rsid w:val="00A266D6"/>
    <w:rsid w:val="00A33734"/>
    <w:rsid w:val="00A3586F"/>
    <w:rsid w:val="00A43E41"/>
    <w:rsid w:val="00A442F5"/>
    <w:rsid w:val="00A448BF"/>
    <w:rsid w:val="00A45102"/>
    <w:rsid w:val="00A45292"/>
    <w:rsid w:val="00A457AB"/>
    <w:rsid w:val="00A542BA"/>
    <w:rsid w:val="00A55753"/>
    <w:rsid w:val="00A5576B"/>
    <w:rsid w:val="00A55DA6"/>
    <w:rsid w:val="00A56293"/>
    <w:rsid w:val="00A57EB3"/>
    <w:rsid w:val="00A61927"/>
    <w:rsid w:val="00A629EB"/>
    <w:rsid w:val="00A66602"/>
    <w:rsid w:val="00A730FC"/>
    <w:rsid w:val="00A829FB"/>
    <w:rsid w:val="00A8319B"/>
    <w:rsid w:val="00A84A17"/>
    <w:rsid w:val="00A84DA2"/>
    <w:rsid w:val="00A85981"/>
    <w:rsid w:val="00A8799E"/>
    <w:rsid w:val="00A92458"/>
    <w:rsid w:val="00A94DFF"/>
    <w:rsid w:val="00AA072F"/>
    <w:rsid w:val="00AA4FA8"/>
    <w:rsid w:val="00AA514D"/>
    <w:rsid w:val="00AA7F57"/>
    <w:rsid w:val="00AB19C8"/>
    <w:rsid w:val="00AB46E4"/>
    <w:rsid w:val="00AC04E6"/>
    <w:rsid w:val="00AD2AC6"/>
    <w:rsid w:val="00AE1E83"/>
    <w:rsid w:val="00AE4098"/>
    <w:rsid w:val="00AE4288"/>
    <w:rsid w:val="00AE53E3"/>
    <w:rsid w:val="00AF0166"/>
    <w:rsid w:val="00AF173E"/>
    <w:rsid w:val="00AF24A5"/>
    <w:rsid w:val="00AF7532"/>
    <w:rsid w:val="00AF76E6"/>
    <w:rsid w:val="00AF7825"/>
    <w:rsid w:val="00B02DE2"/>
    <w:rsid w:val="00B101AB"/>
    <w:rsid w:val="00B10DDF"/>
    <w:rsid w:val="00B1401A"/>
    <w:rsid w:val="00B20A07"/>
    <w:rsid w:val="00B23E3E"/>
    <w:rsid w:val="00B23EFB"/>
    <w:rsid w:val="00B2462C"/>
    <w:rsid w:val="00B25AAC"/>
    <w:rsid w:val="00B26034"/>
    <w:rsid w:val="00B26417"/>
    <w:rsid w:val="00B27420"/>
    <w:rsid w:val="00B31D6E"/>
    <w:rsid w:val="00B367C4"/>
    <w:rsid w:val="00B413F1"/>
    <w:rsid w:val="00B42945"/>
    <w:rsid w:val="00B43235"/>
    <w:rsid w:val="00B43379"/>
    <w:rsid w:val="00B43B6E"/>
    <w:rsid w:val="00B50971"/>
    <w:rsid w:val="00B5134E"/>
    <w:rsid w:val="00B5195B"/>
    <w:rsid w:val="00B5770C"/>
    <w:rsid w:val="00B57800"/>
    <w:rsid w:val="00B57F30"/>
    <w:rsid w:val="00B6105B"/>
    <w:rsid w:val="00B64B06"/>
    <w:rsid w:val="00B74029"/>
    <w:rsid w:val="00B75480"/>
    <w:rsid w:val="00B807BA"/>
    <w:rsid w:val="00B83F16"/>
    <w:rsid w:val="00B8496D"/>
    <w:rsid w:val="00B84BE4"/>
    <w:rsid w:val="00B84D7F"/>
    <w:rsid w:val="00B855B2"/>
    <w:rsid w:val="00B85B2F"/>
    <w:rsid w:val="00B87919"/>
    <w:rsid w:val="00B92E17"/>
    <w:rsid w:val="00B949F2"/>
    <w:rsid w:val="00BA2B51"/>
    <w:rsid w:val="00BA596C"/>
    <w:rsid w:val="00BB1BD0"/>
    <w:rsid w:val="00BB33BD"/>
    <w:rsid w:val="00BB3E91"/>
    <w:rsid w:val="00BB781C"/>
    <w:rsid w:val="00BB7F4C"/>
    <w:rsid w:val="00BC4C5C"/>
    <w:rsid w:val="00BC5994"/>
    <w:rsid w:val="00BD0615"/>
    <w:rsid w:val="00BD24F2"/>
    <w:rsid w:val="00BD36F7"/>
    <w:rsid w:val="00BD7A67"/>
    <w:rsid w:val="00BE07F6"/>
    <w:rsid w:val="00BE0CF1"/>
    <w:rsid w:val="00BE2BB4"/>
    <w:rsid w:val="00BE2F60"/>
    <w:rsid w:val="00BE3373"/>
    <w:rsid w:val="00BE563B"/>
    <w:rsid w:val="00BF0D90"/>
    <w:rsid w:val="00BF4022"/>
    <w:rsid w:val="00BF641F"/>
    <w:rsid w:val="00C02066"/>
    <w:rsid w:val="00C06AEB"/>
    <w:rsid w:val="00C07A51"/>
    <w:rsid w:val="00C13AD5"/>
    <w:rsid w:val="00C16020"/>
    <w:rsid w:val="00C20BED"/>
    <w:rsid w:val="00C2115F"/>
    <w:rsid w:val="00C216A7"/>
    <w:rsid w:val="00C22E35"/>
    <w:rsid w:val="00C23C78"/>
    <w:rsid w:val="00C23E52"/>
    <w:rsid w:val="00C3005B"/>
    <w:rsid w:val="00C35DE3"/>
    <w:rsid w:val="00C4006B"/>
    <w:rsid w:val="00C43CA8"/>
    <w:rsid w:val="00C452D3"/>
    <w:rsid w:val="00C507B2"/>
    <w:rsid w:val="00C50BC6"/>
    <w:rsid w:val="00C5349A"/>
    <w:rsid w:val="00C5456C"/>
    <w:rsid w:val="00C55E5D"/>
    <w:rsid w:val="00C57315"/>
    <w:rsid w:val="00C57EF9"/>
    <w:rsid w:val="00C6158E"/>
    <w:rsid w:val="00C63862"/>
    <w:rsid w:val="00C64FA8"/>
    <w:rsid w:val="00C67F39"/>
    <w:rsid w:val="00C71BA6"/>
    <w:rsid w:val="00C803AC"/>
    <w:rsid w:val="00C8319B"/>
    <w:rsid w:val="00C84A7A"/>
    <w:rsid w:val="00C96D7D"/>
    <w:rsid w:val="00CA01C2"/>
    <w:rsid w:val="00CA33E1"/>
    <w:rsid w:val="00CA558C"/>
    <w:rsid w:val="00CB0298"/>
    <w:rsid w:val="00CB0DF6"/>
    <w:rsid w:val="00CB5F10"/>
    <w:rsid w:val="00CC09F9"/>
    <w:rsid w:val="00CC0D0E"/>
    <w:rsid w:val="00CC5379"/>
    <w:rsid w:val="00CD1BCC"/>
    <w:rsid w:val="00CD4995"/>
    <w:rsid w:val="00CD6813"/>
    <w:rsid w:val="00CD7E55"/>
    <w:rsid w:val="00CD7E86"/>
    <w:rsid w:val="00CE15CF"/>
    <w:rsid w:val="00CE4255"/>
    <w:rsid w:val="00CE6C13"/>
    <w:rsid w:val="00CF0ECC"/>
    <w:rsid w:val="00CF2B86"/>
    <w:rsid w:val="00CF2CFA"/>
    <w:rsid w:val="00D02B75"/>
    <w:rsid w:val="00D037FB"/>
    <w:rsid w:val="00D116B3"/>
    <w:rsid w:val="00D11B8A"/>
    <w:rsid w:val="00D175CF"/>
    <w:rsid w:val="00D203AD"/>
    <w:rsid w:val="00D246EF"/>
    <w:rsid w:val="00D2519C"/>
    <w:rsid w:val="00D25D10"/>
    <w:rsid w:val="00D27D63"/>
    <w:rsid w:val="00D27FF5"/>
    <w:rsid w:val="00D3255A"/>
    <w:rsid w:val="00D32DAF"/>
    <w:rsid w:val="00D32FD6"/>
    <w:rsid w:val="00D34176"/>
    <w:rsid w:val="00D343AF"/>
    <w:rsid w:val="00D42243"/>
    <w:rsid w:val="00D50BD6"/>
    <w:rsid w:val="00D60509"/>
    <w:rsid w:val="00D61FD1"/>
    <w:rsid w:val="00D63923"/>
    <w:rsid w:val="00D63AE9"/>
    <w:rsid w:val="00D64D1A"/>
    <w:rsid w:val="00D66A17"/>
    <w:rsid w:val="00D7118B"/>
    <w:rsid w:val="00D73029"/>
    <w:rsid w:val="00D750A4"/>
    <w:rsid w:val="00D773FE"/>
    <w:rsid w:val="00D77BB6"/>
    <w:rsid w:val="00D90B85"/>
    <w:rsid w:val="00D9289C"/>
    <w:rsid w:val="00D93CB2"/>
    <w:rsid w:val="00DA26EB"/>
    <w:rsid w:val="00DA2B05"/>
    <w:rsid w:val="00DA2C23"/>
    <w:rsid w:val="00DB048F"/>
    <w:rsid w:val="00DB185A"/>
    <w:rsid w:val="00DB7671"/>
    <w:rsid w:val="00DC1975"/>
    <w:rsid w:val="00DC2F1F"/>
    <w:rsid w:val="00DC31AB"/>
    <w:rsid w:val="00DC33E0"/>
    <w:rsid w:val="00DC683B"/>
    <w:rsid w:val="00DD1C19"/>
    <w:rsid w:val="00DD471A"/>
    <w:rsid w:val="00DD598D"/>
    <w:rsid w:val="00DE6EB9"/>
    <w:rsid w:val="00DF0BE6"/>
    <w:rsid w:val="00DF260C"/>
    <w:rsid w:val="00DF31DF"/>
    <w:rsid w:val="00DF38E0"/>
    <w:rsid w:val="00DF4AD9"/>
    <w:rsid w:val="00E00362"/>
    <w:rsid w:val="00E003E8"/>
    <w:rsid w:val="00E017CF"/>
    <w:rsid w:val="00E01A86"/>
    <w:rsid w:val="00E03B1F"/>
    <w:rsid w:val="00E14C54"/>
    <w:rsid w:val="00E2198D"/>
    <w:rsid w:val="00E2392A"/>
    <w:rsid w:val="00E23FBC"/>
    <w:rsid w:val="00E26BCD"/>
    <w:rsid w:val="00E33BDF"/>
    <w:rsid w:val="00E33D17"/>
    <w:rsid w:val="00E343E5"/>
    <w:rsid w:val="00E37A3A"/>
    <w:rsid w:val="00E42234"/>
    <w:rsid w:val="00E431DE"/>
    <w:rsid w:val="00E468A7"/>
    <w:rsid w:val="00E471A4"/>
    <w:rsid w:val="00E4772C"/>
    <w:rsid w:val="00E50FAF"/>
    <w:rsid w:val="00E518C7"/>
    <w:rsid w:val="00E52898"/>
    <w:rsid w:val="00E54125"/>
    <w:rsid w:val="00E55AFA"/>
    <w:rsid w:val="00E56DF6"/>
    <w:rsid w:val="00E57D0B"/>
    <w:rsid w:val="00E60659"/>
    <w:rsid w:val="00E62D99"/>
    <w:rsid w:val="00E66BE6"/>
    <w:rsid w:val="00E71CBF"/>
    <w:rsid w:val="00E76B45"/>
    <w:rsid w:val="00E91767"/>
    <w:rsid w:val="00E977EE"/>
    <w:rsid w:val="00EA2DA0"/>
    <w:rsid w:val="00EA3AD4"/>
    <w:rsid w:val="00EA51F4"/>
    <w:rsid w:val="00EB2770"/>
    <w:rsid w:val="00EB5E14"/>
    <w:rsid w:val="00EB73E2"/>
    <w:rsid w:val="00EC4ADC"/>
    <w:rsid w:val="00ED492C"/>
    <w:rsid w:val="00ED7613"/>
    <w:rsid w:val="00EE30B3"/>
    <w:rsid w:val="00EE69E8"/>
    <w:rsid w:val="00EF36D1"/>
    <w:rsid w:val="00EF61A7"/>
    <w:rsid w:val="00EF77E8"/>
    <w:rsid w:val="00F018BF"/>
    <w:rsid w:val="00F02BB7"/>
    <w:rsid w:val="00F02F66"/>
    <w:rsid w:val="00F03271"/>
    <w:rsid w:val="00F04649"/>
    <w:rsid w:val="00F11009"/>
    <w:rsid w:val="00F11650"/>
    <w:rsid w:val="00F13BD8"/>
    <w:rsid w:val="00F14985"/>
    <w:rsid w:val="00F16823"/>
    <w:rsid w:val="00F17FA1"/>
    <w:rsid w:val="00F2227D"/>
    <w:rsid w:val="00F23531"/>
    <w:rsid w:val="00F25611"/>
    <w:rsid w:val="00F26E1C"/>
    <w:rsid w:val="00F26ED2"/>
    <w:rsid w:val="00F27616"/>
    <w:rsid w:val="00F34ED8"/>
    <w:rsid w:val="00F40FF8"/>
    <w:rsid w:val="00F42EC4"/>
    <w:rsid w:val="00F47CEC"/>
    <w:rsid w:val="00F51F86"/>
    <w:rsid w:val="00F52E47"/>
    <w:rsid w:val="00F54EA6"/>
    <w:rsid w:val="00F57490"/>
    <w:rsid w:val="00F646C0"/>
    <w:rsid w:val="00F67157"/>
    <w:rsid w:val="00F7274C"/>
    <w:rsid w:val="00F74A80"/>
    <w:rsid w:val="00F860A2"/>
    <w:rsid w:val="00F91F97"/>
    <w:rsid w:val="00FA2BEF"/>
    <w:rsid w:val="00FA4BCE"/>
    <w:rsid w:val="00FA7DBC"/>
    <w:rsid w:val="00FB0360"/>
    <w:rsid w:val="00FB19D0"/>
    <w:rsid w:val="00FB6248"/>
    <w:rsid w:val="00FB6E89"/>
    <w:rsid w:val="00FC0B50"/>
    <w:rsid w:val="00FC2B3E"/>
    <w:rsid w:val="00FC5BAF"/>
    <w:rsid w:val="00FD02B3"/>
    <w:rsid w:val="00FD5979"/>
    <w:rsid w:val="00FE0C75"/>
    <w:rsid w:val="00FE2215"/>
    <w:rsid w:val="00FE2778"/>
    <w:rsid w:val="00FF02D4"/>
    <w:rsid w:val="00FF2A74"/>
    <w:rsid w:val="00FF3B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3AE2B"/>
  <w15:chartTrackingRefBased/>
  <w15:docId w15:val="{C591E010-0C5B-458A-9D75-450A46F8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rPr>
  </w:style>
  <w:style w:type="paragraph" w:styleId="Antrat1">
    <w:name w:val="heading 1"/>
    <w:basedOn w:val="prastasis"/>
    <w:next w:val="prastasis"/>
    <w:qFormat/>
    <w:pPr>
      <w:keepNext/>
      <w:outlineLvl w:val="0"/>
    </w:pPr>
    <w:rPr>
      <w:b/>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agrindinistekstas">
    <w:name w:val="Body Text"/>
    <w:basedOn w:val="prastasis"/>
    <w:pPr>
      <w:widowControl w:val="0"/>
      <w:spacing w:line="288" w:lineRule="auto"/>
    </w:pPr>
    <w:rPr>
      <w:noProof/>
      <w:sz w:val="24"/>
    </w:rPr>
  </w:style>
  <w:style w:type="character" w:styleId="Hipersaitas">
    <w:name w:val="Hyperlink"/>
    <w:rPr>
      <w:color w:val="0000FF"/>
      <w:u w:val="single"/>
    </w:rPr>
  </w:style>
  <w:style w:type="paragraph" w:styleId="Porat">
    <w:name w:val="footer"/>
    <w:basedOn w:val="prastasis"/>
    <w:pPr>
      <w:tabs>
        <w:tab w:val="center" w:pos="4320"/>
        <w:tab w:val="right" w:pos="8640"/>
      </w:tabs>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style>
  <w:style w:type="table" w:styleId="Lentelstinklelis">
    <w:name w:val="Table Grid"/>
    <w:basedOn w:val="prastojilentel"/>
    <w:rsid w:val="002E0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pPr>
      <w:ind w:firstLine="720"/>
      <w:jc w:val="both"/>
    </w:pPr>
    <w:rPr>
      <w:sz w:val="24"/>
      <w:szCs w:val="24"/>
      <w:lang w:val="lt-LT" w:eastAsia="en-US"/>
    </w:rPr>
  </w:style>
  <w:style w:type="paragraph" w:styleId="Pagrindinistekstas2">
    <w:name w:val="Body Text 2"/>
    <w:basedOn w:val="prastasis"/>
    <w:pPr>
      <w:spacing w:after="120" w:line="480" w:lineRule="auto"/>
    </w:pPr>
  </w:style>
  <w:style w:type="character" w:styleId="Komentaronuoroda">
    <w:name w:val="annotation reference"/>
    <w:semiHidden/>
    <w:rsid w:val="00F13BD8"/>
    <w:rPr>
      <w:sz w:val="16"/>
      <w:szCs w:val="16"/>
    </w:rPr>
  </w:style>
  <w:style w:type="paragraph" w:styleId="Komentarotekstas">
    <w:name w:val="annotation text"/>
    <w:basedOn w:val="prastasis"/>
    <w:semiHidden/>
    <w:rsid w:val="00F13BD8"/>
  </w:style>
  <w:style w:type="paragraph" w:styleId="Komentarotema">
    <w:name w:val="annotation subject"/>
    <w:basedOn w:val="Komentarotekstas"/>
    <w:next w:val="Komentarotekstas"/>
    <w:semiHidden/>
    <w:rsid w:val="00F13BD8"/>
    <w:rPr>
      <w:b/>
      <w:bCs/>
    </w:rPr>
  </w:style>
  <w:style w:type="paragraph" w:styleId="Sraas2">
    <w:name w:val="List 2"/>
    <w:basedOn w:val="prastasis"/>
    <w:rsid w:val="001D3BB1"/>
    <w:pPr>
      <w:ind w:left="566" w:hanging="283"/>
    </w:pPr>
  </w:style>
  <w:style w:type="paragraph" w:styleId="Pavadinimas">
    <w:name w:val="Title"/>
    <w:basedOn w:val="prastasis"/>
    <w:qFormat/>
    <w:rsid w:val="001D3BB1"/>
    <w:pPr>
      <w:spacing w:before="240" w:after="60"/>
      <w:jc w:val="center"/>
      <w:outlineLvl w:val="0"/>
    </w:pPr>
    <w:rPr>
      <w:rFonts w:ascii="Arial" w:hAnsi="Arial" w:cs="Arial"/>
      <w:b/>
      <w:bCs/>
      <w:kern w:val="28"/>
      <w:sz w:val="32"/>
      <w:szCs w:val="32"/>
    </w:rPr>
  </w:style>
  <w:style w:type="paragraph" w:styleId="Paantrat">
    <w:name w:val="Subtitle"/>
    <w:basedOn w:val="prastasis"/>
    <w:qFormat/>
    <w:rsid w:val="001D3BB1"/>
    <w:pPr>
      <w:spacing w:after="60"/>
      <w:jc w:val="center"/>
      <w:outlineLvl w:val="1"/>
    </w:pPr>
    <w:rPr>
      <w:rFonts w:ascii="Arial" w:hAnsi="Arial" w:cs="Arial"/>
      <w:sz w:val="24"/>
      <w:szCs w:val="24"/>
    </w:rPr>
  </w:style>
  <w:style w:type="paragraph" w:styleId="Pagrindiniotekstopirmatrauka">
    <w:name w:val="Body Text First Indent"/>
    <w:basedOn w:val="Pagrindinistekstas"/>
    <w:rsid w:val="001D3BB1"/>
    <w:pPr>
      <w:widowControl/>
      <w:spacing w:after="120" w:line="240" w:lineRule="auto"/>
      <w:ind w:firstLine="210"/>
    </w:pPr>
    <w:rPr>
      <w:noProof w:val="0"/>
      <w:sz w:val="20"/>
    </w:rPr>
  </w:style>
  <w:style w:type="paragraph" w:styleId="prastasiniatinklio">
    <w:name w:val="Normal (Web)"/>
    <w:basedOn w:val="prastasis"/>
    <w:uiPriority w:val="99"/>
    <w:rsid w:val="00A147F7"/>
    <w:pPr>
      <w:suppressAutoHyphens/>
      <w:spacing w:before="280" w:after="119"/>
    </w:pPr>
    <w:rPr>
      <w:sz w:val="24"/>
      <w:szCs w:val="24"/>
      <w:lang w:val="lt-LT" w:eastAsia="zh-CN"/>
    </w:rPr>
  </w:style>
  <w:style w:type="character" w:customStyle="1" w:styleId="Komentaronuoroda1">
    <w:name w:val="Komentaro nuoroda1"/>
    <w:rsid w:val="00DC1975"/>
    <w:rPr>
      <w:sz w:val="16"/>
      <w:szCs w:val="16"/>
    </w:rPr>
  </w:style>
  <w:style w:type="paragraph" w:customStyle="1" w:styleId="Tekstas">
    <w:name w:val="Tekstas"/>
    <w:basedOn w:val="prastasis"/>
    <w:rsid w:val="004C730F"/>
    <w:pPr>
      <w:suppressLineNumbers/>
      <w:suppressAutoHyphens/>
      <w:spacing w:before="120" w:after="120"/>
    </w:pPr>
    <w:rPr>
      <w:rFonts w:cs="Mangal"/>
      <w:i/>
      <w:iCs/>
      <w:sz w:val="24"/>
      <w:szCs w:val="24"/>
      <w:lang w:eastAsia="zh-CN"/>
    </w:rPr>
  </w:style>
  <w:style w:type="paragraph" w:customStyle="1" w:styleId="Lentele">
    <w:name w:val="_Lentele"/>
    <w:basedOn w:val="prastasis"/>
    <w:rsid w:val="00252B60"/>
    <w:pPr>
      <w:spacing w:line="360" w:lineRule="auto"/>
      <w:jc w:val="both"/>
    </w:pPr>
    <w:rPr>
      <w:rFonts w:ascii="Arial" w:hAnsi="Arial" w:cs="Arial"/>
      <w:lang w:val="en-GB" w:eastAsia="zh-CN"/>
    </w:rPr>
  </w:style>
  <w:style w:type="character" w:customStyle="1" w:styleId="WW8Num4z2">
    <w:name w:val="WW8Num4z2"/>
    <w:rsid w:val="00252B60"/>
    <w:rPr>
      <w:rFonts w:ascii="Wingdings" w:hAnsi="Wingdings" w:cs="Wingdings"/>
    </w:rPr>
  </w:style>
  <w:style w:type="character" w:customStyle="1" w:styleId="WW8Num1z7">
    <w:name w:val="WW8Num1z7"/>
    <w:rsid w:val="00C84A7A"/>
  </w:style>
  <w:style w:type="paragraph" w:customStyle="1" w:styleId="prastasiniatinklio1">
    <w:name w:val="Įprastas (žiniatinklio)1"/>
    <w:basedOn w:val="prastasis"/>
    <w:rsid w:val="00B74029"/>
    <w:pPr>
      <w:suppressAutoHyphens/>
      <w:spacing w:before="280" w:after="119"/>
    </w:pPr>
    <w:rPr>
      <w:sz w:val="24"/>
      <w:szCs w:val="24"/>
      <w:lang w:val="lt-LT" w:eastAsia="zh-CN"/>
    </w:rPr>
  </w:style>
  <w:style w:type="paragraph" w:customStyle="1" w:styleId="lentele0">
    <w:name w:val="lentele"/>
    <w:basedOn w:val="prastasis"/>
    <w:rsid w:val="001F2B81"/>
    <w:pPr>
      <w:spacing w:before="100" w:beforeAutospacing="1" w:after="100" w:afterAutospacing="1"/>
    </w:pPr>
    <w:rPr>
      <w:sz w:val="24"/>
      <w:szCs w:val="24"/>
      <w:lang w:val="lt-LT"/>
    </w:rPr>
  </w:style>
  <w:style w:type="paragraph" w:styleId="Sraopastraipa">
    <w:name w:val="List Paragraph"/>
    <w:basedOn w:val="prastasis"/>
    <w:uiPriority w:val="34"/>
    <w:qFormat/>
    <w:rsid w:val="00C803AC"/>
    <w:pPr>
      <w:suppressAutoHyphens/>
      <w:ind w:left="1296"/>
    </w:pPr>
    <w:rPr>
      <w:lang w:eastAsia="zh-CN"/>
    </w:rPr>
  </w:style>
  <w:style w:type="character" w:styleId="Grietas">
    <w:name w:val="Strong"/>
    <w:uiPriority w:val="22"/>
    <w:qFormat/>
    <w:rsid w:val="00287835"/>
    <w:rPr>
      <w:b/>
      <w:bCs/>
    </w:rPr>
  </w:style>
  <w:style w:type="table" w:styleId="LentelElegantika">
    <w:name w:val="Table Elegant"/>
    <w:basedOn w:val="prastojilentel"/>
    <w:rsid w:val="009014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060205">
      <w:bodyDiv w:val="1"/>
      <w:marLeft w:val="0"/>
      <w:marRight w:val="0"/>
      <w:marTop w:val="0"/>
      <w:marBottom w:val="0"/>
      <w:divBdr>
        <w:top w:val="none" w:sz="0" w:space="0" w:color="auto"/>
        <w:left w:val="none" w:sz="0" w:space="0" w:color="auto"/>
        <w:bottom w:val="none" w:sz="0" w:space="0" w:color="auto"/>
        <w:right w:val="none" w:sz="0" w:space="0" w:color="auto"/>
      </w:divBdr>
    </w:div>
    <w:div w:id="2051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pplication%20Data\Microsoft\Templates\Firminis%20S&#30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5D8EE-9A1C-47ED-A548-3B1072F8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SĮ</Template>
  <TotalTime>1</TotalTime>
  <Pages>18</Pages>
  <Words>37035</Words>
  <Characters>21111</Characters>
  <Application>Microsoft Office Word</Application>
  <DocSecurity>0</DocSecurity>
  <Lines>175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2005-    Nr</vt:lpstr>
      <vt:lpstr>2005-    Nr</vt:lpstr>
    </vt:vector>
  </TitlesOfParts>
  <Company/>
  <LinksUpToDate>false</LinksUpToDate>
  <CharactersWithSpaces>58030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Nr</dc:title>
  <dc:subject/>
  <dc:creator>Komunalinis</dc:creator>
  <cp:keywords/>
  <cp:lastModifiedBy>user</cp:lastModifiedBy>
  <cp:revision>4</cp:revision>
  <cp:lastPrinted>2019-04-16T05:41:00Z</cp:lastPrinted>
  <dcterms:created xsi:type="dcterms:W3CDTF">2019-04-24T09:43:00Z</dcterms:created>
  <dcterms:modified xsi:type="dcterms:W3CDTF">2019-04-24T09:44:00Z</dcterms:modified>
</cp:coreProperties>
</file>