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39" w:rsidRDefault="00EE6639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A47CA4F" wp14:editId="5A03187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639" w:rsidRDefault="00EE6639" w:rsidP="002225E9">
      <w:pPr>
        <w:spacing w:after="0" w:line="240" w:lineRule="auto"/>
        <w:jc w:val="center"/>
        <w:rPr>
          <w:b/>
          <w:caps/>
          <w:sz w:val="28"/>
        </w:rPr>
      </w:pP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>
        <w:rPr>
          <w:b/>
        </w:rPr>
        <w:t xml:space="preserve">DĖL </w:t>
      </w:r>
      <w:r w:rsidRPr="00AA7F14">
        <w:rPr>
          <w:b/>
        </w:rPr>
        <w:t xml:space="preserve">KOMISIJOS </w:t>
      </w:r>
      <w:r>
        <w:rPr>
          <w:b/>
        </w:rPr>
        <w:t xml:space="preserve">SUDARYMO </w:t>
      </w:r>
      <w:r w:rsidRPr="00AA7F14">
        <w:rPr>
          <w:b/>
        </w:rPr>
        <w:t>FIKSUOTAM PAJAMŲ MOKESČIO</w:t>
      </w:r>
      <w:r>
        <w:rPr>
          <w:b/>
        </w:rPr>
        <w:t xml:space="preserve"> </w:t>
      </w:r>
      <w:r w:rsidRPr="00AA7F14">
        <w:rPr>
          <w:b/>
        </w:rPr>
        <w:t>DYDŽIUI, TURINT VERSLO LIUDIJIMĄ</w:t>
      </w:r>
      <w:r w:rsidR="002B42B1">
        <w:rPr>
          <w:b/>
        </w:rPr>
        <w:t>,</w:t>
      </w:r>
      <w:r w:rsidRPr="00AA7F14">
        <w:rPr>
          <w:b/>
        </w:rPr>
        <w:t xml:space="preserve"> IR NEKILNOJAMOJO TURT</w:t>
      </w:r>
      <w:r>
        <w:rPr>
          <w:b/>
        </w:rPr>
        <w:t>O MOKESČIO TARIFAMS NUSTATYTI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1D0C36">
        <w:t>9</w:t>
      </w:r>
      <w:r w:rsidRPr="002225E9">
        <w:t xml:space="preserve"> m. </w:t>
      </w:r>
      <w:r w:rsidR="001D0C36">
        <w:t>balandžio</w:t>
      </w:r>
      <w:r w:rsidR="00AC1C37" w:rsidRPr="002225E9">
        <w:t xml:space="preserve"> </w:t>
      </w:r>
      <w:r w:rsidR="00EE6639">
        <w:t>25</w:t>
      </w:r>
      <w:r w:rsidR="00975BF9" w:rsidRPr="002225E9">
        <w:t xml:space="preserve"> </w:t>
      </w:r>
      <w:r w:rsidRPr="002225E9">
        <w:t>d. Nr.</w:t>
      </w:r>
      <w:r w:rsidR="00F64AC3" w:rsidRPr="002225E9">
        <w:t xml:space="preserve"> </w:t>
      </w:r>
      <w:proofErr w:type="spellStart"/>
      <w:r w:rsidR="00785E5A">
        <w:t>T</w:t>
      </w:r>
      <w:r w:rsidR="00EE6639">
        <w:t>2</w:t>
      </w:r>
      <w:proofErr w:type="spellEnd"/>
      <w:r w:rsidR="00785E5A">
        <w:t>-1</w:t>
      </w:r>
      <w:r w:rsidR="00EE6639">
        <w:t>1</w:t>
      </w:r>
      <w:r w:rsidR="00785E5A">
        <w:t>1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</w:t>
      </w:r>
      <w:r w:rsidR="002B42B1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2B42B1">
        <w:rPr>
          <w:rFonts w:ascii="Times New Roman" w:hAnsi="Times New Roman" w:cs="Times New Roman"/>
          <w:sz w:val="24"/>
          <w:szCs w:val="24"/>
        </w:rPr>
        <w:t>2</w:t>
      </w:r>
      <w:r w:rsidRPr="002C0538">
        <w:rPr>
          <w:rFonts w:ascii="Times New Roman" w:hAnsi="Times New Roman" w:cs="Times New Roman"/>
          <w:sz w:val="24"/>
          <w:szCs w:val="24"/>
        </w:rPr>
        <w:t xml:space="preserve"> dali</w:t>
      </w:r>
      <w:r w:rsidR="002B42B1">
        <w:rPr>
          <w:rFonts w:ascii="Times New Roman" w:hAnsi="Times New Roman" w:cs="Times New Roman"/>
          <w:sz w:val="24"/>
          <w:szCs w:val="24"/>
        </w:rPr>
        <w:t>es 6 punktu</w:t>
      </w:r>
      <w:r w:rsidRPr="002C0538">
        <w:rPr>
          <w:rFonts w:ascii="Times New Roman" w:hAnsi="Times New Roman" w:cs="Times New Roman"/>
          <w:sz w:val="24"/>
          <w:szCs w:val="24"/>
        </w:rPr>
        <w:t>, Kretingos rajono savivaldybės taryba  n u s p r e n d ž i a:</w:t>
      </w:r>
    </w:p>
    <w:p w:rsidR="00631792" w:rsidRDefault="0098272F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31792">
        <w:rPr>
          <w:rFonts w:ascii="Times New Roman" w:hAnsi="Times New Roman" w:cs="Times New Roman"/>
          <w:sz w:val="24"/>
          <w:szCs w:val="24"/>
        </w:rPr>
        <w:t>udaryti šios sudėties Komisiją fiksuotam pajamų mokesčio dydžiui, turint verslo liudijimą, ir nekilnojamojo turto mokesčio tarifams nustatyti savivaldybės tarybos įgaliojimų laikui:</w:t>
      </w:r>
    </w:p>
    <w:p w:rsidR="00050D60" w:rsidRDefault="00631792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Dangiras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769FC">
        <w:rPr>
          <w:rFonts w:ascii="Times New Roman" w:hAnsi="Times New Roman" w:cs="Times New Roman"/>
          <w:sz w:val="24"/>
          <w:szCs w:val="24"/>
        </w:rPr>
        <w:t>mero pavaduotojas, komisijos pirmininkas</w:t>
      </w:r>
      <w:r w:rsidR="00050D60">
        <w:rPr>
          <w:rFonts w:ascii="Times New Roman" w:hAnsi="Times New Roman" w:cs="Times New Roman"/>
          <w:sz w:val="24"/>
          <w:szCs w:val="24"/>
        </w:rPr>
        <w:t>;</w:t>
      </w:r>
    </w:p>
    <w:p w:rsidR="002B42B1" w:rsidRDefault="00CF0C59" w:rsidP="002B42B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Dovydas Bajoras – </w:t>
      </w:r>
      <w:r w:rsidR="002B42B1">
        <w:rPr>
          <w:rFonts w:ascii="Times New Roman" w:hAnsi="Times New Roman" w:cs="Times New Roman"/>
          <w:sz w:val="24"/>
          <w:szCs w:val="24"/>
        </w:rPr>
        <w:t>Ekonomikos ir finansų komiteto pirmininkas, narys;</w:t>
      </w:r>
    </w:p>
    <w:p w:rsidR="0015535C" w:rsidRDefault="0015535C" w:rsidP="0015535C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Romualdas Jablonskis – Ekonominės plėtros ir ūkio komiteto pirmininko pavaduotojas, narys;</w:t>
      </w:r>
    </w:p>
    <w:p w:rsidR="00721A2C" w:rsidRDefault="00721A2C" w:rsidP="00721A2C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Jazbutienė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Vietinio ūkio ir turto valdymo skyriaus vedėja, narė;</w:t>
      </w:r>
    </w:p>
    <w:p w:rsidR="00631792" w:rsidRDefault="00050D60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Gvidas Jonauskas – Ekonomikos ir biudžeto skyriaus vedėjas, narys;</w:t>
      </w:r>
      <w:r w:rsidR="00631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18E" w:rsidRDefault="0041718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Rumbutienė – Ekonomikos ir biudžeto skyriaus vedėjo pavaduotoja, narė;</w:t>
      </w:r>
    </w:p>
    <w:p w:rsidR="0041718E" w:rsidRPr="002C0538" w:rsidRDefault="0041718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Šoblinskienė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Juridinio skyriaus vedėja, narė</w:t>
      </w:r>
      <w:r w:rsidR="00463D04">
        <w:rPr>
          <w:rFonts w:ascii="Times New Roman" w:hAnsi="Times New Roman" w:cs="Times New Roman"/>
          <w:sz w:val="24"/>
          <w:szCs w:val="24"/>
        </w:rPr>
        <w:t>.</w:t>
      </w:r>
    </w:p>
    <w:p w:rsidR="00EE6639" w:rsidRDefault="00EE6639" w:rsidP="00CF4AC4">
      <w:pPr>
        <w:spacing w:after="0" w:line="240" w:lineRule="auto"/>
      </w:pPr>
    </w:p>
    <w:p w:rsidR="001A301F" w:rsidRPr="002225E9" w:rsidRDefault="00EE6639" w:rsidP="00CF4AC4">
      <w:pPr>
        <w:spacing w:after="0" w:line="240" w:lineRule="auto"/>
      </w:pPr>
      <w:r>
        <w:t>Sa</w:t>
      </w:r>
      <w:r w:rsidR="00CF4AC4" w:rsidRPr="002225E9">
        <w:t>vivaldybės meras</w:t>
      </w:r>
      <w:r w:rsidR="00CF4AC4" w:rsidRPr="002225E9">
        <w:tab/>
      </w:r>
      <w:r w:rsidR="00CF4AC4" w:rsidRPr="002225E9">
        <w:tab/>
      </w:r>
      <w:r>
        <w:t xml:space="preserve">                                                                          Antanas Kalnius</w:t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050D60" w:rsidRPr="002225E9" w:rsidRDefault="00050D60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Pr="002225E9" w:rsidRDefault="00DC1B2E" w:rsidP="00CF4AC4">
      <w:pPr>
        <w:spacing w:after="0" w:line="240" w:lineRule="auto"/>
      </w:pPr>
    </w:p>
    <w:p w:rsidR="00CF4AC4" w:rsidRDefault="00CF4AC4" w:rsidP="00CF4AC4">
      <w:pPr>
        <w:spacing w:after="0" w:line="240" w:lineRule="auto"/>
      </w:pPr>
    </w:p>
    <w:p w:rsidR="00EE6639" w:rsidRDefault="00EE6639" w:rsidP="00CF4AC4">
      <w:pPr>
        <w:spacing w:after="0" w:line="240" w:lineRule="auto"/>
      </w:pPr>
    </w:p>
    <w:p w:rsidR="00721A2C" w:rsidRDefault="00721A2C" w:rsidP="00CF4AC4">
      <w:pPr>
        <w:spacing w:after="0" w:line="240" w:lineRule="auto"/>
      </w:pPr>
    </w:p>
    <w:p w:rsidR="00721A2C" w:rsidRDefault="00721A2C" w:rsidP="00CF4AC4">
      <w:pPr>
        <w:spacing w:after="0" w:line="240" w:lineRule="auto"/>
      </w:pPr>
    </w:p>
    <w:p w:rsidR="004B2148" w:rsidRDefault="004B2148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98272F" w:rsidRDefault="0098272F" w:rsidP="00CF4AC4">
      <w:pPr>
        <w:spacing w:after="0" w:line="240" w:lineRule="auto"/>
      </w:pPr>
    </w:p>
    <w:p w:rsidR="0098272F" w:rsidRDefault="0098272F" w:rsidP="00CF4AC4">
      <w:pPr>
        <w:spacing w:after="0" w:line="240" w:lineRule="auto"/>
      </w:pPr>
    </w:p>
    <w:p w:rsidR="0098272F" w:rsidRDefault="0098272F" w:rsidP="00CF4AC4">
      <w:pPr>
        <w:spacing w:after="0" w:line="240" w:lineRule="auto"/>
      </w:pPr>
    </w:p>
    <w:p w:rsidR="0098272F" w:rsidRPr="002225E9" w:rsidRDefault="0098272F" w:rsidP="0098272F">
      <w:r>
        <w:t xml:space="preserve">Alma </w:t>
      </w:r>
      <w:proofErr w:type="spellStart"/>
      <w:r>
        <w:t>Rumbutienė</w:t>
      </w:r>
      <w:proofErr w:type="spellEnd"/>
    </w:p>
    <w:sectPr w:rsidR="0098272F" w:rsidRPr="002225E9" w:rsidSect="00FA1D0C">
      <w:headerReference w:type="default" r:id="rId9"/>
      <w:pgSz w:w="11906" w:h="16838" w:code="9"/>
      <w:pgMar w:top="851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ED" w:rsidRDefault="007261ED" w:rsidP="00D766E1">
      <w:pPr>
        <w:spacing w:after="0" w:line="240" w:lineRule="auto"/>
      </w:pPr>
      <w:r>
        <w:separator/>
      </w:r>
    </w:p>
  </w:endnote>
  <w:endnote w:type="continuationSeparator" w:id="0">
    <w:p w:rsidR="007261ED" w:rsidRDefault="007261E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ED" w:rsidRDefault="007261ED" w:rsidP="00D766E1">
      <w:pPr>
        <w:spacing w:after="0" w:line="240" w:lineRule="auto"/>
      </w:pPr>
      <w:r>
        <w:separator/>
      </w:r>
    </w:p>
  </w:footnote>
  <w:footnote w:type="continuationSeparator" w:id="0">
    <w:p w:rsidR="007261ED" w:rsidRDefault="007261E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D6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28B5"/>
    <w:rsid w:val="000637C6"/>
    <w:rsid w:val="00064FCD"/>
    <w:rsid w:val="000665BF"/>
    <w:rsid w:val="0006704E"/>
    <w:rsid w:val="00067287"/>
    <w:rsid w:val="00073B5E"/>
    <w:rsid w:val="0007501F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535C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1811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C6AB7"/>
    <w:rsid w:val="001C6D9B"/>
    <w:rsid w:val="001D0C36"/>
    <w:rsid w:val="001D2E42"/>
    <w:rsid w:val="001D41FC"/>
    <w:rsid w:val="001D5965"/>
    <w:rsid w:val="001D6025"/>
    <w:rsid w:val="001D6610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6968"/>
    <w:rsid w:val="00277E9A"/>
    <w:rsid w:val="00277EF4"/>
    <w:rsid w:val="00282611"/>
    <w:rsid w:val="00283A62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2B1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43DB"/>
    <w:rsid w:val="00415739"/>
    <w:rsid w:val="00415DEA"/>
    <w:rsid w:val="00415FB0"/>
    <w:rsid w:val="0041718E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0A04"/>
    <w:rsid w:val="0044509D"/>
    <w:rsid w:val="00447345"/>
    <w:rsid w:val="00453538"/>
    <w:rsid w:val="00453F69"/>
    <w:rsid w:val="00461837"/>
    <w:rsid w:val="00463D04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42CC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148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1792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9FC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06130"/>
    <w:rsid w:val="007106F0"/>
    <w:rsid w:val="007145E9"/>
    <w:rsid w:val="00715A3B"/>
    <w:rsid w:val="00716083"/>
    <w:rsid w:val="00717D7A"/>
    <w:rsid w:val="00721A2C"/>
    <w:rsid w:val="007240D5"/>
    <w:rsid w:val="0072419B"/>
    <w:rsid w:val="00724DF0"/>
    <w:rsid w:val="007261ED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5E5A"/>
    <w:rsid w:val="00786EB7"/>
    <w:rsid w:val="00791B8E"/>
    <w:rsid w:val="007930EA"/>
    <w:rsid w:val="0079340C"/>
    <w:rsid w:val="00793435"/>
    <w:rsid w:val="0079418B"/>
    <w:rsid w:val="0079574E"/>
    <w:rsid w:val="007A050A"/>
    <w:rsid w:val="007A1D73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157F8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CE5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272F"/>
    <w:rsid w:val="009834A4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5827"/>
    <w:rsid w:val="00A46DE6"/>
    <w:rsid w:val="00A523EF"/>
    <w:rsid w:val="00A524ED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5E55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4270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738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2D35"/>
    <w:rsid w:val="00C43821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7B3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0C59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3F7B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E663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2E3"/>
    <w:rsid w:val="00F864B7"/>
    <w:rsid w:val="00F90F3B"/>
    <w:rsid w:val="00F91571"/>
    <w:rsid w:val="00F92BBC"/>
    <w:rsid w:val="00F92FB1"/>
    <w:rsid w:val="00F945C5"/>
    <w:rsid w:val="00FA04E3"/>
    <w:rsid w:val="00FA12C7"/>
    <w:rsid w:val="00FA1D0C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3036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F7311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2363-065A-42C1-8379-1B9B28FA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14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2019-04-25T12:30:00Z</cp:lastPrinted>
  <dcterms:created xsi:type="dcterms:W3CDTF">2019-04-24T09:27:00Z</dcterms:created>
  <dcterms:modified xsi:type="dcterms:W3CDTF">2019-04-25T12:36:00Z</dcterms:modified>
</cp:coreProperties>
</file>