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F0" w:rsidRDefault="004F1EF0" w:rsidP="004F1EF0">
      <w:pPr>
        <w:jc w:val="center"/>
      </w:pPr>
      <w:r>
        <w:rPr>
          <w:noProof/>
        </w:rPr>
        <w:drawing>
          <wp:inline distT="0" distB="0" distL="0" distR="0" wp14:anchorId="0CFE44EC" wp14:editId="444A8CE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:rsidTr="004F1EF0">
        <w:trPr>
          <w:trHeight w:val="1479"/>
          <w:tblHeader/>
        </w:trPr>
        <w:tc>
          <w:tcPr>
            <w:tcW w:w="9747" w:type="dxa"/>
          </w:tcPr>
          <w:p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291A04" w:rsidRPr="0069555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695556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</w:p>
          <w:p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396F9B">
        <w:rPr>
          <w:rFonts w:ascii="Times New Roman" w:hAnsi="Times New Roman"/>
          <w:sz w:val="24"/>
          <w:szCs w:val="20"/>
          <w:lang w:eastAsia="lt-LT"/>
        </w:rPr>
        <w:t>balandžio</w:t>
      </w:r>
      <w:r w:rsidR="002F5E8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5B5492">
        <w:rPr>
          <w:rFonts w:ascii="Times New Roman" w:hAnsi="Times New Roman"/>
          <w:sz w:val="24"/>
          <w:szCs w:val="20"/>
          <w:lang w:eastAsia="lt-LT"/>
        </w:rPr>
        <w:t>1</w:t>
      </w:r>
      <w:r w:rsidR="004F1EF0">
        <w:rPr>
          <w:rFonts w:ascii="Times New Roman" w:hAnsi="Times New Roman"/>
          <w:sz w:val="24"/>
          <w:szCs w:val="20"/>
          <w:lang w:eastAsia="lt-LT"/>
        </w:rPr>
        <w:t>8</w:t>
      </w:r>
      <w:r w:rsidR="005B549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proofErr w:type="spellStart"/>
      <w:r w:rsidR="002F5E8C">
        <w:rPr>
          <w:rFonts w:ascii="Times New Roman" w:hAnsi="Times New Roman"/>
          <w:sz w:val="24"/>
          <w:szCs w:val="20"/>
          <w:lang w:eastAsia="lt-LT"/>
        </w:rPr>
        <w:t>T</w:t>
      </w:r>
      <w:r w:rsidR="004F1EF0">
        <w:rPr>
          <w:rFonts w:ascii="Times New Roman" w:hAnsi="Times New Roman"/>
          <w:sz w:val="24"/>
          <w:szCs w:val="20"/>
          <w:lang w:eastAsia="lt-LT"/>
        </w:rPr>
        <w:t>2</w:t>
      </w:r>
      <w:proofErr w:type="spellEnd"/>
      <w:r w:rsidR="002F5E8C">
        <w:rPr>
          <w:rFonts w:ascii="Times New Roman" w:hAnsi="Times New Roman"/>
          <w:sz w:val="24"/>
          <w:szCs w:val="20"/>
          <w:lang w:eastAsia="lt-LT"/>
        </w:rPr>
        <w:t>-10</w:t>
      </w:r>
      <w:r w:rsidR="004F1EF0">
        <w:rPr>
          <w:rFonts w:ascii="Times New Roman" w:hAnsi="Times New Roman"/>
          <w:sz w:val="24"/>
          <w:szCs w:val="20"/>
          <w:lang w:eastAsia="lt-LT"/>
        </w:rPr>
        <w:t>7</w:t>
      </w:r>
    </w:p>
    <w:p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4623E3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0C52B4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>
        <w:rPr>
          <w:rFonts w:ascii="Times New Roman" w:hAnsi="Times New Roman"/>
          <w:sz w:val="24"/>
          <w:szCs w:val="20"/>
          <w:lang w:eastAsia="lt-LT"/>
        </w:rPr>
        <w:t>14</w:t>
      </w:r>
      <w:r w:rsidRPr="000C52B4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>
        <w:rPr>
          <w:rFonts w:ascii="Times New Roman" w:hAnsi="Times New Roman"/>
          <w:sz w:val="24"/>
          <w:szCs w:val="20"/>
          <w:lang w:eastAsia="lt-LT"/>
        </w:rPr>
        <w:t>2</w:t>
      </w:r>
      <w:r w:rsidRPr="000C52B4">
        <w:rPr>
          <w:rFonts w:ascii="Times New Roman" w:hAnsi="Times New Roman"/>
          <w:sz w:val="24"/>
          <w:szCs w:val="20"/>
          <w:lang w:eastAsia="lt-LT"/>
        </w:rPr>
        <w:t xml:space="preserve"> dalimi, </w:t>
      </w:r>
      <w:r w:rsidR="00396F9B">
        <w:rPr>
          <w:rFonts w:ascii="Times New Roman" w:hAnsi="Times New Roman"/>
          <w:sz w:val="24"/>
          <w:szCs w:val="20"/>
          <w:lang w:eastAsia="lt-LT"/>
        </w:rPr>
        <w:t xml:space="preserve">16 straipsnio 2 dalies 6 punktu, </w:t>
      </w:r>
      <w:r w:rsidR="00396F9B" w:rsidRPr="00396F9B">
        <w:rPr>
          <w:rFonts w:ascii="Times New Roman" w:hAnsi="Times New Roman"/>
          <w:sz w:val="24"/>
          <w:szCs w:val="20"/>
          <w:lang w:eastAsia="lt-LT"/>
        </w:rPr>
        <w:t>Kretingos rajono savival</w:t>
      </w:r>
      <w:r w:rsidR="00396F9B">
        <w:rPr>
          <w:rFonts w:ascii="Times New Roman" w:hAnsi="Times New Roman"/>
          <w:sz w:val="24"/>
          <w:szCs w:val="20"/>
          <w:lang w:eastAsia="lt-LT"/>
        </w:rPr>
        <w:t>dybės tarybos veiklos reglamento, patvirtinto</w:t>
      </w:r>
      <w:r w:rsidR="00396F9B" w:rsidRPr="00396F9B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2009 m. kovo 26 d. sprendimu Nr. T2-77 „Dėl Kretingos rajono savivaldybės tarybos veiklos reglamento“ (Kretingos rajono savivaldybės tarybos 2016 m. gruodžio 22 d. sprendimo Nr. T2-319 redakcija)</w:t>
      </w:r>
      <w:r w:rsidR="00AD2588">
        <w:rPr>
          <w:rFonts w:ascii="Times New Roman" w:hAnsi="Times New Roman"/>
          <w:sz w:val="24"/>
          <w:szCs w:val="20"/>
          <w:lang w:eastAsia="lt-LT"/>
        </w:rPr>
        <w:t>,</w:t>
      </w:r>
      <w:r w:rsidR="00396F9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623E3">
        <w:rPr>
          <w:rFonts w:ascii="Times New Roman" w:hAnsi="Times New Roman"/>
          <w:sz w:val="24"/>
          <w:szCs w:val="20"/>
          <w:lang w:eastAsia="lt-LT"/>
        </w:rPr>
        <w:t xml:space="preserve">133 punktu </w:t>
      </w:r>
      <w:r w:rsidR="004623E3" w:rsidRPr="004623E3">
        <w:rPr>
          <w:rFonts w:ascii="Times New Roman" w:hAnsi="Times New Roman"/>
          <w:sz w:val="24"/>
          <w:szCs w:val="20"/>
          <w:lang w:eastAsia="lt-LT"/>
        </w:rPr>
        <w:t>bei atsižvelgdama į savivaldybės Tarybos frakcijų teikimus dėl narių delegavimo į Kontrolės komitetą, Kretingos rajono savivaldybės taryba n u s p r e n d ž i a</w:t>
      </w:r>
      <w:r w:rsidR="004623E3">
        <w:rPr>
          <w:rFonts w:ascii="Times New Roman" w:hAnsi="Times New Roman"/>
          <w:sz w:val="24"/>
          <w:szCs w:val="20"/>
          <w:lang w:eastAsia="lt-LT"/>
        </w:rPr>
        <w:t>:</w:t>
      </w:r>
    </w:p>
    <w:p w:rsidR="004623E3" w:rsidRDefault="00697A4A" w:rsidP="00396F9B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23E3">
        <w:rPr>
          <w:rFonts w:ascii="Times New Roman" w:eastAsia="Times New Roman" w:hAnsi="Times New Roman"/>
          <w:sz w:val="24"/>
          <w:szCs w:val="24"/>
          <w:lang w:eastAsia="lt-LT"/>
        </w:rPr>
        <w:t>udaryti Kretingos rajono savivaldybės tarybos Kontrolės komitetą iš atstovų, deleguotų savivaldybės Taryboje atstovaujamų frakcijų:</w:t>
      </w:r>
    </w:p>
    <w:p w:rsidR="004623E3" w:rsidRPr="004623E3" w:rsidRDefault="004623E3" w:rsidP="004623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4623E3">
        <w:rPr>
          <w:rFonts w:ascii="Times New Roman" w:hAnsi="Times New Roman"/>
          <w:sz w:val="24"/>
          <w:szCs w:val="24"/>
        </w:rPr>
        <w:t>Tėvynės sąjungos</w:t>
      </w:r>
      <w:r w:rsidR="00AD2588">
        <w:rPr>
          <w:rFonts w:ascii="Times New Roman" w:hAnsi="Times New Roman"/>
          <w:sz w:val="24"/>
          <w:szCs w:val="24"/>
        </w:rPr>
        <w:t>-</w:t>
      </w:r>
      <w:r w:rsidRPr="004623E3">
        <w:rPr>
          <w:rFonts w:ascii="Times New Roman" w:hAnsi="Times New Roman"/>
          <w:sz w:val="24"/>
          <w:szCs w:val="24"/>
        </w:rPr>
        <w:t>Lietuvos krikščionių demokratų partijos frakcij</w:t>
      </w:r>
      <w:r w:rsidR="006147CD">
        <w:rPr>
          <w:rFonts w:ascii="Times New Roman" w:hAnsi="Times New Roman"/>
          <w:sz w:val="24"/>
          <w:szCs w:val="24"/>
        </w:rPr>
        <w:t>a</w:t>
      </w:r>
      <w:r w:rsidRPr="004623E3">
        <w:rPr>
          <w:rFonts w:ascii="Times New Roman" w:hAnsi="Times New Roman"/>
          <w:sz w:val="24"/>
          <w:szCs w:val="24"/>
        </w:rPr>
        <w:t xml:space="preserve"> – </w:t>
      </w:r>
      <w:r w:rsidR="008F7CF9">
        <w:rPr>
          <w:rFonts w:ascii="Times New Roman" w:hAnsi="Times New Roman"/>
          <w:sz w:val="24"/>
          <w:szCs w:val="24"/>
        </w:rPr>
        <w:t>Dovydas Bajoras</w:t>
      </w:r>
    </w:p>
    <w:p w:rsidR="004623E3" w:rsidRPr="004623E3" w:rsidRDefault="008F7CF9" w:rsidP="004623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Jungtinė „Kretingos kraštas“ frakcija – Vaida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 w:rsidR="004623E3" w:rsidRPr="004623E3">
        <w:rPr>
          <w:rFonts w:ascii="Times New Roman" w:hAnsi="Times New Roman"/>
          <w:sz w:val="24"/>
          <w:szCs w:val="24"/>
        </w:rPr>
        <w:t xml:space="preserve"> </w:t>
      </w:r>
    </w:p>
    <w:p w:rsidR="00291A04" w:rsidRDefault="008F7CF9" w:rsidP="004623E3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valstiečių ir žaliųjų sąjungos frakcija – </w:t>
      </w:r>
      <w:r w:rsidR="004623E3" w:rsidRPr="004623E3">
        <w:rPr>
          <w:rFonts w:ascii="Times New Roman" w:hAnsi="Times New Roman"/>
          <w:sz w:val="24"/>
          <w:szCs w:val="24"/>
        </w:rPr>
        <w:t xml:space="preserve">Dalia </w:t>
      </w:r>
      <w:proofErr w:type="spellStart"/>
      <w:r w:rsidR="004623E3" w:rsidRPr="004623E3">
        <w:rPr>
          <w:rFonts w:ascii="Times New Roman" w:hAnsi="Times New Roman"/>
          <w:sz w:val="24"/>
          <w:szCs w:val="24"/>
        </w:rPr>
        <w:t>Martišauskienė</w:t>
      </w:r>
      <w:proofErr w:type="spellEnd"/>
    </w:p>
    <w:p w:rsidR="00B64022" w:rsidRDefault="001D3395" w:rsidP="00B6402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s</w:t>
      </w:r>
      <w:r w:rsidR="00B64022">
        <w:rPr>
          <w:rFonts w:ascii="Times New Roman" w:hAnsi="Times New Roman"/>
          <w:sz w:val="24"/>
          <w:szCs w:val="24"/>
        </w:rPr>
        <w:t xml:space="preserve">ocialdemokratų ir </w:t>
      </w:r>
      <w:r w:rsidR="00B64022" w:rsidRPr="004623E3">
        <w:rPr>
          <w:rFonts w:ascii="Times New Roman" w:hAnsi="Times New Roman"/>
          <w:sz w:val="24"/>
          <w:szCs w:val="24"/>
        </w:rPr>
        <w:t>Tvark</w:t>
      </w:r>
      <w:r w:rsidR="00B64022">
        <w:rPr>
          <w:rFonts w:ascii="Times New Roman" w:hAnsi="Times New Roman"/>
          <w:sz w:val="24"/>
          <w:szCs w:val="24"/>
        </w:rPr>
        <w:t xml:space="preserve">os </w:t>
      </w:r>
      <w:r w:rsidR="00B64022" w:rsidRPr="004623E3">
        <w:rPr>
          <w:rFonts w:ascii="Times New Roman" w:hAnsi="Times New Roman"/>
          <w:sz w:val="24"/>
          <w:szCs w:val="24"/>
        </w:rPr>
        <w:t>ir teisingum</w:t>
      </w:r>
      <w:r w:rsidR="00B64022">
        <w:rPr>
          <w:rFonts w:ascii="Times New Roman" w:hAnsi="Times New Roman"/>
          <w:sz w:val="24"/>
          <w:szCs w:val="24"/>
        </w:rPr>
        <w:t xml:space="preserve">o partijų </w:t>
      </w:r>
      <w:r w:rsidR="00B64022" w:rsidRPr="004623E3">
        <w:rPr>
          <w:rFonts w:ascii="Times New Roman" w:hAnsi="Times New Roman"/>
          <w:sz w:val="24"/>
          <w:szCs w:val="24"/>
        </w:rPr>
        <w:t>frakcij</w:t>
      </w:r>
      <w:r w:rsidR="00B64022">
        <w:rPr>
          <w:rFonts w:ascii="Times New Roman" w:hAnsi="Times New Roman"/>
          <w:sz w:val="24"/>
          <w:szCs w:val="24"/>
        </w:rPr>
        <w:t>a</w:t>
      </w:r>
      <w:r w:rsidR="00B64022" w:rsidRPr="004623E3">
        <w:rPr>
          <w:rFonts w:ascii="Times New Roman" w:hAnsi="Times New Roman"/>
          <w:sz w:val="24"/>
          <w:szCs w:val="24"/>
        </w:rPr>
        <w:t xml:space="preserve"> – </w:t>
      </w:r>
      <w:r w:rsidR="00B64022">
        <w:rPr>
          <w:rFonts w:ascii="Times New Roman" w:hAnsi="Times New Roman"/>
          <w:sz w:val="24"/>
          <w:szCs w:val="24"/>
        </w:rPr>
        <w:t xml:space="preserve">Jolita </w:t>
      </w:r>
      <w:proofErr w:type="spellStart"/>
      <w:r w:rsidR="00B64022">
        <w:rPr>
          <w:rFonts w:ascii="Times New Roman" w:hAnsi="Times New Roman"/>
          <w:sz w:val="24"/>
          <w:szCs w:val="24"/>
        </w:rPr>
        <w:t>Vaickienė</w:t>
      </w:r>
      <w:proofErr w:type="spellEnd"/>
      <w:r w:rsidR="00AD2588">
        <w:rPr>
          <w:rFonts w:ascii="Times New Roman" w:hAnsi="Times New Roman"/>
          <w:sz w:val="24"/>
          <w:szCs w:val="24"/>
        </w:rPr>
        <w:t>.</w:t>
      </w:r>
    </w:p>
    <w:p w:rsidR="00241863" w:rsidRPr="0078128C" w:rsidRDefault="00241863" w:rsidP="004623E3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D037F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4F1EF0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Antanas Kalnius</w:t>
      </w:r>
    </w:p>
    <w:p w:rsidR="00D037F9" w:rsidRDefault="004F1EF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1EF0" w:rsidRDefault="004F1EF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1EF0" w:rsidRDefault="004F1EF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4F1EF0" w:rsidRDefault="004F1EF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037F9" w:rsidRDefault="0093012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Pilelienė</w:t>
      </w:r>
      <w:proofErr w:type="spellEnd"/>
    </w:p>
    <w:sectPr w:rsidR="00D037F9" w:rsidSect="004F1EF0">
      <w:headerReference w:type="even" r:id="rId9"/>
      <w:pgSz w:w="11906" w:h="16838" w:code="9"/>
      <w:pgMar w:top="709" w:right="567" w:bottom="1134" w:left="1701" w:header="28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4C2" w:rsidRDefault="001A34C2">
      <w:pPr>
        <w:spacing w:after="0" w:line="240" w:lineRule="auto"/>
      </w:pPr>
      <w:r>
        <w:separator/>
      </w:r>
    </w:p>
  </w:endnote>
  <w:endnote w:type="continuationSeparator" w:id="0">
    <w:p w:rsidR="001A34C2" w:rsidRDefault="001A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4C2" w:rsidRDefault="001A34C2">
      <w:pPr>
        <w:spacing w:after="0" w:line="240" w:lineRule="auto"/>
      </w:pPr>
      <w:r>
        <w:separator/>
      </w:r>
    </w:p>
  </w:footnote>
  <w:footnote w:type="continuationSeparator" w:id="0">
    <w:p w:rsidR="001A34C2" w:rsidRDefault="001A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3715A" w:rsidRDefault="003371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4"/>
    <w:rsid w:val="0000725C"/>
    <w:rsid w:val="00011D2F"/>
    <w:rsid w:val="00020DE9"/>
    <w:rsid w:val="00035A81"/>
    <w:rsid w:val="00043668"/>
    <w:rsid w:val="00050BDB"/>
    <w:rsid w:val="00076326"/>
    <w:rsid w:val="000B504F"/>
    <w:rsid w:val="000B7CF7"/>
    <w:rsid w:val="000E120D"/>
    <w:rsid w:val="000F3756"/>
    <w:rsid w:val="00101BC9"/>
    <w:rsid w:val="00124AF3"/>
    <w:rsid w:val="001572D5"/>
    <w:rsid w:val="0016087F"/>
    <w:rsid w:val="001640AB"/>
    <w:rsid w:val="00167B82"/>
    <w:rsid w:val="0017777B"/>
    <w:rsid w:val="0018229D"/>
    <w:rsid w:val="0018640F"/>
    <w:rsid w:val="001A34C2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731D"/>
    <w:rsid w:val="00283BF5"/>
    <w:rsid w:val="0029100A"/>
    <w:rsid w:val="00291A04"/>
    <w:rsid w:val="002A4B87"/>
    <w:rsid w:val="002A5862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623E3"/>
    <w:rsid w:val="004715C7"/>
    <w:rsid w:val="00473817"/>
    <w:rsid w:val="004818F6"/>
    <w:rsid w:val="004826C3"/>
    <w:rsid w:val="004C3A7E"/>
    <w:rsid w:val="004C7DF0"/>
    <w:rsid w:val="004F1EF0"/>
    <w:rsid w:val="00533533"/>
    <w:rsid w:val="0054434B"/>
    <w:rsid w:val="005529A1"/>
    <w:rsid w:val="0055590A"/>
    <w:rsid w:val="00560EED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7066F6"/>
    <w:rsid w:val="00706E3C"/>
    <w:rsid w:val="00734005"/>
    <w:rsid w:val="00734EB2"/>
    <w:rsid w:val="007358A1"/>
    <w:rsid w:val="007378D5"/>
    <w:rsid w:val="00760940"/>
    <w:rsid w:val="0078128C"/>
    <w:rsid w:val="00791A90"/>
    <w:rsid w:val="00795549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A27062"/>
    <w:rsid w:val="00A433A2"/>
    <w:rsid w:val="00A50B3C"/>
    <w:rsid w:val="00AD0228"/>
    <w:rsid w:val="00AD1A42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C07B7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D037F9"/>
    <w:rsid w:val="00D318B8"/>
    <w:rsid w:val="00D47C2A"/>
    <w:rsid w:val="00D5269C"/>
    <w:rsid w:val="00D73ABF"/>
    <w:rsid w:val="00D77017"/>
    <w:rsid w:val="00DA0BF4"/>
    <w:rsid w:val="00DA165A"/>
    <w:rsid w:val="00E10EB6"/>
    <w:rsid w:val="00E24C27"/>
    <w:rsid w:val="00E3465D"/>
    <w:rsid w:val="00E41F5C"/>
    <w:rsid w:val="00E57814"/>
    <w:rsid w:val="00EA008C"/>
    <w:rsid w:val="00EA16B4"/>
    <w:rsid w:val="00EB03C4"/>
    <w:rsid w:val="00EB5CDA"/>
    <w:rsid w:val="00EC4A14"/>
    <w:rsid w:val="00ED552C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FF8E8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F1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E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5A2A-4A0E-41B7-B58E-3DAE9D13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2019-03-22T09:55:00Z</cp:lastPrinted>
  <dcterms:created xsi:type="dcterms:W3CDTF">2019-04-18T05:44:00Z</dcterms:created>
  <dcterms:modified xsi:type="dcterms:W3CDTF">2019-04-18T05:45:00Z</dcterms:modified>
</cp:coreProperties>
</file>