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C3D" w:rsidRDefault="003D5C3D" w:rsidP="00AE65AC">
      <w:pPr>
        <w:jc w:val="center"/>
        <w:rPr>
          <w:b/>
          <w:caps/>
          <w:sz w:val="28"/>
        </w:rPr>
      </w:pPr>
      <w:r w:rsidRPr="00832D25">
        <w:rPr>
          <w:noProof/>
          <w:lang w:val="en-US"/>
        </w:rPr>
        <w:drawing>
          <wp:inline distT="0" distB="0" distL="0" distR="0" wp14:anchorId="4B79D5A9" wp14:editId="1C069A6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D5C3D" w:rsidRDefault="003D5C3D" w:rsidP="00AE65AC">
      <w:pPr>
        <w:jc w:val="center"/>
        <w:rPr>
          <w:b/>
          <w:caps/>
          <w:sz w:val="28"/>
        </w:rPr>
      </w:pPr>
    </w:p>
    <w:p w:rsidR="00AE65AC" w:rsidRPr="00C868AE" w:rsidRDefault="00AE65AC" w:rsidP="00AE65AC">
      <w:pPr>
        <w:jc w:val="center"/>
        <w:rPr>
          <w:b/>
          <w:caps/>
          <w:sz w:val="28"/>
        </w:rPr>
      </w:pPr>
      <w:r w:rsidRPr="00C868AE">
        <w:rPr>
          <w:b/>
          <w:caps/>
          <w:sz w:val="28"/>
        </w:rPr>
        <w:t>Kretingos rajono savivaldybės taryba</w:t>
      </w:r>
    </w:p>
    <w:p w:rsidR="00AE65AC" w:rsidRPr="00C868AE" w:rsidRDefault="00AE65AC"/>
    <w:tbl>
      <w:tblPr>
        <w:tblW w:w="0" w:type="auto"/>
        <w:tblLayout w:type="fixed"/>
        <w:tblLook w:val="04A0" w:firstRow="1" w:lastRow="0" w:firstColumn="1" w:lastColumn="0" w:noHBand="0" w:noVBand="1"/>
      </w:tblPr>
      <w:tblGrid>
        <w:gridCol w:w="9747"/>
      </w:tblGrid>
      <w:tr w:rsidR="00314082" w:rsidRPr="00C868AE" w:rsidTr="00314082">
        <w:tc>
          <w:tcPr>
            <w:tcW w:w="9747" w:type="dxa"/>
          </w:tcPr>
          <w:p w:rsidR="00314082" w:rsidRPr="00C868AE" w:rsidRDefault="00314082">
            <w:pPr>
              <w:spacing w:line="276" w:lineRule="auto"/>
              <w:jc w:val="center"/>
              <w:rPr>
                <w:b/>
                <w:sz w:val="28"/>
                <w:szCs w:val="28"/>
                <w:lang w:eastAsia="en-US"/>
              </w:rPr>
            </w:pPr>
            <w:r w:rsidRPr="00C868AE">
              <w:rPr>
                <w:b/>
                <w:sz w:val="28"/>
                <w:szCs w:val="28"/>
                <w:lang w:eastAsia="en-US"/>
              </w:rPr>
              <w:t>SPRENDIMAS</w:t>
            </w:r>
          </w:p>
          <w:p w:rsidR="00314082" w:rsidRPr="00C868AE" w:rsidRDefault="00D834BF">
            <w:pPr>
              <w:spacing w:line="276" w:lineRule="auto"/>
              <w:jc w:val="center"/>
              <w:rPr>
                <w:b/>
                <w:lang w:eastAsia="en-US"/>
              </w:rPr>
            </w:pPr>
            <w:r w:rsidRPr="00C868AE">
              <w:rPr>
                <w:b/>
                <w:lang w:eastAsia="en-US"/>
              </w:rPr>
              <w:t xml:space="preserve">DĖL KRETINGOS RAJONO SAVIVALDYBĖS TARYBOS </w:t>
            </w:r>
            <w:r w:rsidRPr="00253B5F">
              <w:rPr>
                <w:b/>
                <w:lang w:eastAsia="en-US"/>
              </w:rPr>
              <w:t>2</w:t>
            </w:r>
            <w:r w:rsidR="00F60CBC" w:rsidRPr="00253B5F">
              <w:rPr>
                <w:b/>
                <w:lang w:eastAsia="en-US"/>
              </w:rPr>
              <w:t>014</w:t>
            </w:r>
            <w:r w:rsidR="00C868AE" w:rsidRPr="00253B5F">
              <w:rPr>
                <w:b/>
                <w:lang w:eastAsia="en-US"/>
              </w:rPr>
              <w:t xml:space="preserve"> M. SPALIO 30 D. </w:t>
            </w:r>
            <w:r w:rsidR="00F60CBC" w:rsidRPr="00C868AE">
              <w:rPr>
                <w:b/>
                <w:lang w:eastAsia="en-US"/>
              </w:rPr>
              <w:t xml:space="preserve">SPRENDIMO NR. </w:t>
            </w:r>
            <w:proofErr w:type="spellStart"/>
            <w:r w:rsidR="00F60CBC" w:rsidRPr="00C868AE">
              <w:rPr>
                <w:b/>
                <w:lang w:eastAsia="en-US"/>
              </w:rPr>
              <w:t>T2</w:t>
            </w:r>
            <w:proofErr w:type="spellEnd"/>
            <w:r w:rsidR="00F60CBC" w:rsidRPr="00C868AE">
              <w:rPr>
                <w:b/>
                <w:lang w:eastAsia="en-US"/>
              </w:rPr>
              <w:t>-302 „</w:t>
            </w:r>
            <w:r w:rsidR="000866AC" w:rsidRPr="00C868AE">
              <w:rPr>
                <w:b/>
                <w:lang w:eastAsia="en-US"/>
              </w:rPr>
              <w:t xml:space="preserve">DĖL </w:t>
            </w:r>
            <w:r w:rsidR="00563F99" w:rsidRPr="00C868AE">
              <w:rPr>
                <w:b/>
                <w:lang w:eastAsia="en-US"/>
              </w:rPr>
              <w:t>KRETINGOS RAJONO SAVIVALDYBĖS M. VALANČIAUS VIEŠOSIOS BIBLIOTEKOS TEIKIAMŲ PASLAUGŲ KAINŲ NUSTATYMO</w:t>
            </w:r>
            <w:r w:rsidR="00F60CBC" w:rsidRPr="00C868AE">
              <w:rPr>
                <w:b/>
                <w:lang w:eastAsia="en-US"/>
              </w:rPr>
              <w:t xml:space="preserve">“ </w:t>
            </w:r>
            <w:r w:rsidRPr="00C868AE">
              <w:rPr>
                <w:b/>
                <w:lang w:eastAsia="en-US"/>
              </w:rPr>
              <w:t>PAKEITIMO</w:t>
            </w:r>
          </w:p>
          <w:p w:rsidR="00314082" w:rsidRPr="00C868AE" w:rsidRDefault="00314082">
            <w:pPr>
              <w:spacing w:line="276" w:lineRule="auto"/>
              <w:jc w:val="center"/>
              <w:rPr>
                <w:b/>
                <w:lang w:eastAsia="en-US"/>
              </w:rPr>
            </w:pPr>
          </w:p>
        </w:tc>
      </w:tr>
    </w:tbl>
    <w:p w:rsidR="00314082" w:rsidRPr="00C868AE" w:rsidRDefault="000866AC" w:rsidP="00314082">
      <w:pPr>
        <w:jc w:val="center"/>
        <w:rPr>
          <w:lang w:eastAsia="en-US"/>
        </w:rPr>
      </w:pPr>
      <w:r w:rsidRPr="00C868AE">
        <w:t>2019 m. kovo</w:t>
      </w:r>
      <w:r w:rsidR="00154F73">
        <w:t xml:space="preserve"> 2</w:t>
      </w:r>
      <w:r w:rsidR="003D5C3D">
        <w:t>8</w:t>
      </w:r>
      <w:r w:rsidR="00314082" w:rsidRPr="00C868AE">
        <w:t xml:space="preserve"> d. Nr. </w:t>
      </w:r>
      <w:proofErr w:type="spellStart"/>
      <w:r w:rsidR="00154F73">
        <w:t>T</w:t>
      </w:r>
      <w:r w:rsidR="003D5C3D">
        <w:t>2</w:t>
      </w:r>
      <w:proofErr w:type="spellEnd"/>
      <w:r w:rsidR="00154F73">
        <w:t>-</w:t>
      </w:r>
      <w:r w:rsidR="003D5C3D">
        <w:t>64</w:t>
      </w:r>
    </w:p>
    <w:p w:rsidR="00314082" w:rsidRPr="00C868AE" w:rsidRDefault="00314082" w:rsidP="00314082">
      <w:pPr>
        <w:jc w:val="center"/>
      </w:pPr>
      <w:r w:rsidRPr="00C868AE">
        <w:t>Kretinga</w:t>
      </w:r>
    </w:p>
    <w:p w:rsidR="00314082" w:rsidRPr="00C868AE" w:rsidRDefault="00314082" w:rsidP="00314082">
      <w:pPr>
        <w:jc w:val="center"/>
      </w:pPr>
    </w:p>
    <w:p w:rsidR="00314082" w:rsidRPr="00C868AE" w:rsidRDefault="00314082" w:rsidP="00314082">
      <w:pPr>
        <w:ind w:firstLine="1296"/>
        <w:jc w:val="both"/>
      </w:pPr>
      <w:r w:rsidRPr="00C868AE">
        <w:t>Vadovaudamasi Lietuvos Respublikos vietos savivaldos į</w:t>
      </w:r>
      <w:r w:rsidR="00BE718E" w:rsidRPr="00C868AE">
        <w:t xml:space="preserve">statymo </w:t>
      </w:r>
      <w:r w:rsidR="008E69CF" w:rsidRPr="00C868AE">
        <w:t>16 straipsnio 2</w:t>
      </w:r>
      <w:r w:rsidR="00BE718E" w:rsidRPr="00C868AE">
        <w:t xml:space="preserve"> dalies 37</w:t>
      </w:r>
      <w:r w:rsidRPr="00C868AE">
        <w:t xml:space="preserve"> punktu, </w:t>
      </w:r>
      <w:r w:rsidR="00BE718E" w:rsidRPr="00C868AE">
        <w:t xml:space="preserve">18 straipsnio 1 dalimi ir atsižvelgdama į Kretingos rajono savivaldybės M. Valančiaus viešosios bibliotekos 2019 m. kovo 12 d. raštą Nr. </w:t>
      </w:r>
      <w:proofErr w:type="spellStart"/>
      <w:r w:rsidR="00BE718E" w:rsidRPr="00C868AE">
        <w:t>V6</w:t>
      </w:r>
      <w:proofErr w:type="spellEnd"/>
      <w:r w:rsidR="00BE718E" w:rsidRPr="00C868AE">
        <w:t>-49 „Dėl Kretingos rajono savivaldybės M. Valančiaus viešosios bibliotekos teikiamų paslaugų sąrašo papildymo ir kainų nustatymo“</w:t>
      </w:r>
      <w:r w:rsidRPr="00C868AE">
        <w:t>, Kretingos rajono savivaldybės ta</w:t>
      </w:r>
      <w:r w:rsidR="00AE65AC" w:rsidRPr="00C868AE">
        <w:t xml:space="preserve">ryba  </w:t>
      </w:r>
      <w:r w:rsidR="00AE65AC" w:rsidRPr="00C868AE">
        <w:rPr>
          <w:spacing w:val="40"/>
        </w:rPr>
        <w:t>nusp</w:t>
      </w:r>
      <w:r w:rsidR="00F677E7" w:rsidRPr="00C868AE">
        <w:rPr>
          <w:spacing w:val="40"/>
        </w:rPr>
        <w:t>r</w:t>
      </w:r>
      <w:r w:rsidR="00AE65AC" w:rsidRPr="00C868AE">
        <w:rPr>
          <w:spacing w:val="40"/>
        </w:rPr>
        <w:t>endž</w:t>
      </w:r>
      <w:r w:rsidR="00F677E7" w:rsidRPr="00C868AE">
        <w:rPr>
          <w:spacing w:val="40"/>
        </w:rPr>
        <w:t>ia</w:t>
      </w:r>
      <w:r w:rsidR="00871DDF" w:rsidRPr="00C868AE">
        <w:t>:</w:t>
      </w:r>
    </w:p>
    <w:p w:rsidR="000F0D69" w:rsidRPr="00C868AE" w:rsidRDefault="00DE432D" w:rsidP="00314082">
      <w:pPr>
        <w:ind w:firstLine="1296"/>
        <w:jc w:val="both"/>
      </w:pPr>
      <w:r w:rsidRPr="00C868AE">
        <w:t xml:space="preserve">1. </w:t>
      </w:r>
      <w:r w:rsidR="00D834BF" w:rsidRPr="00C868AE">
        <w:t>Pakeisti</w:t>
      </w:r>
      <w:r w:rsidRPr="00C868AE">
        <w:t xml:space="preserve"> </w:t>
      </w:r>
      <w:r w:rsidR="00C868AE" w:rsidRPr="00253B5F">
        <w:t xml:space="preserve">Kretingos rajono savivaldybės tarybos </w:t>
      </w:r>
      <w:r w:rsidR="00D834BF" w:rsidRPr="00253B5F">
        <w:t>2014</w:t>
      </w:r>
      <w:r w:rsidR="00C868AE" w:rsidRPr="00253B5F">
        <w:t xml:space="preserve"> m. spalio 30 d.</w:t>
      </w:r>
      <w:r w:rsidR="00D834BF" w:rsidRPr="00253B5F">
        <w:t xml:space="preserve"> </w:t>
      </w:r>
      <w:r w:rsidR="00D834BF" w:rsidRPr="00C868AE">
        <w:t xml:space="preserve">sprendimo </w:t>
      </w:r>
      <w:proofErr w:type="spellStart"/>
      <w:r w:rsidR="00D834BF" w:rsidRPr="00C868AE">
        <w:t>T2</w:t>
      </w:r>
      <w:proofErr w:type="spellEnd"/>
      <w:r w:rsidR="00D834BF" w:rsidRPr="00C868AE">
        <w:t xml:space="preserve">-302 „Dėl Kretingos rajono </w:t>
      </w:r>
      <w:r w:rsidR="000F0D69" w:rsidRPr="00C868AE">
        <w:t>savivaldybės M. Valančiaus viešosios bibliotekos teikiamų paslaugų kainų nustatymo“</w:t>
      </w:r>
      <w:r w:rsidR="00C868AE" w:rsidRPr="00C868AE">
        <w:t xml:space="preserve"> </w:t>
      </w:r>
      <w:r w:rsidR="00C868AE" w:rsidRPr="00253B5F">
        <w:t xml:space="preserve">(Kretingos rajono savivaldybės tarybos 2015 m. lapkričio 26 d. sprendimo Nr. </w:t>
      </w:r>
      <w:proofErr w:type="spellStart"/>
      <w:r w:rsidR="00C868AE" w:rsidRPr="00253B5F">
        <w:t>T2</w:t>
      </w:r>
      <w:proofErr w:type="spellEnd"/>
      <w:r w:rsidR="00C868AE" w:rsidRPr="00253B5F">
        <w:t>-304 redakcija)</w:t>
      </w:r>
      <w:r w:rsidR="000F0D69" w:rsidRPr="00C868AE">
        <w:t xml:space="preserve"> 1 punktą ir jį išdėstyti taip:</w:t>
      </w:r>
    </w:p>
    <w:p w:rsidR="000F0D69" w:rsidRPr="00C868AE" w:rsidRDefault="000F0D69" w:rsidP="00314082">
      <w:pPr>
        <w:ind w:firstLine="1296"/>
        <w:jc w:val="both"/>
      </w:pPr>
      <w:r w:rsidRPr="00C868AE">
        <w:t>„1. Nustatyti Kretingos rajono savivaldybės M. Valančiaus viešosios bibliotekos teikiamų paslaugų kainas:</w:t>
      </w:r>
    </w:p>
    <w:p w:rsidR="0082274B" w:rsidRPr="00C868AE" w:rsidRDefault="0082274B" w:rsidP="0082274B">
      <w:pPr>
        <w:ind w:firstLine="1296"/>
      </w:pPr>
      <w:r w:rsidRPr="00C868AE">
        <w:t>1.1. Elektroninio vartotojo pažymėjimo (bilieto) ir jo dublikato išdavimas: </w:t>
      </w:r>
    </w:p>
    <w:p w:rsidR="0082274B" w:rsidRPr="00C868AE" w:rsidRDefault="0082274B" w:rsidP="0082274B">
      <w:pPr>
        <w:pStyle w:val="Sraopastraipa"/>
        <w:numPr>
          <w:ilvl w:val="1"/>
          <w:numId w:val="2"/>
        </w:numPr>
      </w:pPr>
      <w:r w:rsidRPr="00C868AE">
        <w:t>1. suaugusiesiems – 2,00 Eur;</w:t>
      </w:r>
    </w:p>
    <w:p w:rsidR="0082274B" w:rsidRPr="00C868AE" w:rsidRDefault="0082274B" w:rsidP="0082274B">
      <w:pPr>
        <w:pStyle w:val="Sraopastraipa"/>
        <w:ind w:left="0" w:firstLine="1296"/>
        <w:jc w:val="both"/>
      </w:pPr>
      <w:r w:rsidRPr="00C868AE">
        <w:t>1.1.2. vaikams, moksleiviams, studentams, pensininkams, neįgaliesiems – 1,00 Eur.</w:t>
      </w:r>
    </w:p>
    <w:p w:rsidR="0082274B" w:rsidRPr="00C868AE" w:rsidRDefault="0082274B" w:rsidP="0082274B">
      <w:pPr>
        <w:ind w:left="1296"/>
      </w:pPr>
      <w:r w:rsidRPr="00C868AE">
        <w:t>1.2. Dokumento kopijavimas:</w:t>
      </w:r>
    </w:p>
    <w:p w:rsidR="0082274B" w:rsidRPr="00C868AE" w:rsidRDefault="0082274B" w:rsidP="0082274B">
      <w:pPr>
        <w:ind w:firstLine="1296"/>
      </w:pPr>
      <w:r w:rsidRPr="00C868AE">
        <w:t xml:space="preserve">1.2.1. </w:t>
      </w:r>
      <w:proofErr w:type="spellStart"/>
      <w:r w:rsidRPr="00C868AE">
        <w:t>A4</w:t>
      </w:r>
      <w:proofErr w:type="spellEnd"/>
      <w:r w:rsidRPr="00C868AE">
        <w:t xml:space="preserve"> formato lapo 1 psl. – 0,10 Eur; </w:t>
      </w:r>
    </w:p>
    <w:p w:rsidR="0082274B" w:rsidRPr="00C868AE" w:rsidRDefault="0082274B" w:rsidP="0082274B">
      <w:pPr>
        <w:ind w:firstLine="1296"/>
      </w:pPr>
      <w:r w:rsidRPr="00C868AE">
        <w:t xml:space="preserve">1.2.2. ant abiejų </w:t>
      </w:r>
      <w:proofErr w:type="spellStart"/>
      <w:r w:rsidRPr="00C868AE">
        <w:t>A4</w:t>
      </w:r>
      <w:proofErr w:type="spellEnd"/>
      <w:r w:rsidRPr="00C868AE">
        <w:t xml:space="preserve"> formato lapo pusių – 0,15 Eur; </w:t>
      </w:r>
    </w:p>
    <w:p w:rsidR="0082274B" w:rsidRPr="00C868AE" w:rsidRDefault="0082274B" w:rsidP="0082274B">
      <w:pPr>
        <w:pStyle w:val="Sraopastraipa"/>
        <w:numPr>
          <w:ilvl w:val="2"/>
          <w:numId w:val="3"/>
        </w:numPr>
      </w:pPr>
      <w:proofErr w:type="spellStart"/>
      <w:r w:rsidRPr="00C868AE">
        <w:t>A3</w:t>
      </w:r>
      <w:proofErr w:type="spellEnd"/>
      <w:r w:rsidRPr="00C868AE">
        <w:t xml:space="preserve"> formato lapo 1 psl. – 0,20 Eur; </w:t>
      </w:r>
    </w:p>
    <w:p w:rsidR="0082274B" w:rsidRPr="00C868AE" w:rsidRDefault="0082274B" w:rsidP="0082274B">
      <w:pPr>
        <w:pStyle w:val="Sraopastraipa"/>
        <w:numPr>
          <w:ilvl w:val="2"/>
          <w:numId w:val="3"/>
        </w:numPr>
      </w:pPr>
      <w:r w:rsidRPr="00C868AE">
        <w:t xml:space="preserve">ant abiejų </w:t>
      </w:r>
      <w:proofErr w:type="spellStart"/>
      <w:r w:rsidRPr="00C868AE">
        <w:t>A3</w:t>
      </w:r>
      <w:proofErr w:type="spellEnd"/>
      <w:r w:rsidRPr="00C868AE">
        <w:t xml:space="preserve"> formato lapo pusių – 0,30 Eur. </w:t>
      </w:r>
    </w:p>
    <w:p w:rsidR="0082274B" w:rsidRPr="00C868AE" w:rsidRDefault="0082274B" w:rsidP="0082274B">
      <w:pPr>
        <w:ind w:firstLine="1296"/>
      </w:pPr>
      <w:r w:rsidRPr="00C868AE">
        <w:t>1.3. Dokumento spausdinimas:</w:t>
      </w:r>
    </w:p>
    <w:p w:rsidR="0082274B" w:rsidRPr="00C868AE" w:rsidRDefault="0082274B" w:rsidP="0082274B">
      <w:pPr>
        <w:ind w:firstLine="1296"/>
      </w:pPr>
      <w:r w:rsidRPr="00C868AE">
        <w:t xml:space="preserve">1.3.1. nespalvoto </w:t>
      </w:r>
      <w:proofErr w:type="spellStart"/>
      <w:r w:rsidRPr="00C868AE">
        <w:t>A4</w:t>
      </w:r>
      <w:proofErr w:type="spellEnd"/>
      <w:r w:rsidRPr="00C868AE">
        <w:t xml:space="preserve"> formato lapo 1 psl. – 0,10 Eur; </w:t>
      </w:r>
    </w:p>
    <w:p w:rsidR="0082274B" w:rsidRPr="00C868AE" w:rsidRDefault="0082274B" w:rsidP="0082274B">
      <w:pPr>
        <w:ind w:firstLine="1296"/>
      </w:pPr>
      <w:r w:rsidRPr="00C868AE">
        <w:t xml:space="preserve">1.3.2. spalvoto </w:t>
      </w:r>
      <w:proofErr w:type="spellStart"/>
      <w:r w:rsidRPr="00C868AE">
        <w:t>A4</w:t>
      </w:r>
      <w:proofErr w:type="spellEnd"/>
      <w:r w:rsidRPr="00C868AE">
        <w:t xml:space="preserve"> formato lapo visiškai užpildyto (nuotraukos, paveikslėliai ir pan.) 1 psl. – 0,70 Eur; </w:t>
      </w:r>
    </w:p>
    <w:p w:rsidR="0082274B" w:rsidRPr="00C868AE" w:rsidRDefault="0082274B" w:rsidP="0082274B">
      <w:pPr>
        <w:ind w:firstLine="1296"/>
      </w:pPr>
      <w:r w:rsidRPr="00C868AE">
        <w:t xml:space="preserve">1.3.3. spalvoto </w:t>
      </w:r>
      <w:proofErr w:type="spellStart"/>
      <w:r w:rsidRPr="00C868AE">
        <w:t>A4</w:t>
      </w:r>
      <w:proofErr w:type="spellEnd"/>
      <w:r w:rsidRPr="00C868AE">
        <w:t xml:space="preserve"> formato lapo  nevisiškai užpildyto (tekstas, diagramos, grafikai ir pan.) – 0,35 Eur; </w:t>
      </w:r>
    </w:p>
    <w:p w:rsidR="0082274B" w:rsidRPr="00C868AE" w:rsidRDefault="0082274B" w:rsidP="0082274B">
      <w:pPr>
        <w:ind w:firstLine="1296"/>
      </w:pPr>
      <w:r w:rsidRPr="00C868AE">
        <w:t xml:space="preserve">1.3.4. nespalvoto ant abiejų </w:t>
      </w:r>
      <w:proofErr w:type="spellStart"/>
      <w:r w:rsidRPr="00C868AE">
        <w:t>A4</w:t>
      </w:r>
      <w:proofErr w:type="spellEnd"/>
      <w:r w:rsidRPr="00C868AE">
        <w:t xml:space="preserve"> formato lapo pusių – 0,15 Eur;</w:t>
      </w:r>
    </w:p>
    <w:p w:rsidR="0082274B" w:rsidRPr="00C868AE" w:rsidRDefault="0082274B" w:rsidP="0082274B">
      <w:pPr>
        <w:ind w:firstLine="1296"/>
      </w:pPr>
      <w:r w:rsidRPr="00C868AE">
        <w:t xml:space="preserve">1.3.5. nespalvoto </w:t>
      </w:r>
      <w:proofErr w:type="spellStart"/>
      <w:r w:rsidRPr="00C868AE">
        <w:t>A3</w:t>
      </w:r>
      <w:proofErr w:type="spellEnd"/>
      <w:r w:rsidRPr="00C868AE">
        <w:t xml:space="preserve"> formato lapo 1 psl. – 0,20 Eur;</w:t>
      </w:r>
    </w:p>
    <w:p w:rsidR="0082274B" w:rsidRPr="00C868AE" w:rsidRDefault="0082274B" w:rsidP="0082274B">
      <w:pPr>
        <w:ind w:firstLine="1296"/>
      </w:pPr>
      <w:r w:rsidRPr="00C868AE">
        <w:t xml:space="preserve">1.3.6. nespalvoto ant abiejų </w:t>
      </w:r>
      <w:proofErr w:type="spellStart"/>
      <w:r w:rsidRPr="00C868AE">
        <w:t>A3</w:t>
      </w:r>
      <w:proofErr w:type="spellEnd"/>
      <w:r w:rsidRPr="00C868AE">
        <w:t xml:space="preserve"> formato lapo pusių – 0,30 Eur;</w:t>
      </w:r>
    </w:p>
    <w:p w:rsidR="0082274B" w:rsidRPr="00C868AE" w:rsidRDefault="0082274B" w:rsidP="0082274B">
      <w:pPr>
        <w:ind w:firstLine="1296"/>
      </w:pPr>
      <w:r w:rsidRPr="00C868AE">
        <w:t xml:space="preserve">1.3.7. spalvoto </w:t>
      </w:r>
      <w:proofErr w:type="spellStart"/>
      <w:r w:rsidRPr="00C868AE">
        <w:t>A3</w:t>
      </w:r>
      <w:proofErr w:type="spellEnd"/>
      <w:r w:rsidRPr="00C868AE">
        <w:t xml:space="preserve"> formato lapo visiškai užpildyto (nuotraukos, paveikslėliai ir pan.) 1 psl. – 1,40 Eur;</w:t>
      </w:r>
    </w:p>
    <w:p w:rsidR="0082274B" w:rsidRPr="00C868AE" w:rsidRDefault="0082274B" w:rsidP="0082274B">
      <w:pPr>
        <w:ind w:firstLine="1296"/>
      </w:pPr>
      <w:r w:rsidRPr="00C868AE">
        <w:t xml:space="preserve">1.3.8. spalvoto </w:t>
      </w:r>
      <w:proofErr w:type="spellStart"/>
      <w:r w:rsidRPr="00C868AE">
        <w:t>A3</w:t>
      </w:r>
      <w:proofErr w:type="spellEnd"/>
      <w:r w:rsidRPr="00C868AE">
        <w:t xml:space="preserve"> formato lapo nevisiškai užpildyto (tekstas, diagramos, grafikai ir pan.) 1 psl. – 0,70 Eur.</w:t>
      </w:r>
    </w:p>
    <w:p w:rsidR="0082274B" w:rsidRPr="00C868AE" w:rsidRDefault="0082274B" w:rsidP="0082274B">
      <w:pPr>
        <w:ind w:firstLine="1296"/>
      </w:pPr>
      <w:r w:rsidRPr="00C868AE">
        <w:t>1.4. Dokumento 1 psl. skenavimas – 0,20 Eur.</w:t>
      </w:r>
    </w:p>
    <w:p w:rsidR="0082274B" w:rsidRPr="00C868AE" w:rsidRDefault="0082274B" w:rsidP="0082274B">
      <w:pPr>
        <w:ind w:firstLine="1296"/>
        <w:jc w:val="both"/>
      </w:pPr>
      <w:r w:rsidRPr="00C868AE">
        <w:t>1.5. Bibliografinio sąrašo ir rodyklės sudarymas pagal individualią užklausą – 1,00 Eur.</w:t>
      </w:r>
    </w:p>
    <w:p w:rsidR="0082274B" w:rsidRPr="00C868AE" w:rsidRDefault="0082274B" w:rsidP="0082274B">
      <w:pPr>
        <w:ind w:firstLine="1296"/>
        <w:jc w:val="both"/>
      </w:pPr>
      <w:r w:rsidRPr="00C868AE">
        <w:t>1.6. Dokumento įrišimas:</w:t>
      </w:r>
    </w:p>
    <w:p w:rsidR="0082274B" w:rsidRPr="00C868AE" w:rsidRDefault="0082274B" w:rsidP="0082274B">
      <w:pPr>
        <w:ind w:firstLine="1296"/>
        <w:jc w:val="both"/>
      </w:pPr>
      <w:r w:rsidRPr="00C868AE">
        <w:t>1.6.1.  iki 20 lapų – 1,00 Eur;</w:t>
      </w:r>
    </w:p>
    <w:p w:rsidR="0082274B" w:rsidRPr="00C868AE" w:rsidRDefault="0082274B" w:rsidP="0082274B">
      <w:pPr>
        <w:ind w:firstLine="1296"/>
        <w:jc w:val="both"/>
      </w:pPr>
      <w:r w:rsidRPr="00C868AE">
        <w:lastRenderedPageBreak/>
        <w:t>1.6.2.  iki 50 lapų – 1,50 Eur;</w:t>
      </w:r>
    </w:p>
    <w:p w:rsidR="0082274B" w:rsidRPr="00C868AE" w:rsidRDefault="0082274B" w:rsidP="0082274B">
      <w:pPr>
        <w:ind w:firstLine="1296"/>
        <w:jc w:val="both"/>
      </w:pPr>
      <w:r w:rsidRPr="00C868AE">
        <w:t>1.6.3.  iki 100 lapų – 2,00 Eur;</w:t>
      </w:r>
    </w:p>
    <w:p w:rsidR="0082274B" w:rsidRPr="00C868AE" w:rsidRDefault="0082274B" w:rsidP="0082274B">
      <w:pPr>
        <w:ind w:firstLine="1296"/>
        <w:jc w:val="both"/>
      </w:pPr>
      <w:r w:rsidRPr="00C868AE">
        <w:t>1.6.4.  iki 300 lapų – 2,50 Eur;</w:t>
      </w:r>
    </w:p>
    <w:p w:rsidR="0082274B" w:rsidRPr="00C868AE" w:rsidRDefault="0082274B" w:rsidP="0082274B">
      <w:pPr>
        <w:ind w:firstLine="1296"/>
        <w:jc w:val="both"/>
      </w:pPr>
      <w:r w:rsidRPr="00C868AE">
        <w:t>1.6.5.  iki 500 lapų – 3,00 Eur.</w:t>
      </w:r>
    </w:p>
    <w:p w:rsidR="0082274B" w:rsidRPr="00C868AE" w:rsidRDefault="0082274B" w:rsidP="0082274B">
      <w:pPr>
        <w:jc w:val="both"/>
      </w:pPr>
      <w:r w:rsidRPr="00C868AE">
        <w:tab/>
        <w:t>1.7. Dokumento laminavimas:</w:t>
      </w:r>
    </w:p>
    <w:p w:rsidR="0082274B" w:rsidRPr="00C868AE" w:rsidRDefault="0082274B" w:rsidP="0082274B">
      <w:pPr>
        <w:ind w:firstLine="1296"/>
        <w:jc w:val="both"/>
      </w:pPr>
      <w:r w:rsidRPr="00C868AE">
        <w:t xml:space="preserve">1.7.1. 1 vnt. </w:t>
      </w:r>
      <w:proofErr w:type="spellStart"/>
      <w:r w:rsidRPr="00C868AE">
        <w:t>A4</w:t>
      </w:r>
      <w:proofErr w:type="spellEnd"/>
      <w:r w:rsidRPr="00C868AE">
        <w:t xml:space="preserve"> formato  lapo – 1,00 Eur;</w:t>
      </w:r>
    </w:p>
    <w:p w:rsidR="0082274B" w:rsidRPr="00C868AE" w:rsidRDefault="0082274B" w:rsidP="0082274B">
      <w:pPr>
        <w:ind w:firstLine="1296"/>
        <w:jc w:val="both"/>
      </w:pPr>
      <w:r w:rsidRPr="00C868AE">
        <w:t xml:space="preserve">1.7.2. 1 vnt. </w:t>
      </w:r>
      <w:proofErr w:type="spellStart"/>
      <w:r w:rsidRPr="00C868AE">
        <w:t>A5</w:t>
      </w:r>
      <w:proofErr w:type="spellEnd"/>
      <w:r w:rsidRPr="00C868AE">
        <w:t xml:space="preserve"> formato lapo – 0,70 Eur;</w:t>
      </w:r>
    </w:p>
    <w:p w:rsidR="0082274B" w:rsidRPr="00C868AE" w:rsidRDefault="0082274B" w:rsidP="0082274B">
      <w:pPr>
        <w:ind w:firstLine="1296"/>
        <w:jc w:val="both"/>
      </w:pPr>
      <w:r w:rsidRPr="00C868AE">
        <w:t xml:space="preserve">1.7.3. 1 vnt. </w:t>
      </w:r>
      <w:proofErr w:type="spellStart"/>
      <w:r w:rsidRPr="00C868AE">
        <w:t>A6</w:t>
      </w:r>
      <w:proofErr w:type="spellEnd"/>
      <w:r w:rsidRPr="00C868AE">
        <w:t xml:space="preserve"> formato lapo – 0,50 Eur;</w:t>
      </w:r>
    </w:p>
    <w:p w:rsidR="0082274B" w:rsidRPr="00C868AE" w:rsidRDefault="0082274B" w:rsidP="0082274B">
      <w:pPr>
        <w:ind w:firstLine="1296"/>
        <w:jc w:val="both"/>
      </w:pPr>
      <w:r w:rsidRPr="00C868AE">
        <w:t xml:space="preserve">1.7.4. 1 vnt. </w:t>
      </w:r>
      <w:proofErr w:type="spellStart"/>
      <w:r w:rsidRPr="00C868AE">
        <w:t>A3</w:t>
      </w:r>
      <w:proofErr w:type="spellEnd"/>
      <w:r w:rsidRPr="00C868AE">
        <w:t xml:space="preserve"> formato  lapo – 2,00 Eur.</w:t>
      </w:r>
    </w:p>
    <w:p w:rsidR="0082274B" w:rsidRPr="00C868AE" w:rsidRDefault="0082274B" w:rsidP="0082274B">
      <w:pPr>
        <w:ind w:firstLine="1296"/>
        <w:jc w:val="both"/>
      </w:pPr>
      <w:r w:rsidRPr="00C868AE">
        <w:t>1.8. Patalpų nuoma:</w:t>
      </w:r>
    </w:p>
    <w:p w:rsidR="0082274B" w:rsidRPr="00C868AE" w:rsidRDefault="0082274B" w:rsidP="0082274B">
      <w:pPr>
        <w:ind w:firstLine="1296"/>
        <w:jc w:val="both"/>
      </w:pPr>
      <w:r w:rsidRPr="00C868AE">
        <w:t>1.8.1. Konferencijų salės (156 vietos) su multimedija bei įgarsinimo įranga, interaktyvia lenta: 1 valanda – 40 Eur, 1 diena – 150 Eur (Kretingos rajono savivaldybės įstaigoms: 1 valanda – 20 Eur, 1 diena – 75 Eur);</w:t>
      </w:r>
    </w:p>
    <w:p w:rsidR="0082274B" w:rsidRPr="00C868AE" w:rsidRDefault="0082274B" w:rsidP="0082274B">
      <w:pPr>
        <w:ind w:firstLine="1296"/>
        <w:jc w:val="both"/>
      </w:pPr>
      <w:r w:rsidRPr="00C868AE">
        <w:t>1.8.2. Susitikimų erdvės (30 vietų) su multimedija bei interaktyvia lenta: 1 valanda – 20 Eur, 1 diena – 60 Eur (Kretingos rajono savivaldybės įstaigoms: 1 valanda – 10 Eur, 1 diena – 30 Eur);</w:t>
      </w:r>
    </w:p>
    <w:p w:rsidR="000F0D69" w:rsidRPr="003D5C3D" w:rsidRDefault="0082274B" w:rsidP="00BF67C2">
      <w:pPr>
        <w:ind w:firstLine="1296"/>
        <w:jc w:val="both"/>
      </w:pPr>
      <w:r w:rsidRPr="003D5C3D">
        <w:t>1.9. Edukaciniai užsiėmimai suaugusiesiems –</w:t>
      </w:r>
      <w:r w:rsidR="003F2B2D" w:rsidRPr="003D5C3D">
        <w:t xml:space="preserve"> </w:t>
      </w:r>
      <w:r w:rsidRPr="003D5C3D">
        <w:t>5 Eur</w:t>
      </w:r>
      <w:r w:rsidR="000D27E5" w:rsidRPr="003D5C3D">
        <w:t>, asmenims, kuriems nustatytas darbingumo lygio netekimas 45 ir daugiau procentų bei turintiems I ir II grupių invalidumą, pensininkams – 2,5 Eur</w:t>
      </w:r>
      <w:r w:rsidR="00BF67C2" w:rsidRPr="003D5C3D">
        <w:t>“;</w:t>
      </w:r>
    </w:p>
    <w:p w:rsidR="00A25A10" w:rsidRPr="003D5C3D" w:rsidRDefault="000F0D69" w:rsidP="00A25A10">
      <w:pPr>
        <w:ind w:firstLine="851"/>
        <w:jc w:val="both"/>
        <w:rPr>
          <w:sz w:val="28"/>
        </w:rPr>
      </w:pPr>
      <w:r w:rsidRPr="003D5C3D">
        <w:tab/>
        <w:t>2</w:t>
      </w:r>
      <w:r w:rsidR="00A25A10" w:rsidRPr="003D5C3D">
        <w:t xml:space="preserve">. </w:t>
      </w:r>
      <w:bookmarkStart w:id="0" w:name="part_276aefab07a34252b9ef8405fa562270"/>
      <w:bookmarkEnd w:id="0"/>
      <w:r w:rsidR="00A25A10" w:rsidRPr="003D5C3D">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A25A10" w:rsidRPr="003D5C3D" w:rsidRDefault="00A25A10" w:rsidP="00A25A10">
      <w:pPr>
        <w:tabs>
          <w:tab w:val="left" w:pos="1134"/>
        </w:tabs>
        <w:ind w:firstLine="851"/>
        <w:contextualSpacing/>
        <w:jc w:val="both"/>
      </w:pPr>
      <w:r w:rsidRPr="003D5C3D">
        <w:t> </w:t>
      </w:r>
      <w:r w:rsidRPr="003D5C3D">
        <w:tab/>
      </w:r>
      <w:r w:rsidRPr="003D5C3D">
        <w:tab/>
        <w:t xml:space="preserve">4. Teisės aktą skelbti savivaldybės interneto svetainėje. </w:t>
      </w:r>
    </w:p>
    <w:p w:rsidR="000866AC" w:rsidRDefault="000866AC" w:rsidP="00314082">
      <w:pPr>
        <w:jc w:val="both"/>
      </w:pPr>
    </w:p>
    <w:p w:rsidR="00314082" w:rsidRPr="00C868AE" w:rsidRDefault="00314082" w:rsidP="00314082">
      <w:pPr>
        <w:jc w:val="both"/>
      </w:pPr>
      <w:r w:rsidRPr="00C868AE">
        <w:t>Savivaldybės meras</w:t>
      </w:r>
      <w:r w:rsidR="003D5C3D">
        <w:t xml:space="preserve">                                                                                                            Juozas Mažeika </w:t>
      </w: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Default="00314082" w:rsidP="00314082">
      <w:pPr>
        <w:jc w:val="both"/>
      </w:pPr>
    </w:p>
    <w:p w:rsidR="00AD638F" w:rsidRPr="00C868AE" w:rsidRDefault="00AD638F" w:rsidP="00314082">
      <w:pPr>
        <w:jc w:val="both"/>
      </w:pPr>
      <w:bookmarkStart w:id="1" w:name="_GoBack"/>
      <w:bookmarkEnd w:id="1"/>
    </w:p>
    <w:p w:rsidR="00314082" w:rsidRPr="00C868AE" w:rsidRDefault="00314082" w:rsidP="00314082">
      <w:pPr>
        <w:jc w:val="both"/>
      </w:pPr>
    </w:p>
    <w:p w:rsidR="00314082" w:rsidRPr="00C868AE" w:rsidRDefault="00314082" w:rsidP="00314082">
      <w:pPr>
        <w:jc w:val="both"/>
      </w:pPr>
    </w:p>
    <w:p w:rsidR="00314082" w:rsidRPr="00C868AE" w:rsidRDefault="00314082" w:rsidP="00314082">
      <w:pPr>
        <w:jc w:val="both"/>
      </w:pPr>
    </w:p>
    <w:p w:rsidR="00314082" w:rsidRDefault="00314082" w:rsidP="00314082">
      <w:pPr>
        <w:ind w:right="-569"/>
        <w:jc w:val="both"/>
      </w:pPr>
    </w:p>
    <w:p w:rsidR="003D5C3D" w:rsidRDefault="003D5C3D" w:rsidP="00314082">
      <w:pPr>
        <w:ind w:right="-569"/>
        <w:jc w:val="both"/>
      </w:pPr>
    </w:p>
    <w:p w:rsidR="003D5C3D" w:rsidRDefault="003D5C3D" w:rsidP="00314082">
      <w:pPr>
        <w:ind w:right="-569"/>
        <w:jc w:val="both"/>
      </w:pPr>
    </w:p>
    <w:p w:rsidR="003D5C3D" w:rsidRPr="00C868AE" w:rsidRDefault="003D5C3D" w:rsidP="00314082">
      <w:pPr>
        <w:ind w:right="-569"/>
        <w:jc w:val="both"/>
      </w:pPr>
    </w:p>
    <w:p w:rsidR="00E960F8" w:rsidRPr="00C868AE" w:rsidRDefault="00E960F8" w:rsidP="00314082">
      <w:pPr>
        <w:ind w:right="-569"/>
        <w:jc w:val="both"/>
      </w:pPr>
    </w:p>
    <w:p w:rsidR="00E960F8" w:rsidRPr="00C868AE" w:rsidRDefault="00E960F8" w:rsidP="00314082">
      <w:pPr>
        <w:ind w:right="-569"/>
        <w:jc w:val="both"/>
      </w:pPr>
    </w:p>
    <w:p w:rsidR="00A7541B" w:rsidRPr="00C868AE" w:rsidRDefault="00A7541B" w:rsidP="00314082">
      <w:pPr>
        <w:ind w:right="-569"/>
        <w:jc w:val="both"/>
      </w:pPr>
    </w:p>
    <w:p w:rsidR="00A7541B" w:rsidRPr="00C868AE" w:rsidRDefault="00A7541B" w:rsidP="00314082">
      <w:pPr>
        <w:ind w:right="-569"/>
        <w:jc w:val="both"/>
      </w:pPr>
    </w:p>
    <w:p w:rsidR="00D24934" w:rsidRPr="00C868AE" w:rsidRDefault="00A7541B" w:rsidP="003D5C3D">
      <w:pPr>
        <w:ind w:right="-569"/>
      </w:pPr>
      <w:r w:rsidRPr="00C868AE">
        <w:t xml:space="preserve">Dalia </w:t>
      </w:r>
      <w:proofErr w:type="spellStart"/>
      <w:r w:rsidRPr="00C868AE">
        <w:t>Činkienė</w:t>
      </w:r>
      <w:proofErr w:type="spellEnd"/>
    </w:p>
    <w:sectPr w:rsidR="00D24934" w:rsidRPr="00C868AE" w:rsidSect="003D5C3D">
      <w:head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995" w:rsidRDefault="00DD6995" w:rsidP="00A15A4E">
      <w:r>
        <w:separator/>
      </w:r>
    </w:p>
  </w:endnote>
  <w:endnote w:type="continuationSeparator" w:id="0">
    <w:p w:rsidR="00DD6995" w:rsidRDefault="00DD6995" w:rsidP="00A1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995" w:rsidRDefault="00DD6995" w:rsidP="00A15A4E">
      <w:r>
        <w:separator/>
      </w:r>
    </w:p>
  </w:footnote>
  <w:footnote w:type="continuationSeparator" w:id="0">
    <w:p w:rsidR="00DD6995" w:rsidRDefault="00DD6995" w:rsidP="00A15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5AC" w:rsidRDefault="00AE65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B4135"/>
    <w:multiLevelType w:val="hybridMultilevel"/>
    <w:tmpl w:val="DC86920E"/>
    <w:lvl w:ilvl="0" w:tplc="DB9A409A">
      <w:start w:val="20"/>
      <w:numFmt w:val="bullet"/>
      <w:lvlText w:val="–"/>
      <w:lvlJc w:val="left"/>
      <w:pPr>
        <w:ind w:left="1636" w:hanging="360"/>
      </w:pPr>
      <w:rPr>
        <w:rFonts w:ascii="Times New Roman" w:eastAsiaTheme="minorHAnsi" w:hAnsi="Times New Roman" w:cs="Times New Roman" w:hint="default"/>
      </w:rPr>
    </w:lvl>
    <w:lvl w:ilvl="1" w:tplc="04270003">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 w15:restartNumberingAfterBreak="0">
    <w:nsid w:val="3E3F36F3"/>
    <w:multiLevelType w:val="hybridMultilevel"/>
    <w:tmpl w:val="BB0A1BF6"/>
    <w:lvl w:ilvl="0" w:tplc="40CE743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538B4FAC"/>
    <w:multiLevelType w:val="multilevel"/>
    <w:tmpl w:val="93163788"/>
    <w:lvl w:ilvl="0">
      <w:start w:val="1"/>
      <w:numFmt w:val="decimal"/>
      <w:lvlText w:val="%1."/>
      <w:lvlJc w:val="left"/>
      <w:pPr>
        <w:ind w:left="540" w:hanging="540"/>
      </w:pPr>
    </w:lvl>
    <w:lvl w:ilvl="1">
      <w:start w:val="2"/>
      <w:numFmt w:val="decimal"/>
      <w:lvlText w:val="%1.%2."/>
      <w:lvlJc w:val="left"/>
      <w:pPr>
        <w:ind w:left="1188" w:hanging="540"/>
      </w:pPr>
    </w:lvl>
    <w:lvl w:ilvl="2">
      <w:start w:val="3"/>
      <w:numFmt w:val="decimal"/>
      <w:lvlText w:val="%1.%2.%3."/>
      <w:lvlJc w:val="left"/>
      <w:pPr>
        <w:ind w:left="2016" w:hanging="720"/>
      </w:pPr>
    </w:lvl>
    <w:lvl w:ilvl="3">
      <w:start w:val="1"/>
      <w:numFmt w:val="decimal"/>
      <w:lvlText w:val="%1.%2.%3.%4."/>
      <w:lvlJc w:val="left"/>
      <w:pPr>
        <w:ind w:left="2664" w:hanging="720"/>
      </w:pPr>
    </w:lvl>
    <w:lvl w:ilvl="4">
      <w:start w:val="1"/>
      <w:numFmt w:val="decimal"/>
      <w:lvlText w:val="%1.%2.%3.%4.%5."/>
      <w:lvlJc w:val="left"/>
      <w:pPr>
        <w:ind w:left="3672" w:hanging="1080"/>
      </w:pPr>
    </w:lvl>
    <w:lvl w:ilvl="5">
      <w:start w:val="1"/>
      <w:numFmt w:val="decimal"/>
      <w:lvlText w:val="%1.%2.%3.%4.%5.%6."/>
      <w:lvlJc w:val="left"/>
      <w:pPr>
        <w:ind w:left="4320" w:hanging="1080"/>
      </w:pPr>
    </w:lvl>
    <w:lvl w:ilvl="6">
      <w:start w:val="1"/>
      <w:numFmt w:val="decimal"/>
      <w:lvlText w:val="%1.%2.%3.%4.%5.%6.%7."/>
      <w:lvlJc w:val="left"/>
      <w:pPr>
        <w:ind w:left="5328" w:hanging="1440"/>
      </w:pPr>
    </w:lvl>
    <w:lvl w:ilvl="7">
      <w:start w:val="1"/>
      <w:numFmt w:val="decimal"/>
      <w:lvlText w:val="%1.%2.%3.%4.%5.%6.%7.%8."/>
      <w:lvlJc w:val="left"/>
      <w:pPr>
        <w:ind w:left="5976" w:hanging="1440"/>
      </w:pPr>
    </w:lvl>
    <w:lvl w:ilvl="8">
      <w:start w:val="1"/>
      <w:numFmt w:val="decimal"/>
      <w:lvlText w:val="%1.%2.%3.%4.%5.%6.%7.%8.%9."/>
      <w:lvlJc w:val="left"/>
      <w:pPr>
        <w:ind w:left="6984" w:hanging="1800"/>
      </w:pPr>
    </w:lvl>
  </w:abstractNum>
  <w:abstractNum w:abstractNumId="3" w15:restartNumberingAfterBreak="0">
    <w:nsid w:val="63C8456C"/>
    <w:multiLevelType w:val="multilevel"/>
    <w:tmpl w:val="468A9F3C"/>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C0"/>
    <w:rsid w:val="0001378C"/>
    <w:rsid w:val="00033530"/>
    <w:rsid w:val="000505E2"/>
    <w:rsid w:val="000866AC"/>
    <w:rsid w:val="000D27E5"/>
    <w:rsid w:val="000D7CF6"/>
    <w:rsid w:val="000E0EBC"/>
    <w:rsid w:val="000E267C"/>
    <w:rsid w:val="000F0D69"/>
    <w:rsid w:val="000F2AF2"/>
    <w:rsid w:val="00105FE4"/>
    <w:rsid w:val="00112AF6"/>
    <w:rsid w:val="00141F6B"/>
    <w:rsid w:val="00154F73"/>
    <w:rsid w:val="001578A5"/>
    <w:rsid w:val="00253B5F"/>
    <w:rsid w:val="002B5C30"/>
    <w:rsid w:val="002F32FC"/>
    <w:rsid w:val="003024B8"/>
    <w:rsid w:val="00314082"/>
    <w:rsid w:val="003436CF"/>
    <w:rsid w:val="003A5635"/>
    <w:rsid w:val="003B38DA"/>
    <w:rsid w:val="003D5C3D"/>
    <w:rsid w:val="003F2B2D"/>
    <w:rsid w:val="004103C4"/>
    <w:rsid w:val="0049123D"/>
    <w:rsid w:val="00491FE0"/>
    <w:rsid w:val="004A67F4"/>
    <w:rsid w:val="004D4DAB"/>
    <w:rsid w:val="005167EB"/>
    <w:rsid w:val="00525BC9"/>
    <w:rsid w:val="00532664"/>
    <w:rsid w:val="00541B2F"/>
    <w:rsid w:val="00563F99"/>
    <w:rsid w:val="005B2AE2"/>
    <w:rsid w:val="006032BD"/>
    <w:rsid w:val="006171C6"/>
    <w:rsid w:val="00652D07"/>
    <w:rsid w:val="006C5BE9"/>
    <w:rsid w:val="00713E4C"/>
    <w:rsid w:val="00720AB5"/>
    <w:rsid w:val="00721226"/>
    <w:rsid w:val="0074619C"/>
    <w:rsid w:val="00756041"/>
    <w:rsid w:val="0082274B"/>
    <w:rsid w:val="00871DDF"/>
    <w:rsid w:val="008D5576"/>
    <w:rsid w:val="008E2C4F"/>
    <w:rsid w:val="008E69CF"/>
    <w:rsid w:val="00916C69"/>
    <w:rsid w:val="00964CB9"/>
    <w:rsid w:val="00987897"/>
    <w:rsid w:val="009B7BB0"/>
    <w:rsid w:val="00A15A4E"/>
    <w:rsid w:val="00A20276"/>
    <w:rsid w:val="00A25A10"/>
    <w:rsid w:val="00A7541B"/>
    <w:rsid w:val="00A82223"/>
    <w:rsid w:val="00AB7045"/>
    <w:rsid w:val="00AD0C3C"/>
    <w:rsid w:val="00AD638F"/>
    <w:rsid w:val="00AE65AC"/>
    <w:rsid w:val="00B6456D"/>
    <w:rsid w:val="00B93138"/>
    <w:rsid w:val="00BB1DAD"/>
    <w:rsid w:val="00BE30C0"/>
    <w:rsid w:val="00BE718E"/>
    <w:rsid w:val="00BF67C2"/>
    <w:rsid w:val="00C868AE"/>
    <w:rsid w:val="00D1195E"/>
    <w:rsid w:val="00D24934"/>
    <w:rsid w:val="00D34C1E"/>
    <w:rsid w:val="00D61E6B"/>
    <w:rsid w:val="00D834BF"/>
    <w:rsid w:val="00DB10A8"/>
    <w:rsid w:val="00DD6995"/>
    <w:rsid w:val="00DE432D"/>
    <w:rsid w:val="00DF206F"/>
    <w:rsid w:val="00E30644"/>
    <w:rsid w:val="00E64125"/>
    <w:rsid w:val="00E939BD"/>
    <w:rsid w:val="00E94B54"/>
    <w:rsid w:val="00E960F8"/>
    <w:rsid w:val="00EA5460"/>
    <w:rsid w:val="00EB0EF4"/>
    <w:rsid w:val="00F60CBC"/>
    <w:rsid w:val="00F677E7"/>
    <w:rsid w:val="00F7515D"/>
    <w:rsid w:val="00FB174D"/>
    <w:rsid w:val="00FE6108"/>
    <w:rsid w:val="00FF0A75"/>
    <w:rsid w:val="00FF5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400AC"/>
  <w15:docId w15:val="{82B06029-D5B5-4B0A-B21C-56A0D3B3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30C0"/>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30C0"/>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BE30C0"/>
    <w:rPr>
      <w:rFonts w:asciiTheme="minorHAnsi" w:hAnsiTheme="minorHAnsi"/>
      <w:sz w:val="22"/>
    </w:rPr>
  </w:style>
  <w:style w:type="paragraph" w:styleId="Debesliotekstas">
    <w:name w:val="Balloon Text"/>
    <w:basedOn w:val="prastasis"/>
    <w:link w:val="DebesliotekstasDiagrama"/>
    <w:uiPriority w:val="99"/>
    <w:semiHidden/>
    <w:unhideWhenUsed/>
    <w:rsid w:val="00BE30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30C0"/>
    <w:rPr>
      <w:rFonts w:ascii="Tahoma" w:eastAsia="Times New Roman" w:hAnsi="Tahoma" w:cs="Tahoma"/>
      <w:sz w:val="16"/>
      <w:szCs w:val="16"/>
      <w:lang w:eastAsia="lt-LT"/>
    </w:rPr>
  </w:style>
  <w:style w:type="paragraph" w:styleId="Pagrindinistekstas">
    <w:name w:val="Body Text"/>
    <w:basedOn w:val="prastasis"/>
    <w:link w:val="PagrindinistekstasDiagrama"/>
    <w:unhideWhenUsed/>
    <w:rsid w:val="006032BD"/>
    <w:pPr>
      <w:jc w:val="both"/>
    </w:pPr>
    <w:rPr>
      <w:lang w:eastAsia="en-US"/>
    </w:rPr>
  </w:style>
  <w:style w:type="character" w:customStyle="1" w:styleId="PagrindinistekstasDiagrama">
    <w:name w:val="Pagrindinis tekstas Diagrama"/>
    <w:basedOn w:val="Numatytasispastraiposriftas"/>
    <w:link w:val="Pagrindinistekstas"/>
    <w:rsid w:val="006032BD"/>
    <w:rPr>
      <w:rFonts w:eastAsia="Times New Roman" w:cs="Times New Roman"/>
      <w:szCs w:val="24"/>
    </w:rPr>
  </w:style>
  <w:style w:type="paragraph" w:styleId="Sraopastraipa">
    <w:name w:val="List Paragraph"/>
    <w:basedOn w:val="prastasis"/>
    <w:uiPriority w:val="34"/>
    <w:qFormat/>
    <w:rsid w:val="006032BD"/>
    <w:pPr>
      <w:ind w:left="720"/>
      <w:contextualSpacing/>
    </w:pPr>
  </w:style>
  <w:style w:type="paragraph" w:styleId="Porat">
    <w:name w:val="footer"/>
    <w:basedOn w:val="prastasis"/>
    <w:link w:val="PoratDiagrama"/>
    <w:uiPriority w:val="99"/>
    <w:unhideWhenUsed/>
    <w:rsid w:val="00A15A4E"/>
    <w:pPr>
      <w:tabs>
        <w:tab w:val="center" w:pos="4819"/>
        <w:tab w:val="right" w:pos="9638"/>
      </w:tabs>
    </w:pPr>
  </w:style>
  <w:style w:type="character" w:customStyle="1" w:styleId="PoratDiagrama">
    <w:name w:val="Poraštė Diagrama"/>
    <w:basedOn w:val="Numatytasispastraiposriftas"/>
    <w:link w:val="Porat"/>
    <w:uiPriority w:val="99"/>
    <w:rsid w:val="00A15A4E"/>
    <w:rPr>
      <w:rFonts w:eastAsia="Times New Roman" w:cs="Times New Roman"/>
      <w:szCs w:val="24"/>
      <w:lang w:eastAsia="lt-LT"/>
    </w:rPr>
  </w:style>
  <w:style w:type="table" w:styleId="Lentelstinklelis">
    <w:name w:val="Table Grid"/>
    <w:basedOn w:val="prastojilentel"/>
    <w:uiPriority w:val="39"/>
    <w:rsid w:val="000E267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14019">
      <w:bodyDiv w:val="1"/>
      <w:marLeft w:val="0"/>
      <w:marRight w:val="0"/>
      <w:marTop w:val="0"/>
      <w:marBottom w:val="0"/>
      <w:divBdr>
        <w:top w:val="none" w:sz="0" w:space="0" w:color="auto"/>
        <w:left w:val="none" w:sz="0" w:space="0" w:color="auto"/>
        <w:bottom w:val="none" w:sz="0" w:space="0" w:color="auto"/>
        <w:right w:val="none" w:sz="0" w:space="0" w:color="auto"/>
      </w:divBdr>
    </w:div>
    <w:div w:id="1585409793">
      <w:bodyDiv w:val="1"/>
      <w:marLeft w:val="0"/>
      <w:marRight w:val="0"/>
      <w:marTop w:val="0"/>
      <w:marBottom w:val="0"/>
      <w:divBdr>
        <w:top w:val="none" w:sz="0" w:space="0" w:color="auto"/>
        <w:left w:val="none" w:sz="0" w:space="0" w:color="auto"/>
        <w:bottom w:val="none" w:sz="0" w:space="0" w:color="auto"/>
        <w:right w:val="none" w:sz="0" w:space="0" w:color="auto"/>
      </w:divBdr>
    </w:div>
    <w:div w:id="1595630131">
      <w:bodyDiv w:val="1"/>
      <w:marLeft w:val="0"/>
      <w:marRight w:val="0"/>
      <w:marTop w:val="0"/>
      <w:marBottom w:val="0"/>
      <w:divBdr>
        <w:top w:val="none" w:sz="0" w:space="0" w:color="auto"/>
        <w:left w:val="none" w:sz="0" w:space="0" w:color="auto"/>
        <w:bottom w:val="none" w:sz="0" w:space="0" w:color="auto"/>
        <w:right w:val="none" w:sz="0" w:space="0" w:color="auto"/>
      </w:divBdr>
    </w:div>
    <w:div w:id="16400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2548</Words>
  <Characters>1453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2019-03-26T14:11:00Z</cp:lastPrinted>
  <dcterms:created xsi:type="dcterms:W3CDTF">2019-03-26T12:05:00Z</dcterms:created>
  <dcterms:modified xsi:type="dcterms:W3CDTF">2019-03-26T14:11:00Z</dcterms:modified>
</cp:coreProperties>
</file>