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BC8" w:rsidRPr="00177366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177366">
        <w:rPr>
          <w:sz w:val="24"/>
          <w:szCs w:val="24"/>
          <w:lang w:val="lt-LT"/>
        </w:rPr>
        <w:t>PATVIRTINTA</w:t>
      </w:r>
    </w:p>
    <w:p w:rsidR="00576BC8" w:rsidRPr="00177366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177366">
        <w:rPr>
          <w:sz w:val="24"/>
          <w:szCs w:val="24"/>
          <w:lang w:val="lt-LT"/>
        </w:rPr>
        <w:t>Kretingos rajono savivaldybės tarybos</w:t>
      </w:r>
    </w:p>
    <w:p w:rsidR="00576BC8" w:rsidRPr="00177366" w:rsidRDefault="00ED0282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177366">
        <w:rPr>
          <w:sz w:val="24"/>
          <w:szCs w:val="24"/>
          <w:lang w:val="lt-LT"/>
        </w:rPr>
        <w:t>2019 m. vasario</w:t>
      </w:r>
      <w:r w:rsidR="00307976">
        <w:rPr>
          <w:sz w:val="24"/>
          <w:szCs w:val="24"/>
          <w:lang w:val="lt-LT"/>
        </w:rPr>
        <w:t xml:space="preserve"> 21</w:t>
      </w:r>
      <w:r w:rsidR="00576BC8" w:rsidRPr="00177366">
        <w:rPr>
          <w:sz w:val="24"/>
          <w:szCs w:val="24"/>
          <w:lang w:val="lt-LT"/>
        </w:rPr>
        <w:t xml:space="preserve"> d. sprendimu Nr. </w:t>
      </w:r>
      <w:proofErr w:type="spellStart"/>
      <w:r w:rsidR="00576BC8" w:rsidRPr="00177366">
        <w:rPr>
          <w:sz w:val="24"/>
          <w:szCs w:val="24"/>
          <w:lang w:val="lt-LT"/>
        </w:rPr>
        <w:t>T2</w:t>
      </w:r>
      <w:proofErr w:type="spellEnd"/>
      <w:r w:rsidR="00576BC8" w:rsidRPr="00177366">
        <w:rPr>
          <w:sz w:val="24"/>
          <w:szCs w:val="24"/>
          <w:lang w:val="lt-LT"/>
        </w:rPr>
        <w:t>-</w:t>
      </w:r>
      <w:r w:rsidR="00307976">
        <w:rPr>
          <w:sz w:val="24"/>
          <w:szCs w:val="24"/>
          <w:lang w:val="lt-LT"/>
        </w:rPr>
        <w:t>44</w:t>
      </w:r>
      <w:bookmarkStart w:id="0" w:name="_GoBack"/>
      <w:bookmarkEnd w:id="0"/>
    </w:p>
    <w:p w:rsidR="00576BC8" w:rsidRPr="00177366" w:rsidRDefault="00576BC8" w:rsidP="00576BC8">
      <w:pPr>
        <w:ind w:left="10080"/>
        <w:jc w:val="both"/>
        <w:rPr>
          <w:sz w:val="24"/>
          <w:szCs w:val="24"/>
          <w:lang w:val="lt-LT"/>
        </w:rPr>
      </w:pPr>
      <w:r w:rsidRPr="00177366">
        <w:rPr>
          <w:sz w:val="24"/>
          <w:szCs w:val="24"/>
          <w:lang w:val="lt-LT"/>
        </w:rPr>
        <w:t>Forma patvirtinta Lietuvos Respublikos</w:t>
      </w:r>
    </w:p>
    <w:p w:rsidR="00576BC8" w:rsidRPr="00177366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177366">
        <w:rPr>
          <w:sz w:val="24"/>
          <w:szCs w:val="24"/>
          <w:lang w:val="lt-LT"/>
        </w:rPr>
        <w:t>kultūros ministro 2009 m. sausio 15 d.</w:t>
      </w:r>
    </w:p>
    <w:p w:rsidR="00576BC8" w:rsidRPr="00177366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177366">
        <w:rPr>
          <w:sz w:val="24"/>
          <w:szCs w:val="24"/>
          <w:lang w:val="lt-LT"/>
        </w:rPr>
        <w:t xml:space="preserve">įsakymu Nr. </w:t>
      </w:r>
      <w:proofErr w:type="spellStart"/>
      <w:r w:rsidRPr="00177366">
        <w:rPr>
          <w:sz w:val="24"/>
          <w:szCs w:val="24"/>
          <w:lang w:val="lt-LT"/>
        </w:rPr>
        <w:t>ĮV</w:t>
      </w:r>
      <w:proofErr w:type="spellEnd"/>
      <w:r w:rsidRPr="00177366">
        <w:rPr>
          <w:sz w:val="24"/>
          <w:szCs w:val="24"/>
          <w:lang w:val="lt-LT"/>
        </w:rPr>
        <w:t xml:space="preserve"> – 12</w:t>
      </w:r>
    </w:p>
    <w:p w:rsidR="00D57FFA" w:rsidRPr="00177366" w:rsidRDefault="00576BC8" w:rsidP="006B2801">
      <w:pPr>
        <w:ind w:left="10065"/>
        <w:jc w:val="both"/>
        <w:rPr>
          <w:sz w:val="24"/>
          <w:szCs w:val="24"/>
          <w:lang w:val="lt-LT"/>
        </w:rPr>
      </w:pPr>
      <w:r w:rsidRPr="00177366">
        <w:rPr>
          <w:sz w:val="24"/>
          <w:szCs w:val="24"/>
          <w:lang w:val="lt-LT"/>
        </w:rPr>
        <w:t>(Lietuvos Respublikos kultūros ministro 2010</w:t>
      </w:r>
      <w:r w:rsidR="00177366">
        <w:rPr>
          <w:sz w:val="24"/>
          <w:szCs w:val="24"/>
          <w:lang w:val="lt-LT"/>
        </w:rPr>
        <w:t xml:space="preserve"> </w:t>
      </w:r>
      <w:r w:rsidRPr="00177366">
        <w:rPr>
          <w:sz w:val="24"/>
          <w:szCs w:val="24"/>
          <w:lang w:val="lt-LT"/>
        </w:rPr>
        <w:t>m</w:t>
      </w:r>
      <w:r w:rsidR="006B2801" w:rsidRPr="00177366">
        <w:rPr>
          <w:sz w:val="24"/>
          <w:szCs w:val="24"/>
          <w:lang w:val="lt-LT"/>
        </w:rPr>
        <w:t xml:space="preserve">. sausio 12 d. įsakymo Nr. </w:t>
      </w:r>
      <w:proofErr w:type="spellStart"/>
      <w:r w:rsidR="006B2801" w:rsidRPr="00177366">
        <w:rPr>
          <w:sz w:val="24"/>
          <w:szCs w:val="24"/>
          <w:lang w:val="lt-LT"/>
        </w:rPr>
        <w:t>ĮV</w:t>
      </w:r>
      <w:proofErr w:type="spellEnd"/>
      <w:r w:rsidR="006B2801" w:rsidRPr="00177366">
        <w:rPr>
          <w:sz w:val="24"/>
          <w:szCs w:val="24"/>
          <w:lang w:val="lt-LT"/>
        </w:rPr>
        <w:t>-</w:t>
      </w:r>
      <w:r w:rsidRPr="00177366">
        <w:rPr>
          <w:sz w:val="24"/>
          <w:szCs w:val="24"/>
          <w:lang w:val="lt-LT"/>
        </w:rPr>
        <w:t>17 redakcija)</w:t>
      </w:r>
    </w:p>
    <w:p w:rsidR="00564B1C" w:rsidRPr="00177366" w:rsidRDefault="00564B1C" w:rsidP="00564B1C">
      <w:pPr>
        <w:jc w:val="center"/>
        <w:rPr>
          <w:b/>
          <w:sz w:val="24"/>
          <w:szCs w:val="24"/>
          <w:lang w:val="lt-LT"/>
        </w:rPr>
      </w:pPr>
    </w:p>
    <w:p w:rsidR="00F512BA" w:rsidRPr="00177366" w:rsidRDefault="00ED5B3F" w:rsidP="00564B1C">
      <w:pPr>
        <w:jc w:val="center"/>
        <w:rPr>
          <w:b/>
          <w:sz w:val="24"/>
          <w:szCs w:val="24"/>
          <w:lang w:val="lt-LT"/>
        </w:rPr>
      </w:pPr>
      <w:r w:rsidRPr="00177366">
        <w:rPr>
          <w:b/>
          <w:sz w:val="24"/>
          <w:szCs w:val="24"/>
          <w:lang w:val="lt-LT"/>
        </w:rPr>
        <w:t>2018</w:t>
      </w:r>
      <w:r w:rsidR="00564B1C" w:rsidRPr="00177366">
        <w:rPr>
          <w:b/>
          <w:sz w:val="24"/>
          <w:szCs w:val="24"/>
          <w:lang w:val="lt-LT"/>
        </w:rPr>
        <w:t xml:space="preserve"> M. </w:t>
      </w:r>
      <w:r w:rsidR="00576BC8" w:rsidRPr="00177366">
        <w:rPr>
          <w:b/>
          <w:sz w:val="24"/>
          <w:szCs w:val="24"/>
          <w:lang w:val="lt-LT"/>
        </w:rPr>
        <w:t xml:space="preserve">VYSKUPO MOTIEJAUS VALANČIAUS GIMTINĖS </w:t>
      </w:r>
      <w:r w:rsidR="00564B1C" w:rsidRPr="00177366">
        <w:rPr>
          <w:b/>
          <w:sz w:val="24"/>
          <w:szCs w:val="24"/>
          <w:lang w:val="lt-LT"/>
        </w:rPr>
        <w:t>MUZIEJAUS VEIKLOS ATASKAITA</w:t>
      </w:r>
    </w:p>
    <w:p w:rsidR="00D72815" w:rsidRPr="00177366" w:rsidRDefault="00D72815" w:rsidP="00D72815">
      <w:pPr>
        <w:rPr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685"/>
        <w:gridCol w:w="6622"/>
        <w:gridCol w:w="1883"/>
      </w:tblGrid>
      <w:tr w:rsidR="00440DB5" w:rsidRPr="00177366" w:rsidTr="00D758A9">
        <w:tc>
          <w:tcPr>
            <w:tcW w:w="2660" w:type="dxa"/>
            <w:shd w:val="clear" w:color="auto" w:fill="auto"/>
          </w:tcPr>
          <w:p w:rsidR="00440DB5" w:rsidRPr="00177366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Veiklos s</w:t>
            </w:r>
            <w:r w:rsidR="00440DB5" w:rsidRPr="00177366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685" w:type="dxa"/>
            <w:shd w:val="clear" w:color="auto" w:fill="auto"/>
          </w:tcPr>
          <w:p w:rsidR="00440DB5" w:rsidRPr="00177366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622" w:type="dxa"/>
            <w:shd w:val="clear" w:color="auto" w:fill="auto"/>
          </w:tcPr>
          <w:p w:rsidR="00440DB5" w:rsidRPr="00177366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883" w:type="dxa"/>
            <w:shd w:val="clear" w:color="auto" w:fill="auto"/>
          </w:tcPr>
          <w:p w:rsidR="00440DB5" w:rsidRPr="00177366" w:rsidRDefault="00440DB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440DB5" w:rsidRPr="00177366" w:rsidTr="00E13016">
        <w:trPr>
          <w:trHeight w:val="231"/>
        </w:trPr>
        <w:tc>
          <w:tcPr>
            <w:tcW w:w="2660" w:type="dxa"/>
            <w:shd w:val="clear" w:color="auto" w:fill="BFBFBF"/>
          </w:tcPr>
          <w:p w:rsidR="00C97857" w:rsidRPr="00177366" w:rsidRDefault="00440DB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I. ADMINISTRACIN</w:t>
            </w:r>
            <w:r w:rsidR="00D70727" w:rsidRPr="00177366">
              <w:rPr>
                <w:sz w:val="24"/>
                <w:szCs w:val="24"/>
                <w:lang w:val="lt-LT"/>
              </w:rPr>
              <w:t>Ė</w:t>
            </w:r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r w:rsidR="00D70727" w:rsidRPr="00177366">
              <w:rPr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685" w:type="dxa"/>
            <w:shd w:val="clear" w:color="auto" w:fill="BFBFBF"/>
          </w:tcPr>
          <w:p w:rsidR="00440DB5" w:rsidRPr="00177366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440DB5" w:rsidRPr="00177366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440DB5" w:rsidRPr="00177366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177366" w:rsidTr="00D758A9">
        <w:trPr>
          <w:trHeight w:val="762"/>
        </w:trPr>
        <w:tc>
          <w:tcPr>
            <w:tcW w:w="2660" w:type="dxa"/>
            <w:shd w:val="clear" w:color="auto" w:fill="auto"/>
          </w:tcPr>
          <w:p w:rsidR="00EF691B" w:rsidRPr="00177366" w:rsidRDefault="00E838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Muziejaus tarybos darbas (posėdžių skaičius</w:t>
            </w:r>
            <w:smartTag w:uri="urn:schemas-microsoft-com:office:smarttags" w:element="PersonName">
              <w:r w:rsidRPr="00177366">
                <w:rPr>
                  <w:sz w:val="24"/>
                  <w:szCs w:val="24"/>
                  <w:lang w:val="lt-LT"/>
                </w:rPr>
                <w:t>,</w:t>
              </w:r>
            </w:smartTag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r w:rsidR="00C916A9" w:rsidRPr="00177366">
              <w:rPr>
                <w:sz w:val="24"/>
                <w:szCs w:val="24"/>
                <w:lang w:val="lt-LT"/>
              </w:rPr>
              <w:t xml:space="preserve">svarbiausi </w:t>
            </w:r>
            <w:r w:rsidRPr="00177366">
              <w:rPr>
                <w:sz w:val="24"/>
                <w:szCs w:val="24"/>
                <w:lang w:val="lt-LT"/>
              </w:rPr>
              <w:t>svarstyti</w:t>
            </w:r>
            <w:r w:rsidR="00EF691B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 xml:space="preserve">klausimai </w:t>
            </w:r>
            <w:r w:rsidR="00C916A9" w:rsidRPr="00177366">
              <w:rPr>
                <w:sz w:val="24"/>
                <w:szCs w:val="24"/>
                <w:lang w:val="lt-LT"/>
              </w:rPr>
              <w:t xml:space="preserve">ir </w:t>
            </w:r>
            <w:r w:rsidRPr="00177366">
              <w:rPr>
                <w:sz w:val="24"/>
                <w:szCs w:val="24"/>
                <w:lang w:val="lt-LT"/>
              </w:rPr>
              <w:t>priimti sprendimai)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Sušaukti 2 tarybos posėdžius.</w:t>
            </w:r>
          </w:p>
          <w:p w:rsidR="00CB5DC5" w:rsidRPr="00177366" w:rsidRDefault="00CB5DC5" w:rsidP="00CB5DC5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Patvirtinti 2017 metų Muziejaus veiklos tekstinę ir statistinę ataskaitas;</w:t>
            </w:r>
          </w:p>
          <w:p w:rsidR="00CB5DC5" w:rsidRPr="00177366" w:rsidRDefault="00CB5DC5" w:rsidP="00CB5DC5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Patvirtinti Muziejaus 2018 metų veiklos planą;</w:t>
            </w:r>
          </w:p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 Dėl sodybos pastatų, aplinkos tvarkymo bei tvorų atnaujinimo darbų;</w:t>
            </w:r>
          </w:p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4. Dėl Muziejaus veiklų viešinimo;</w:t>
            </w:r>
          </w:p>
          <w:p w:rsidR="00E83860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5. Einamieji klausimai.</w:t>
            </w:r>
          </w:p>
        </w:tc>
        <w:tc>
          <w:tcPr>
            <w:tcW w:w="6622" w:type="dxa"/>
            <w:shd w:val="clear" w:color="auto" w:fill="auto"/>
          </w:tcPr>
          <w:p w:rsidR="001122CC" w:rsidRPr="00177366" w:rsidRDefault="00834384" w:rsidP="00EA3A07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Įvyko du </w:t>
            </w:r>
            <w:r w:rsidR="001122CC" w:rsidRPr="00177366">
              <w:rPr>
                <w:sz w:val="24"/>
                <w:szCs w:val="24"/>
                <w:lang w:val="lt-LT"/>
              </w:rPr>
              <w:t>Muziejaus tarybos posėdžia</w:t>
            </w:r>
            <w:r w:rsidR="00ED0282" w:rsidRPr="00177366">
              <w:rPr>
                <w:sz w:val="24"/>
                <w:szCs w:val="24"/>
                <w:lang w:val="lt-LT"/>
              </w:rPr>
              <w:t xml:space="preserve">i, kurių metu </w:t>
            </w:r>
            <w:r w:rsidR="001122CC" w:rsidRPr="00177366">
              <w:rPr>
                <w:sz w:val="24"/>
                <w:szCs w:val="24"/>
                <w:lang w:val="lt-LT"/>
              </w:rPr>
              <w:t>patvirt</w:t>
            </w:r>
            <w:r w:rsidR="00B164B3" w:rsidRPr="00177366">
              <w:rPr>
                <w:sz w:val="24"/>
                <w:szCs w:val="24"/>
                <w:lang w:val="lt-LT"/>
              </w:rPr>
              <w:t>intas 2018</w:t>
            </w:r>
            <w:r w:rsidR="001122CC" w:rsidRPr="00177366">
              <w:rPr>
                <w:sz w:val="24"/>
                <w:szCs w:val="24"/>
                <w:lang w:val="lt-LT"/>
              </w:rPr>
              <w:t xml:space="preserve"> m. Muziejau</w:t>
            </w:r>
            <w:r w:rsidR="00B164B3" w:rsidRPr="00177366">
              <w:rPr>
                <w:sz w:val="24"/>
                <w:szCs w:val="24"/>
                <w:lang w:val="lt-LT"/>
              </w:rPr>
              <w:t>s veiklos planas, Muziejaus 2017</w:t>
            </w:r>
            <w:r w:rsidR="001122CC" w:rsidRPr="00177366">
              <w:rPr>
                <w:sz w:val="24"/>
                <w:szCs w:val="24"/>
                <w:lang w:val="lt-LT"/>
              </w:rPr>
              <w:t xml:space="preserve"> m. veiklos ataskaita, </w:t>
            </w:r>
            <w:r w:rsidR="009549C7" w:rsidRPr="00177366">
              <w:rPr>
                <w:sz w:val="24"/>
                <w:szCs w:val="24"/>
                <w:lang w:val="lt-LT"/>
              </w:rPr>
              <w:t>aptarti klausimai dėl sodybos ūkinio pastato stogo dangos pakeitimo</w:t>
            </w:r>
            <w:r w:rsidR="00C479B0" w:rsidRPr="00177366">
              <w:rPr>
                <w:sz w:val="24"/>
                <w:szCs w:val="24"/>
                <w:lang w:val="lt-LT"/>
              </w:rPr>
              <w:t>,</w:t>
            </w:r>
            <w:r w:rsidR="00B164B3" w:rsidRPr="00177366">
              <w:rPr>
                <w:sz w:val="24"/>
                <w:szCs w:val="24"/>
                <w:lang w:val="lt-LT"/>
              </w:rPr>
              <w:t xml:space="preserve"> tvorų atnaujinimo darbų užbaigimo, dėl muziejaus teikiamų paslaugų kainų nustatymo, dėl paramos lėšų panaudojimo buhalterinės apskaitos programos įsigijimui, </w:t>
            </w:r>
            <w:r w:rsidR="00ED0282" w:rsidRPr="00177366">
              <w:rPr>
                <w:sz w:val="24"/>
                <w:szCs w:val="24"/>
                <w:lang w:val="lt-LT"/>
              </w:rPr>
              <w:t xml:space="preserve">dėl </w:t>
            </w:r>
            <w:r w:rsidR="00E14EAC" w:rsidRPr="00177366">
              <w:rPr>
                <w:sz w:val="24"/>
                <w:szCs w:val="24"/>
                <w:lang w:val="lt-LT"/>
              </w:rPr>
              <w:t>reng</w:t>
            </w:r>
            <w:r w:rsidR="009549C7" w:rsidRPr="00177366">
              <w:rPr>
                <w:sz w:val="24"/>
                <w:szCs w:val="24"/>
                <w:lang w:val="lt-LT"/>
              </w:rPr>
              <w:t>inių temati</w:t>
            </w:r>
            <w:r w:rsidR="00ED0282" w:rsidRPr="00177366">
              <w:rPr>
                <w:sz w:val="24"/>
                <w:szCs w:val="24"/>
                <w:lang w:val="lt-LT"/>
              </w:rPr>
              <w:t>kos, reklamos bei</w:t>
            </w:r>
            <w:r w:rsidR="00B164B3" w:rsidRPr="00177366">
              <w:rPr>
                <w:sz w:val="24"/>
                <w:szCs w:val="24"/>
                <w:lang w:val="lt-LT"/>
              </w:rPr>
              <w:t xml:space="preserve"> </w:t>
            </w:r>
            <w:r w:rsidR="001122CC" w:rsidRPr="00177366">
              <w:rPr>
                <w:sz w:val="24"/>
                <w:szCs w:val="24"/>
                <w:lang w:val="lt-LT"/>
              </w:rPr>
              <w:t>einamieji klausimai.</w:t>
            </w:r>
          </w:p>
          <w:p w:rsidR="001122CC" w:rsidRPr="00177366" w:rsidRDefault="001122CC" w:rsidP="00EA3A07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</w:p>
          <w:p w:rsidR="00E83860" w:rsidRPr="00177366" w:rsidRDefault="00334DB1" w:rsidP="00207E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77366">
              <w:rPr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E83860" w:rsidRPr="00177366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F716D2" w:rsidRPr="00177366" w:rsidRDefault="00F716D2" w:rsidP="00D72815">
            <w:pPr>
              <w:rPr>
                <w:sz w:val="24"/>
                <w:szCs w:val="24"/>
                <w:lang w:val="lt-LT"/>
              </w:rPr>
            </w:pPr>
          </w:p>
          <w:p w:rsidR="00F716D2" w:rsidRPr="00177366" w:rsidRDefault="006A5467" w:rsidP="006A5467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</w:t>
            </w:r>
            <w:r w:rsidR="009F3936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E83860" w:rsidRPr="00177366" w:rsidTr="009A51C7">
        <w:trPr>
          <w:trHeight w:val="1160"/>
        </w:trPr>
        <w:tc>
          <w:tcPr>
            <w:tcW w:w="2660" w:type="dxa"/>
            <w:shd w:val="clear" w:color="auto" w:fill="auto"/>
          </w:tcPr>
          <w:p w:rsidR="00EF691B" w:rsidRPr="00177366" w:rsidRDefault="00E838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Muziejaus vidaus darbo tvarką reguliuojan</w:t>
            </w:r>
            <w:r w:rsidR="00B83FC3" w:rsidRPr="00177366">
              <w:rPr>
                <w:sz w:val="24"/>
                <w:szCs w:val="24"/>
                <w:lang w:val="lt-LT"/>
              </w:rPr>
              <w:t>čių</w:t>
            </w:r>
            <w:r w:rsidRPr="00177366">
              <w:rPr>
                <w:sz w:val="24"/>
                <w:szCs w:val="24"/>
                <w:lang w:val="lt-LT"/>
              </w:rPr>
              <w:t xml:space="preserve"> dokument</w:t>
            </w:r>
            <w:r w:rsidR="00B83FC3" w:rsidRPr="00177366">
              <w:rPr>
                <w:sz w:val="24"/>
                <w:szCs w:val="24"/>
                <w:lang w:val="lt-LT"/>
              </w:rPr>
              <w:t>ų rengimas</w:t>
            </w:r>
            <w:r w:rsidRPr="00177366">
              <w:rPr>
                <w:sz w:val="24"/>
                <w:szCs w:val="24"/>
                <w:lang w:val="lt-LT"/>
              </w:rPr>
              <w:t xml:space="preserve"> (koki</w:t>
            </w:r>
            <w:r w:rsidR="00C916A9" w:rsidRPr="00177366">
              <w:rPr>
                <w:sz w:val="24"/>
                <w:szCs w:val="24"/>
                <w:lang w:val="lt-LT"/>
              </w:rPr>
              <w:t>u tikslu ir kada p</w:t>
            </w:r>
            <w:r w:rsidRPr="00177366">
              <w:rPr>
                <w:sz w:val="24"/>
                <w:szCs w:val="24"/>
                <w:lang w:val="lt-LT"/>
              </w:rPr>
              <w:t>atvirtinti</w:t>
            </w:r>
            <w:r w:rsidR="00C916A9" w:rsidRPr="00177366">
              <w:rPr>
                <w:sz w:val="24"/>
                <w:szCs w:val="24"/>
                <w:lang w:val="lt-LT"/>
              </w:rPr>
              <w:t xml:space="preserve"> nauji dokumentai)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Vadovaujantis  LR Vyriausybės nutarimais, kitais teisės aktais, Kretingos rajono savivaldybės tarybos priimtais sprendimais, rajono savivaldybės mero potvarkiais, rajono Savivaldybės administracijos direktoriaus įsakymais, pagal poreikį rengti </w:t>
            </w:r>
            <w:r w:rsidRPr="00177366">
              <w:rPr>
                <w:sz w:val="24"/>
                <w:szCs w:val="24"/>
                <w:lang w:val="lt-LT"/>
              </w:rPr>
              <w:lastRenderedPageBreak/>
              <w:t>Muziejaus vidaus darbo tvarką reglamentuojančius dokumentus.</w:t>
            </w:r>
          </w:p>
        </w:tc>
        <w:tc>
          <w:tcPr>
            <w:tcW w:w="6622" w:type="dxa"/>
            <w:shd w:val="clear" w:color="auto" w:fill="auto"/>
          </w:tcPr>
          <w:p w:rsidR="00E83860" w:rsidRPr="00177366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Parengta ir patvirtinta:</w:t>
            </w:r>
          </w:p>
          <w:p w:rsidR="00744599" w:rsidRPr="00177366" w:rsidRDefault="00744599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Vyskupo Motiejaus Valančiaus gimtinės muziejaus darbo tvarkos taisyklės 2018-03-05 Nr.</w:t>
            </w:r>
            <w:r w:rsidR="007C3A6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V1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-04;</w:t>
            </w:r>
          </w:p>
          <w:p w:rsidR="00744599" w:rsidRPr="00177366" w:rsidRDefault="00744599" w:rsidP="00ED5B3F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Vyskupo Motiejaus Valančiaus gimtinės muziejaus </w:t>
            </w:r>
            <w:r w:rsidRPr="00177366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dokumentų tvarkymo, apskaitos ir valdymo tvarkos aprašas 2018-03-16 Nr.</w:t>
            </w:r>
            <w:r w:rsidR="007C3A65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177366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V1</w:t>
            </w:r>
            <w:proofErr w:type="spellEnd"/>
            <w:r w:rsidRPr="00177366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-07;</w:t>
            </w:r>
          </w:p>
          <w:p w:rsidR="00744599" w:rsidRPr="00177366" w:rsidRDefault="00744599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Vyskupo Motiejaus Valančiaus gimtinės muziejaus struktūra 2018-06-28 Nr.</w:t>
            </w:r>
            <w:r w:rsidR="007C3A6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V1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-09;</w:t>
            </w:r>
          </w:p>
          <w:p w:rsidR="00744599" w:rsidRPr="00177366" w:rsidRDefault="00744599" w:rsidP="00ED5B3F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bCs/>
                <w:color w:val="000000"/>
                <w:sz w:val="24"/>
                <w:szCs w:val="24"/>
                <w:lang w:val="lt-LT"/>
              </w:rPr>
              <w:lastRenderedPageBreak/>
              <w:t>Vyskupo Motiejaus Valančiaus gimtinės muziejaus darbuotojų asmens duomenų tvarkymo aprašas 2018-09-05 Nr.</w:t>
            </w:r>
            <w:r w:rsidR="007C3A65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bCs/>
                <w:color w:val="000000"/>
                <w:sz w:val="24"/>
                <w:szCs w:val="24"/>
                <w:lang w:val="lt-LT"/>
              </w:rPr>
              <w:t>V1</w:t>
            </w:r>
            <w:proofErr w:type="spellEnd"/>
            <w:r w:rsidRPr="00177366">
              <w:rPr>
                <w:bCs/>
                <w:color w:val="000000"/>
                <w:sz w:val="24"/>
                <w:szCs w:val="24"/>
                <w:lang w:val="lt-LT"/>
              </w:rPr>
              <w:t>-10;</w:t>
            </w:r>
          </w:p>
          <w:p w:rsidR="00744599" w:rsidRPr="00177366" w:rsidRDefault="00744599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Vyskupo Motiejaus Valančiaus gimtinės muziejaus viešųjų pirkimų organizavimo taisyklės 2018-11-25 Nr.</w:t>
            </w:r>
            <w:r w:rsidR="007C3A6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V1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-23;</w:t>
            </w:r>
          </w:p>
          <w:p w:rsidR="00744599" w:rsidRPr="00177366" w:rsidRDefault="00744599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Vyskupo Motiejaus Valančiaus gimtinės muziejaus darbuotojų profesinės veiklos ir elgesio taisyklės 2018-11-29 Nr.</w:t>
            </w:r>
            <w:r w:rsidR="007C3A6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V1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-25;</w:t>
            </w:r>
          </w:p>
          <w:p w:rsidR="00744599" w:rsidRPr="00177366" w:rsidRDefault="00744599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Vyskupo Motiejaus Valančiaus gimtinės muziejaus darbuotojų </w:t>
            </w:r>
            <w:r w:rsidRPr="00177366">
              <w:rPr>
                <w:bCs/>
                <w:color w:val="000000"/>
                <w:sz w:val="24"/>
                <w:szCs w:val="24"/>
                <w:lang w:val="lt-LT"/>
              </w:rPr>
              <w:t>asmeninių daiktų naudojimo tvarkos taisyklės 2018-12-06 Nr.</w:t>
            </w:r>
            <w:r w:rsidR="007C3A65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bCs/>
                <w:color w:val="000000"/>
                <w:sz w:val="24"/>
                <w:szCs w:val="24"/>
                <w:lang w:val="lt-LT"/>
              </w:rPr>
              <w:t>V1</w:t>
            </w:r>
            <w:proofErr w:type="spellEnd"/>
            <w:r w:rsidRPr="00177366">
              <w:rPr>
                <w:bCs/>
                <w:color w:val="000000"/>
                <w:sz w:val="24"/>
                <w:szCs w:val="24"/>
                <w:lang w:val="lt-LT"/>
              </w:rPr>
              <w:t>-26</w:t>
            </w:r>
            <w:r w:rsidR="001907C6">
              <w:rPr>
                <w:bCs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E83860" w:rsidRPr="00177366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177366" w:rsidRDefault="00F92FF7" w:rsidP="009A51C7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177366" w:rsidTr="00D758A9">
        <w:trPr>
          <w:trHeight w:val="992"/>
        </w:trPr>
        <w:tc>
          <w:tcPr>
            <w:tcW w:w="2660" w:type="dxa"/>
            <w:shd w:val="clear" w:color="auto" w:fill="auto"/>
          </w:tcPr>
          <w:p w:rsidR="00EF691B" w:rsidRPr="00177366" w:rsidRDefault="00E83860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  <w:r w:rsidR="00E60451" w:rsidRPr="00177366">
              <w:rPr>
                <w:color w:val="000000"/>
                <w:sz w:val="24"/>
                <w:szCs w:val="24"/>
                <w:lang w:val="lt-LT"/>
              </w:rPr>
              <w:t>Muziejinės veiklos</w:t>
            </w:r>
            <w:r w:rsidR="00E60451" w:rsidRPr="00177366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E60451" w:rsidRPr="00177366">
              <w:rPr>
                <w:color w:val="000000"/>
                <w:sz w:val="24"/>
                <w:szCs w:val="24"/>
                <w:lang w:val="lt-LT"/>
              </w:rPr>
              <w:t>s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>u</w:t>
            </w:r>
            <w:r w:rsidRPr="00177366">
              <w:rPr>
                <w:sz w:val="24"/>
                <w:szCs w:val="24"/>
                <w:lang w:val="lt-LT"/>
              </w:rPr>
              <w:t>tar</w:t>
            </w:r>
            <w:r w:rsidR="00B83FC3" w:rsidRPr="00177366">
              <w:rPr>
                <w:sz w:val="24"/>
                <w:szCs w:val="24"/>
                <w:lang w:val="lt-LT"/>
              </w:rPr>
              <w:t>čių</w:t>
            </w:r>
            <w:r w:rsidRPr="00177366">
              <w:rPr>
                <w:sz w:val="24"/>
                <w:szCs w:val="24"/>
                <w:lang w:val="lt-LT"/>
              </w:rPr>
              <w:t xml:space="preserve"> su </w:t>
            </w:r>
            <w:r w:rsidR="00B83FC3" w:rsidRPr="00177366">
              <w:rPr>
                <w:sz w:val="24"/>
                <w:szCs w:val="24"/>
                <w:lang w:val="lt-LT"/>
              </w:rPr>
              <w:t>Lietuvos</w:t>
            </w:r>
            <w:r w:rsidRPr="00177366">
              <w:rPr>
                <w:sz w:val="24"/>
                <w:szCs w:val="24"/>
                <w:lang w:val="lt-LT"/>
              </w:rPr>
              <w:t xml:space="preserve"> ir užsienio organizacijomis </w:t>
            </w:r>
            <w:r w:rsidR="00B83FC3" w:rsidRPr="00177366">
              <w:rPr>
                <w:sz w:val="24"/>
                <w:szCs w:val="24"/>
                <w:lang w:val="lt-LT"/>
              </w:rPr>
              <w:t xml:space="preserve">rengimas </w:t>
            </w:r>
            <w:r w:rsidRPr="00177366">
              <w:rPr>
                <w:sz w:val="24"/>
                <w:szCs w:val="24"/>
                <w:lang w:val="lt-LT"/>
              </w:rPr>
              <w:t>(kokios</w:t>
            </w:r>
            <w:smartTag w:uri="urn:schemas-microsoft-com:office:smarttags" w:element="PersonName">
              <w:r w:rsidRPr="00177366">
                <w:rPr>
                  <w:sz w:val="24"/>
                  <w:szCs w:val="24"/>
                  <w:lang w:val="lt-LT"/>
                </w:rPr>
                <w:t>,</w:t>
              </w:r>
            </w:smartTag>
            <w:r w:rsidRPr="00177366">
              <w:rPr>
                <w:sz w:val="24"/>
                <w:szCs w:val="24"/>
                <w:lang w:val="lt-LT"/>
              </w:rPr>
              <w:t xml:space="preserve"> kada pasirašytos</w:t>
            </w:r>
            <w:smartTag w:uri="urn:schemas-microsoft-com:office:smarttags" w:element="PersonName">
              <w:r w:rsidRPr="00177366">
                <w:rPr>
                  <w:sz w:val="24"/>
                  <w:szCs w:val="24"/>
                  <w:lang w:val="lt-LT"/>
                </w:rPr>
                <w:t>,</w:t>
              </w:r>
            </w:smartTag>
            <w:r w:rsidRPr="00177366">
              <w:rPr>
                <w:sz w:val="24"/>
                <w:szCs w:val="24"/>
                <w:lang w:val="lt-LT"/>
              </w:rPr>
              <w:t xml:space="preserve"> trumpas apibūdinimas</w:t>
            </w:r>
            <w:smartTag w:uri="urn:schemas-microsoft-com:office:smarttags" w:element="PersonName">
              <w:r w:rsidRPr="00177366">
                <w:rPr>
                  <w:sz w:val="24"/>
                  <w:szCs w:val="24"/>
                  <w:lang w:val="lt-LT"/>
                </w:rPr>
                <w:t>,</w:t>
              </w:r>
            </w:smartTag>
            <w:r w:rsidRPr="00177366">
              <w:rPr>
                <w:sz w:val="24"/>
                <w:szCs w:val="24"/>
                <w:lang w:val="lt-LT"/>
              </w:rPr>
              <w:t xml:space="preserve"> galiojimo laikas)</w:t>
            </w:r>
          </w:p>
        </w:tc>
        <w:tc>
          <w:tcPr>
            <w:tcW w:w="3685" w:type="dxa"/>
            <w:shd w:val="clear" w:color="auto" w:fill="auto"/>
          </w:tcPr>
          <w:p w:rsidR="00E83860" w:rsidRPr="00177366" w:rsidRDefault="00CB5DC5" w:rsidP="00424A26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Atnaujinti ir pasirašyti bendradarbiavimo sutartis dėl muziejinės veiklos su švietimo ir kultūros įstaigomis bei organizacijomis.</w:t>
            </w:r>
          </w:p>
        </w:tc>
        <w:tc>
          <w:tcPr>
            <w:tcW w:w="6622" w:type="dxa"/>
            <w:shd w:val="clear" w:color="auto" w:fill="auto"/>
          </w:tcPr>
          <w:p w:rsidR="00E83860" w:rsidRPr="00177366" w:rsidRDefault="00744599" w:rsidP="005433B3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Pasirašyta bendradarbiavimo sutartis su Klaipėdos karalienės Luizės jaunimo centru</w:t>
            </w:r>
            <w:r w:rsidR="000835CA" w:rsidRPr="00177366">
              <w:rPr>
                <w:sz w:val="24"/>
                <w:szCs w:val="24"/>
                <w:lang w:val="lt-LT"/>
              </w:rPr>
              <w:t>, 2018-05-26.</w:t>
            </w:r>
          </w:p>
        </w:tc>
        <w:tc>
          <w:tcPr>
            <w:tcW w:w="1883" w:type="dxa"/>
            <w:shd w:val="clear" w:color="auto" w:fill="auto"/>
          </w:tcPr>
          <w:p w:rsidR="00E83860" w:rsidRPr="00177366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CB11BA" w:rsidRPr="00177366" w:rsidRDefault="004A56CE" w:rsidP="004A56CE">
            <w:pPr>
              <w:jc w:val="center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</w:t>
            </w:r>
            <w:r w:rsidR="005433B3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332D2E" w:rsidRPr="00177366" w:rsidTr="00D758A9">
        <w:trPr>
          <w:trHeight w:val="443"/>
        </w:trPr>
        <w:tc>
          <w:tcPr>
            <w:tcW w:w="2660" w:type="dxa"/>
            <w:shd w:val="clear" w:color="auto" w:fill="auto"/>
          </w:tcPr>
          <w:p w:rsidR="00EF691B" w:rsidRPr="00177366" w:rsidRDefault="00E14B5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4. Projektinė veikla (paraiškų rengimas: projekto ir fondo pavadinimas)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Įgyvendinti  muziejinės veiklos projektus (gavus finansavimą): </w:t>
            </w:r>
          </w:p>
          <w:p w:rsidR="00CB5DC5" w:rsidRPr="00177366" w:rsidRDefault="00CB5DC5" w:rsidP="00CB5DC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t>1. Tęstin</w:t>
            </w:r>
            <w:r w:rsidR="00ED0282" w:rsidRPr="00177366">
              <w:rPr>
                <w:bCs/>
                <w:sz w:val="24"/>
                <w:szCs w:val="24"/>
                <w:lang w:val="lt-LT"/>
              </w:rPr>
              <w:t xml:space="preserve">is projektas „Audimo mokyklėlė“, </w:t>
            </w:r>
            <w:r w:rsidRPr="00177366">
              <w:rPr>
                <w:bCs/>
                <w:sz w:val="24"/>
                <w:szCs w:val="24"/>
                <w:lang w:val="lt-LT"/>
              </w:rPr>
              <w:t>pateiktas Kretingos rajono savivaldybei (Etninės kultūros plėtros Kretingos rajone programa).</w:t>
            </w:r>
          </w:p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t>2. Tęstinis projektas „M</w:t>
            </w:r>
            <w:r w:rsidR="00ED0282" w:rsidRPr="00177366">
              <w:rPr>
                <w:bCs/>
                <w:sz w:val="24"/>
                <w:szCs w:val="24"/>
                <w:lang w:val="lt-LT"/>
              </w:rPr>
              <w:t xml:space="preserve">okomės žaisti senolių žaidimus“, </w:t>
            </w:r>
            <w:r w:rsidRPr="00177366">
              <w:rPr>
                <w:sz w:val="24"/>
                <w:szCs w:val="24"/>
                <w:lang w:val="lt-LT"/>
              </w:rPr>
              <w:t xml:space="preserve">pateiktas </w:t>
            </w:r>
            <w:r w:rsidRPr="00177366">
              <w:rPr>
                <w:bCs/>
                <w:sz w:val="24"/>
                <w:szCs w:val="24"/>
                <w:lang w:val="lt-LT"/>
              </w:rPr>
              <w:t xml:space="preserve">Kretingos rajono savivaldybei (Kultūrinės veiklos programa). </w:t>
            </w:r>
          </w:p>
          <w:p w:rsidR="00CB5DC5" w:rsidRPr="00177366" w:rsidRDefault="00CB5DC5" w:rsidP="00CB5DC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t>3. Tęstinis pr</w:t>
            </w:r>
            <w:r w:rsidR="00ED0282" w:rsidRPr="00177366">
              <w:rPr>
                <w:bCs/>
                <w:sz w:val="24"/>
                <w:szCs w:val="24"/>
                <w:lang w:val="lt-LT"/>
              </w:rPr>
              <w:t xml:space="preserve">ojektas „Klojimo teatro šventė“, </w:t>
            </w:r>
            <w:r w:rsidRPr="00177366">
              <w:rPr>
                <w:bCs/>
                <w:sz w:val="24"/>
                <w:szCs w:val="24"/>
                <w:lang w:val="lt-LT"/>
              </w:rPr>
              <w:t>pateiktas Kretingos rajono savivaldybei (Etninės kultūros plėtros Kretingos rajone programa).</w:t>
            </w:r>
          </w:p>
          <w:p w:rsidR="00CB5DC5" w:rsidRPr="00177366" w:rsidRDefault="00CB5DC5" w:rsidP="00CB5DC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t>4.</w:t>
            </w:r>
            <w:r w:rsidR="00ED0282" w:rsidRPr="00177366">
              <w:rPr>
                <w:bCs/>
                <w:sz w:val="24"/>
                <w:szCs w:val="24"/>
                <w:lang w:val="lt-LT"/>
              </w:rPr>
              <w:t xml:space="preserve"> Projektas </w:t>
            </w:r>
            <w:r w:rsidRPr="00177366">
              <w:rPr>
                <w:rFonts w:eastAsia="Batang"/>
                <w:sz w:val="24"/>
                <w:szCs w:val="24"/>
                <w:lang w:val="lt-LT"/>
              </w:rPr>
              <w:t>„Ką mena senoji klėtelė“</w:t>
            </w:r>
            <w:r w:rsidR="00ED0282" w:rsidRPr="00177366">
              <w:rPr>
                <w:bCs/>
                <w:sz w:val="24"/>
                <w:szCs w:val="24"/>
                <w:lang w:val="lt-LT"/>
              </w:rPr>
              <w:t xml:space="preserve">, pateiktas </w:t>
            </w:r>
            <w:r w:rsidRPr="00177366">
              <w:rPr>
                <w:bCs/>
                <w:sz w:val="24"/>
                <w:szCs w:val="24"/>
                <w:lang w:val="lt-LT"/>
              </w:rPr>
              <w:t xml:space="preserve">Kretingos rajono </w:t>
            </w:r>
            <w:r w:rsidRPr="00177366">
              <w:rPr>
                <w:bCs/>
                <w:sz w:val="24"/>
                <w:szCs w:val="24"/>
                <w:lang w:val="lt-LT"/>
              </w:rPr>
              <w:lastRenderedPageBreak/>
              <w:t>savivaldybei (Etninės kultūros plėtros Kretingos rajone programa).</w:t>
            </w:r>
          </w:p>
          <w:p w:rsidR="00CB5DC5" w:rsidRPr="00177366" w:rsidRDefault="00CB5DC5" w:rsidP="00CB5DC5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t>5.</w:t>
            </w:r>
            <w:r w:rsidR="00ED0282" w:rsidRPr="00177366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bCs/>
                <w:sz w:val="24"/>
                <w:szCs w:val="24"/>
                <w:lang w:val="lt-LT"/>
              </w:rPr>
              <w:t xml:space="preserve">Tęstinis projektas </w:t>
            </w:r>
            <w:r w:rsidR="00ED0282" w:rsidRPr="00177366">
              <w:rPr>
                <w:bCs/>
                <w:sz w:val="24"/>
                <w:szCs w:val="24"/>
                <w:lang w:val="lt-LT"/>
              </w:rPr>
              <w:t xml:space="preserve">„Medžio drožėjų stovykla“, </w:t>
            </w:r>
            <w:r w:rsidRPr="00177366">
              <w:rPr>
                <w:sz w:val="24"/>
                <w:szCs w:val="24"/>
                <w:lang w:val="lt-LT"/>
              </w:rPr>
              <w:t xml:space="preserve">pateiktas </w:t>
            </w:r>
            <w:r w:rsidRPr="00177366">
              <w:rPr>
                <w:bCs/>
                <w:sz w:val="24"/>
                <w:szCs w:val="24"/>
                <w:lang w:val="lt-LT"/>
              </w:rPr>
              <w:t>Kretingos rajono savivaldybei (Etninės kultūros plėtros Kretingos rajone programa).</w:t>
            </w:r>
          </w:p>
          <w:p w:rsidR="00332D2E" w:rsidRPr="00177366" w:rsidRDefault="00CB5DC5" w:rsidP="00ED0282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77366">
              <w:rPr>
                <w:rFonts w:eastAsia="Batang"/>
                <w:sz w:val="24"/>
                <w:szCs w:val="24"/>
                <w:lang w:val="lt-LT"/>
              </w:rPr>
              <w:t xml:space="preserve">6. </w:t>
            </w:r>
            <w:r w:rsidR="00ED0282" w:rsidRPr="00177366">
              <w:rPr>
                <w:rFonts w:eastAsia="Batang"/>
                <w:sz w:val="24"/>
                <w:szCs w:val="24"/>
                <w:lang w:val="lt-LT"/>
              </w:rPr>
              <w:t xml:space="preserve">Projektas „Ištikimi M. Valančiui“ </w:t>
            </w:r>
            <w:r w:rsidRPr="00177366">
              <w:rPr>
                <w:sz w:val="24"/>
                <w:szCs w:val="24"/>
                <w:lang w:val="lt-LT"/>
              </w:rPr>
              <w:t xml:space="preserve">pateiktas </w:t>
            </w:r>
            <w:r w:rsidRPr="00177366">
              <w:rPr>
                <w:bCs/>
                <w:sz w:val="24"/>
                <w:szCs w:val="24"/>
                <w:lang w:val="lt-LT"/>
              </w:rPr>
              <w:t>Kretingos rajono savivaldybei (Kultūrinės veiklos programa).</w:t>
            </w:r>
          </w:p>
        </w:tc>
        <w:tc>
          <w:tcPr>
            <w:tcW w:w="6622" w:type="dxa"/>
            <w:shd w:val="clear" w:color="auto" w:fill="auto"/>
          </w:tcPr>
          <w:p w:rsidR="00CB11BA" w:rsidRPr="00177366" w:rsidRDefault="00E33CBE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Įgyvendinti 6</w:t>
            </w:r>
            <w:r w:rsidR="00424A26" w:rsidRPr="00177366">
              <w:rPr>
                <w:sz w:val="24"/>
                <w:szCs w:val="24"/>
                <w:lang w:val="lt-LT"/>
              </w:rPr>
              <w:t xml:space="preserve"> projektai</w:t>
            </w:r>
            <w:r w:rsidR="005433B3" w:rsidRPr="00177366">
              <w:rPr>
                <w:sz w:val="24"/>
                <w:szCs w:val="24"/>
                <w:lang w:val="lt-LT"/>
              </w:rPr>
              <w:t>, iš dalies finansuoti</w:t>
            </w:r>
            <w:r w:rsidR="00CB11BA" w:rsidRPr="00177366">
              <w:rPr>
                <w:sz w:val="24"/>
                <w:szCs w:val="24"/>
                <w:lang w:val="lt-LT"/>
              </w:rPr>
              <w:t xml:space="preserve"> iš Kretingos rajono savivaldybė</w:t>
            </w:r>
            <w:r w:rsidR="0065036A" w:rsidRPr="00177366">
              <w:rPr>
                <w:sz w:val="24"/>
                <w:szCs w:val="24"/>
                <w:lang w:val="lt-LT"/>
              </w:rPr>
              <w:t xml:space="preserve">s </w:t>
            </w:r>
            <w:r w:rsidR="005433B3" w:rsidRPr="00177366">
              <w:rPr>
                <w:sz w:val="24"/>
                <w:szCs w:val="24"/>
                <w:lang w:val="lt-LT"/>
              </w:rPr>
              <w:t xml:space="preserve">biudžeto: </w:t>
            </w:r>
          </w:p>
          <w:p w:rsidR="0065036A" w:rsidRPr="00177366" w:rsidRDefault="00CB11BA" w:rsidP="00CB11BA">
            <w:pPr>
              <w:jc w:val="both"/>
              <w:rPr>
                <w:bCs/>
                <w:sz w:val="24"/>
                <w:szCs w:val="24"/>
                <w:lang w:val="lt-LT" w:eastAsia="en-US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1. </w:t>
            </w:r>
            <w:r w:rsidR="0065036A" w:rsidRPr="00177366">
              <w:rPr>
                <w:sz w:val="24"/>
                <w:szCs w:val="24"/>
                <w:lang w:val="lt-LT"/>
              </w:rPr>
              <w:t xml:space="preserve">Iš </w:t>
            </w:r>
            <w:r w:rsidR="005433B3" w:rsidRPr="00177366">
              <w:rPr>
                <w:bCs/>
                <w:sz w:val="24"/>
                <w:szCs w:val="24"/>
                <w:lang w:val="lt-LT" w:eastAsia="en-US"/>
              </w:rPr>
              <w:t>E</w:t>
            </w:r>
            <w:r w:rsidR="0065036A" w:rsidRPr="00177366">
              <w:rPr>
                <w:bCs/>
                <w:sz w:val="24"/>
                <w:szCs w:val="24"/>
                <w:lang w:val="lt-LT" w:eastAsia="en-US"/>
              </w:rPr>
              <w:t>tninės kultūros plėtros</w:t>
            </w:r>
            <w:r w:rsidR="005433B3" w:rsidRPr="00177366">
              <w:rPr>
                <w:bCs/>
                <w:sz w:val="24"/>
                <w:szCs w:val="24"/>
                <w:lang w:val="lt-LT" w:eastAsia="en-US"/>
              </w:rPr>
              <w:t xml:space="preserve"> Kretingos rajone</w:t>
            </w:r>
            <w:r w:rsidR="0065036A" w:rsidRPr="00177366">
              <w:rPr>
                <w:bCs/>
                <w:sz w:val="24"/>
                <w:szCs w:val="24"/>
                <w:lang w:val="lt-LT" w:eastAsia="en-US"/>
              </w:rPr>
              <w:t xml:space="preserve"> programos:</w:t>
            </w:r>
          </w:p>
          <w:p w:rsidR="00CB11BA" w:rsidRPr="00177366" w:rsidRDefault="0065036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 w:eastAsia="en-US"/>
              </w:rPr>
              <w:t>1.1.</w:t>
            </w:r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r w:rsidR="00CB11BA" w:rsidRPr="00177366">
              <w:rPr>
                <w:sz w:val="24"/>
                <w:szCs w:val="24"/>
                <w:lang w:val="lt-LT"/>
              </w:rPr>
              <w:t xml:space="preserve">Vaikų </w:t>
            </w:r>
            <w:r w:rsidR="00834384" w:rsidRPr="00177366">
              <w:rPr>
                <w:sz w:val="24"/>
                <w:szCs w:val="24"/>
                <w:lang w:val="lt-LT"/>
              </w:rPr>
              <w:t xml:space="preserve">ir jaunimo edukacinis tęstinis </w:t>
            </w:r>
            <w:r w:rsidR="00CB11BA" w:rsidRPr="00177366">
              <w:rPr>
                <w:sz w:val="24"/>
                <w:szCs w:val="24"/>
                <w:lang w:val="lt-LT"/>
              </w:rPr>
              <w:t>proj</w:t>
            </w:r>
            <w:r w:rsidR="00992A1B" w:rsidRPr="00177366">
              <w:rPr>
                <w:sz w:val="24"/>
                <w:szCs w:val="24"/>
                <w:lang w:val="lt-LT"/>
              </w:rPr>
              <w:t xml:space="preserve">ektas </w:t>
            </w:r>
            <w:r w:rsidR="006A4D25" w:rsidRPr="00177366">
              <w:rPr>
                <w:sz w:val="24"/>
                <w:szCs w:val="24"/>
                <w:lang w:val="lt-LT"/>
              </w:rPr>
              <w:t>„</w:t>
            </w:r>
            <w:r w:rsidR="00992A1B" w:rsidRPr="00177366">
              <w:rPr>
                <w:sz w:val="24"/>
                <w:szCs w:val="24"/>
                <w:lang w:val="lt-LT"/>
              </w:rPr>
              <w:t>Audim</w:t>
            </w:r>
            <w:r w:rsidR="000835CA" w:rsidRPr="00177366">
              <w:rPr>
                <w:sz w:val="24"/>
                <w:szCs w:val="24"/>
                <w:lang w:val="lt-LT"/>
              </w:rPr>
              <w:t>o mokyklėlė“, 2018</w:t>
            </w:r>
            <w:r w:rsidR="00CB11BA" w:rsidRPr="00177366">
              <w:rPr>
                <w:sz w:val="24"/>
                <w:szCs w:val="24"/>
                <w:lang w:val="lt-LT"/>
              </w:rPr>
              <w:t xml:space="preserve"> m. balandžio</w:t>
            </w:r>
            <w:r w:rsidR="007C3A65">
              <w:rPr>
                <w:sz w:val="24"/>
                <w:szCs w:val="24"/>
                <w:lang w:val="lt-LT"/>
              </w:rPr>
              <w:t>–</w:t>
            </w:r>
            <w:r w:rsidR="00CB11BA" w:rsidRPr="00177366">
              <w:rPr>
                <w:sz w:val="24"/>
                <w:szCs w:val="24"/>
                <w:lang w:val="lt-LT"/>
              </w:rPr>
              <w:t>lapkričio mėn.</w:t>
            </w:r>
            <w:r w:rsidR="000835CA" w:rsidRPr="00177366">
              <w:rPr>
                <w:sz w:val="24"/>
                <w:szCs w:val="24"/>
                <w:lang w:val="lt-LT"/>
              </w:rPr>
              <w:t>, 250,00</w:t>
            </w:r>
            <w:r w:rsidR="00EB5060" w:rsidRPr="00177366">
              <w:rPr>
                <w:sz w:val="24"/>
                <w:szCs w:val="24"/>
                <w:lang w:val="lt-LT"/>
              </w:rPr>
              <w:t xml:space="preserve"> Eur</w:t>
            </w:r>
            <w:r w:rsidR="005433B3" w:rsidRPr="00177366">
              <w:rPr>
                <w:sz w:val="24"/>
                <w:szCs w:val="24"/>
                <w:lang w:val="lt-LT"/>
              </w:rPr>
              <w:t>;</w:t>
            </w:r>
          </w:p>
          <w:p w:rsidR="000835CA" w:rsidRPr="00177366" w:rsidRDefault="000835C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1.2.</w:t>
            </w:r>
            <w:r w:rsidRPr="00177366">
              <w:rPr>
                <w:rFonts w:eastAsia="Batang"/>
                <w:sz w:val="24"/>
                <w:szCs w:val="24"/>
                <w:lang w:val="lt-LT"/>
              </w:rPr>
              <w:t xml:space="preserve"> „Ką mena senoji klėtelė“</w:t>
            </w:r>
            <w:r w:rsidRPr="00177366">
              <w:rPr>
                <w:bCs/>
                <w:sz w:val="24"/>
                <w:szCs w:val="24"/>
                <w:lang w:val="lt-LT"/>
              </w:rPr>
              <w:t>, 2018 m. gegužės 18 d., 170,00  Eur;</w:t>
            </w:r>
          </w:p>
          <w:p w:rsidR="00332D2E" w:rsidRPr="00177366" w:rsidRDefault="000835CA" w:rsidP="00182A3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t>1.3</w:t>
            </w:r>
            <w:r w:rsidR="0065036A" w:rsidRPr="00177366">
              <w:rPr>
                <w:bCs/>
                <w:sz w:val="24"/>
                <w:szCs w:val="24"/>
                <w:lang w:val="lt-LT"/>
              </w:rPr>
              <w:t xml:space="preserve">. </w:t>
            </w:r>
            <w:r w:rsidR="005433B3" w:rsidRPr="00177366">
              <w:rPr>
                <w:bCs/>
                <w:sz w:val="24"/>
                <w:szCs w:val="24"/>
                <w:lang w:val="lt-LT"/>
              </w:rPr>
              <w:t>„</w:t>
            </w:r>
            <w:r w:rsidR="0065036A" w:rsidRPr="00177366">
              <w:rPr>
                <w:bCs/>
                <w:sz w:val="24"/>
                <w:szCs w:val="24"/>
                <w:lang w:val="lt-LT"/>
              </w:rPr>
              <w:t>Medžio drožėjų stovykla“, 2</w:t>
            </w:r>
            <w:r w:rsidRPr="00177366">
              <w:rPr>
                <w:bCs/>
                <w:sz w:val="24"/>
                <w:szCs w:val="24"/>
                <w:lang w:val="lt-LT"/>
              </w:rPr>
              <w:t xml:space="preserve">018 m. rugpjūčio mėn., </w:t>
            </w:r>
            <w:r w:rsidR="005433B3" w:rsidRPr="00177366">
              <w:rPr>
                <w:bCs/>
                <w:sz w:val="24"/>
                <w:szCs w:val="24"/>
                <w:lang w:val="lt-LT"/>
              </w:rPr>
              <w:t>50</w:t>
            </w:r>
            <w:r w:rsidRPr="00177366">
              <w:rPr>
                <w:bCs/>
                <w:sz w:val="24"/>
                <w:szCs w:val="24"/>
                <w:lang w:val="lt-LT"/>
              </w:rPr>
              <w:t>0</w:t>
            </w:r>
            <w:r w:rsidR="00E33CBE" w:rsidRPr="00177366">
              <w:rPr>
                <w:bCs/>
                <w:sz w:val="24"/>
                <w:szCs w:val="24"/>
                <w:lang w:val="lt-LT"/>
              </w:rPr>
              <w:t>,00</w:t>
            </w:r>
            <w:r w:rsidR="005433B3" w:rsidRPr="00177366">
              <w:rPr>
                <w:bCs/>
                <w:sz w:val="24"/>
                <w:szCs w:val="24"/>
                <w:lang w:val="lt-LT"/>
              </w:rPr>
              <w:t xml:space="preserve"> Eur;</w:t>
            </w:r>
          </w:p>
          <w:p w:rsidR="0065036A" w:rsidRPr="00177366" w:rsidRDefault="005433B3" w:rsidP="009A51C7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Iš K</w:t>
            </w:r>
            <w:r w:rsidR="0065036A" w:rsidRPr="00177366">
              <w:rPr>
                <w:sz w:val="24"/>
                <w:szCs w:val="24"/>
                <w:lang w:val="lt-LT"/>
              </w:rPr>
              <w:t>ultūrinės veiklos programos:</w:t>
            </w:r>
          </w:p>
          <w:p w:rsidR="000835CA" w:rsidRPr="00177366" w:rsidRDefault="000835CA" w:rsidP="009A51C7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t xml:space="preserve">2.1. Projektas </w:t>
            </w:r>
            <w:r w:rsidRPr="00177366">
              <w:rPr>
                <w:sz w:val="24"/>
                <w:szCs w:val="24"/>
                <w:lang w:val="lt-LT"/>
              </w:rPr>
              <w:t>„</w:t>
            </w:r>
            <w:r w:rsidRPr="00177366">
              <w:rPr>
                <w:bCs/>
                <w:sz w:val="24"/>
                <w:szCs w:val="24"/>
                <w:lang w:val="lt-LT"/>
              </w:rPr>
              <w:t>Klojimo teatrų šventė“</w:t>
            </w:r>
            <w:r w:rsidRPr="00177366">
              <w:rPr>
                <w:sz w:val="24"/>
                <w:szCs w:val="24"/>
                <w:lang w:val="lt-LT"/>
              </w:rPr>
              <w:t xml:space="preserve"> , 2018 m. rugpjūčio 18 d., 300 Eur</w:t>
            </w:r>
            <w:r w:rsidR="007C3A65">
              <w:rPr>
                <w:sz w:val="24"/>
                <w:szCs w:val="24"/>
                <w:lang w:val="lt-LT"/>
              </w:rPr>
              <w:t>;</w:t>
            </w:r>
          </w:p>
          <w:p w:rsidR="000835CA" w:rsidRPr="00177366" w:rsidRDefault="000835CA" w:rsidP="009A51C7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2.2</w:t>
            </w:r>
            <w:r w:rsidR="0065036A" w:rsidRPr="00177366">
              <w:rPr>
                <w:sz w:val="24"/>
                <w:szCs w:val="24"/>
                <w:lang w:val="lt-LT"/>
              </w:rPr>
              <w:t xml:space="preserve">. </w:t>
            </w:r>
            <w:r w:rsidRPr="00177366">
              <w:rPr>
                <w:sz w:val="24"/>
                <w:szCs w:val="24"/>
                <w:lang w:val="lt-LT"/>
              </w:rPr>
              <w:t>Moksleivių skaitovų šventė „Ištikimi M. Valančiui“, 2018 m. gegužės 26 d., 2000,00 Eur;</w:t>
            </w:r>
          </w:p>
          <w:p w:rsidR="0065036A" w:rsidRPr="00177366" w:rsidRDefault="000835CA" w:rsidP="0065036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2.3</w:t>
            </w:r>
            <w:r w:rsidR="0065036A" w:rsidRPr="00177366">
              <w:rPr>
                <w:sz w:val="24"/>
                <w:szCs w:val="24"/>
                <w:lang w:val="lt-LT"/>
              </w:rPr>
              <w:t xml:space="preserve">. Edukacinis projektas </w:t>
            </w:r>
            <w:r w:rsidR="005433B3" w:rsidRPr="00177366">
              <w:rPr>
                <w:sz w:val="24"/>
                <w:szCs w:val="24"/>
                <w:lang w:val="lt-LT"/>
              </w:rPr>
              <w:t>„</w:t>
            </w:r>
            <w:r w:rsidR="0065036A" w:rsidRPr="00177366">
              <w:rPr>
                <w:sz w:val="24"/>
                <w:szCs w:val="24"/>
                <w:lang w:val="lt-LT"/>
              </w:rPr>
              <w:t>Mokomės žaisti senolių žaidimus</w:t>
            </w:r>
            <w:r w:rsidR="005433B3" w:rsidRPr="00177366">
              <w:rPr>
                <w:sz w:val="24"/>
                <w:szCs w:val="24"/>
                <w:lang w:val="lt-LT"/>
              </w:rPr>
              <w:t>“</w:t>
            </w:r>
            <w:r w:rsidR="00E33CBE" w:rsidRPr="00177366">
              <w:rPr>
                <w:sz w:val="24"/>
                <w:szCs w:val="24"/>
                <w:lang w:val="lt-LT"/>
              </w:rPr>
              <w:t>, 2018</w:t>
            </w:r>
            <w:r w:rsidR="0065036A" w:rsidRPr="00177366">
              <w:rPr>
                <w:sz w:val="24"/>
                <w:szCs w:val="24"/>
                <w:lang w:val="lt-LT"/>
              </w:rPr>
              <w:t xml:space="preserve"> m. </w:t>
            </w:r>
            <w:r w:rsidR="00385D29" w:rsidRPr="00177366">
              <w:rPr>
                <w:sz w:val="24"/>
                <w:szCs w:val="24"/>
                <w:lang w:val="lt-LT"/>
              </w:rPr>
              <w:t>kovo–spalio mėn.</w:t>
            </w:r>
            <w:r w:rsidR="00E33CBE" w:rsidRPr="00177366">
              <w:rPr>
                <w:sz w:val="24"/>
                <w:szCs w:val="24"/>
                <w:lang w:val="lt-LT"/>
              </w:rPr>
              <w:t>, 220,00</w:t>
            </w:r>
            <w:r w:rsidR="0065036A" w:rsidRPr="00177366">
              <w:rPr>
                <w:sz w:val="24"/>
                <w:szCs w:val="24"/>
                <w:lang w:val="lt-LT"/>
              </w:rPr>
              <w:t xml:space="preserve"> Eur. </w:t>
            </w:r>
          </w:p>
          <w:p w:rsidR="0065036A" w:rsidRPr="00177366" w:rsidRDefault="005C09DD" w:rsidP="00ED0282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 Lietuvos Kultūros tarybai parengtas ir pateiktas projektas „M. Valančiaus idėjos ir šiandiena“.</w:t>
            </w:r>
          </w:p>
        </w:tc>
        <w:tc>
          <w:tcPr>
            <w:tcW w:w="1883" w:type="dxa"/>
            <w:shd w:val="clear" w:color="auto" w:fill="auto"/>
          </w:tcPr>
          <w:p w:rsidR="00332D2E" w:rsidRPr="00177366" w:rsidRDefault="00332D2E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177366" w:rsidRDefault="001E3157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177366" w:rsidRDefault="001E3157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177366" w:rsidRDefault="001E3157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177366" w:rsidRDefault="00F92FF7" w:rsidP="00CB6960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CB6960" w:rsidRPr="00177366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5C09DD" w:rsidRPr="00177366" w:rsidRDefault="005C09DD" w:rsidP="00CB6960">
            <w:pPr>
              <w:rPr>
                <w:sz w:val="24"/>
                <w:szCs w:val="24"/>
                <w:lang w:val="lt-LT"/>
              </w:rPr>
            </w:pPr>
          </w:p>
          <w:p w:rsidR="005C09DD" w:rsidRPr="00177366" w:rsidRDefault="005C09DD" w:rsidP="005C09DD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5C09DD" w:rsidRPr="00177366" w:rsidRDefault="005C09DD" w:rsidP="00CB6960">
            <w:pPr>
              <w:rPr>
                <w:sz w:val="24"/>
                <w:szCs w:val="24"/>
                <w:lang w:val="lt-LT"/>
              </w:rPr>
            </w:pPr>
          </w:p>
        </w:tc>
      </w:tr>
      <w:tr w:rsidR="00440DB5" w:rsidRPr="00177366" w:rsidTr="007A27A4">
        <w:trPr>
          <w:trHeight w:val="260"/>
        </w:trPr>
        <w:tc>
          <w:tcPr>
            <w:tcW w:w="2660" w:type="dxa"/>
            <w:shd w:val="clear" w:color="auto" w:fill="BFBFBF"/>
          </w:tcPr>
          <w:p w:rsidR="008B1665" w:rsidRPr="00177366" w:rsidRDefault="00440DB5" w:rsidP="00440DB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II. MUZIEJAUS RINKINIAI:</w:t>
            </w:r>
          </w:p>
        </w:tc>
        <w:tc>
          <w:tcPr>
            <w:tcW w:w="3685" w:type="dxa"/>
            <w:shd w:val="clear" w:color="auto" w:fill="BFBFBF"/>
          </w:tcPr>
          <w:p w:rsidR="00440DB5" w:rsidRPr="00177366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440DB5" w:rsidRPr="00177366" w:rsidRDefault="00440DB5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440DB5" w:rsidRPr="00177366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177366" w:rsidTr="00D758A9">
        <w:trPr>
          <w:trHeight w:val="303"/>
        </w:trPr>
        <w:tc>
          <w:tcPr>
            <w:tcW w:w="2660" w:type="dxa"/>
            <w:shd w:val="clear" w:color="auto" w:fill="auto"/>
          </w:tcPr>
          <w:p w:rsidR="00EF691B" w:rsidRPr="00177366" w:rsidRDefault="00E838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Eksponatų įsigijimas</w:t>
            </w:r>
          </w:p>
        </w:tc>
        <w:tc>
          <w:tcPr>
            <w:tcW w:w="3685" w:type="dxa"/>
            <w:shd w:val="clear" w:color="auto" w:fill="auto"/>
          </w:tcPr>
          <w:p w:rsidR="00E83860" w:rsidRPr="00177366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E83860" w:rsidRPr="00177366" w:rsidRDefault="00E83860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E83860" w:rsidRPr="00177366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177366" w:rsidTr="00D758A9">
        <w:trPr>
          <w:trHeight w:val="551"/>
        </w:trPr>
        <w:tc>
          <w:tcPr>
            <w:tcW w:w="2660" w:type="dxa"/>
            <w:shd w:val="clear" w:color="auto" w:fill="auto"/>
          </w:tcPr>
          <w:p w:rsidR="00EF691B" w:rsidRPr="00177366" w:rsidRDefault="00E8386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1.1. Rinkinių komisijos darbas (posėdžių skaičius, svarstyti klausimai)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CB5DC5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Aptarti ir teikti tvirtinti, įvertintus tikrąja verte, 2018 m. priimtus eksponatus;</w:t>
            </w:r>
          </w:p>
          <w:p w:rsidR="001E3157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Patvirtinti 2018 m. įvertintus  tikrąja verte eksponatus.</w:t>
            </w:r>
          </w:p>
        </w:tc>
        <w:tc>
          <w:tcPr>
            <w:tcW w:w="6622" w:type="dxa"/>
            <w:shd w:val="clear" w:color="auto" w:fill="auto"/>
          </w:tcPr>
          <w:p w:rsidR="00E83860" w:rsidRPr="00177366" w:rsidRDefault="00E83860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E3157" w:rsidRPr="00177366" w:rsidRDefault="00332E47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Per 2018</w:t>
            </w:r>
            <w:r w:rsidR="00274519" w:rsidRPr="00177366">
              <w:rPr>
                <w:sz w:val="24"/>
                <w:szCs w:val="24"/>
                <w:lang w:val="lt-LT"/>
              </w:rPr>
              <w:t xml:space="preserve"> metus </w:t>
            </w:r>
            <w:r w:rsidR="00A33E79" w:rsidRPr="00177366">
              <w:rPr>
                <w:sz w:val="24"/>
                <w:szCs w:val="24"/>
                <w:lang w:val="lt-LT"/>
              </w:rPr>
              <w:t xml:space="preserve">pateikti tvirtinti tikrąja verte </w:t>
            </w:r>
            <w:r w:rsidR="00DB43A6" w:rsidRPr="00177366">
              <w:rPr>
                <w:sz w:val="24"/>
                <w:szCs w:val="24"/>
                <w:lang w:val="lt-LT"/>
              </w:rPr>
              <w:t xml:space="preserve">ir </w:t>
            </w:r>
            <w:r w:rsidR="00A33E79" w:rsidRPr="00177366">
              <w:rPr>
                <w:sz w:val="24"/>
                <w:szCs w:val="24"/>
                <w:lang w:val="lt-LT"/>
              </w:rPr>
              <w:t xml:space="preserve">įvertinti </w:t>
            </w:r>
            <w:r w:rsidRPr="00177366">
              <w:rPr>
                <w:sz w:val="24"/>
                <w:szCs w:val="24"/>
                <w:lang w:val="lt-LT"/>
              </w:rPr>
              <w:t>250 eksponatų</w:t>
            </w:r>
            <w:r w:rsidR="00DB43A6" w:rsidRPr="00177366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E83860" w:rsidRPr="00177366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A33E79" w:rsidRPr="00177366" w:rsidRDefault="00A33E79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</w:t>
            </w:r>
            <w:r w:rsidR="00ED0282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E83860" w:rsidRPr="00177366" w:rsidTr="00D758A9">
        <w:trPr>
          <w:trHeight w:val="618"/>
        </w:trPr>
        <w:tc>
          <w:tcPr>
            <w:tcW w:w="2660" w:type="dxa"/>
            <w:shd w:val="clear" w:color="auto" w:fill="auto"/>
          </w:tcPr>
          <w:p w:rsidR="00EF691B" w:rsidRPr="00177366" w:rsidRDefault="00E8386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1.2. Eksponatų įsigijimas (kokiu būdu, kiek, į kokius rinkinius įsigyta</w:t>
            </w:r>
            <w:r w:rsidR="00606578" w:rsidRPr="00177366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E83860" w:rsidRPr="00177366" w:rsidRDefault="00CB5DC5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Spaudinių – 2 vnt., etnografijos – 3 vnt., ikonografijos – 40 vnt.,  vaizduojamosios ir taikomosios dailės – 9 vnt., tekstilės – 2 vnt</w:t>
            </w:r>
            <w:r w:rsidR="00ED0282" w:rsidRPr="00177366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1E3157" w:rsidRPr="00177366" w:rsidRDefault="006D0849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Per 2018</w:t>
            </w:r>
            <w:r w:rsidR="001E3157" w:rsidRPr="00177366">
              <w:rPr>
                <w:sz w:val="24"/>
                <w:szCs w:val="24"/>
                <w:lang w:val="lt-LT"/>
              </w:rPr>
              <w:t xml:space="preserve"> m.</w:t>
            </w:r>
            <w:r w:rsidR="00385D29" w:rsidRPr="00177366">
              <w:rPr>
                <w:sz w:val="24"/>
                <w:szCs w:val="24"/>
                <w:lang w:val="lt-LT"/>
              </w:rPr>
              <w:t xml:space="preserve"> Muziejaus rinkinius papildė </w:t>
            </w:r>
            <w:r w:rsidR="005051AB" w:rsidRPr="00177366">
              <w:rPr>
                <w:sz w:val="24"/>
                <w:szCs w:val="24"/>
                <w:lang w:val="lt-LT"/>
              </w:rPr>
              <w:t>5</w:t>
            </w:r>
            <w:r w:rsidR="009E5AD1" w:rsidRPr="00177366">
              <w:rPr>
                <w:sz w:val="24"/>
                <w:szCs w:val="24"/>
                <w:lang w:val="lt-LT"/>
              </w:rPr>
              <w:t>5</w:t>
            </w:r>
            <w:r w:rsidR="00385D29" w:rsidRPr="00177366">
              <w:rPr>
                <w:sz w:val="24"/>
                <w:szCs w:val="24"/>
                <w:lang w:val="lt-LT"/>
              </w:rPr>
              <w:t xml:space="preserve"> eksponat</w:t>
            </w:r>
            <w:r w:rsidR="00B3646C" w:rsidRPr="00177366">
              <w:rPr>
                <w:sz w:val="24"/>
                <w:szCs w:val="24"/>
                <w:lang w:val="lt-LT"/>
              </w:rPr>
              <w:t>ai</w:t>
            </w:r>
            <w:r w:rsidR="001E3157" w:rsidRPr="00177366">
              <w:rPr>
                <w:sz w:val="24"/>
                <w:szCs w:val="24"/>
                <w:lang w:val="lt-LT"/>
              </w:rPr>
              <w:t xml:space="preserve">.   Iš </w:t>
            </w:r>
            <w:r w:rsidR="00385D29" w:rsidRPr="00177366">
              <w:rPr>
                <w:sz w:val="24"/>
                <w:szCs w:val="24"/>
                <w:lang w:val="lt-LT"/>
              </w:rPr>
              <w:t>jų  pa</w:t>
            </w:r>
            <w:r w:rsidR="009E5AD1" w:rsidRPr="00177366">
              <w:rPr>
                <w:sz w:val="24"/>
                <w:szCs w:val="24"/>
                <w:lang w:val="lt-LT"/>
              </w:rPr>
              <w:t>grindinį fondą (</w:t>
            </w:r>
            <w:proofErr w:type="spellStart"/>
            <w:r w:rsidR="009E5AD1" w:rsidRPr="00177366">
              <w:rPr>
                <w:sz w:val="24"/>
                <w:szCs w:val="24"/>
                <w:lang w:val="lt-LT"/>
              </w:rPr>
              <w:t>GEK</w:t>
            </w:r>
            <w:proofErr w:type="spellEnd"/>
            <w:r w:rsidR="009E5AD1" w:rsidRPr="00177366">
              <w:rPr>
                <w:sz w:val="24"/>
                <w:szCs w:val="24"/>
                <w:lang w:val="lt-LT"/>
              </w:rPr>
              <w:t>) – 14</w:t>
            </w:r>
            <w:r w:rsidR="00385D29" w:rsidRPr="00177366">
              <w:rPr>
                <w:sz w:val="24"/>
                <w:szCs w:val="24"/>
                <w:lang w:val="lt-LT"/>
              </w:rPr>
              <w:t xml:space="preserve"> vnt., pagalbinį (P) – </w:t>
            </w:r>
            <w:r w:rsidR="009E5AD1" w:rsidRPr="00177366">
              <w:rPr>
                <w:sz w:val="24"/>
                <w:szCs w:val="24"/>
                <w:lang w:val="lt-LT"/>
              </w:rPr>
              <w:t>41</w:t>
            </w:r>
            <w:r w:rsidR="001E3157" w:rsidRPr="00177366">
              <w:rPr>
                <w:sz w:val="24"/>
                <w:szCs w:val="24"/>
                <w:lang w:val="lt-LT"/>
              </w:rPr>
              <w:t xml:space="preserve"> vnt. Eksponatai papildė šiuos rinkinius: </w:t>
            </w:r>
          </w:p>
          <w:p w:rsidR="00AA2491" w:rsidRPr="00177366" w:rsidRDefault="00EC1D3E" w:rsidP="00F67D5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ikonografijos</w:t>
            </w:r>
            <w:r w:rsidR="001E3157" w:rsidRPr="00177366">
              <w:rPr>
                <w:sz w:val="24"/>
                <w:szCs w:val="24"/>
                <w:lang w:val="lt-LT"/>
              </w:rPr>
              <w:t xml:space="preserve"> – </w:t>
            </w:r>
            <w:r w:rsidR="009E5AD1" w:rsidRPr="00177366">
              <w:rPr>
                <w:sz w:val="24"/>
                <w:szCs w:val="24"/>
                <w:lang w:val="lt-LT"/>
              </w:rPr>
              <w:t>35</w:t>
            </w:r>
            <w:r w:rsidR="00B3646C" w:rsidRPr="00177366">
              <w:rPr>
                <w:sz w:val="24"/>
                <w:szCs w:val="24"/>
                <w:lang w:val="lt-LT"/>
              </w:rPr>
              <w:t xml:space="preserve"> </w:t>
            </w:r>
            <w:r w:rsidR="00192D83" w:rsidRPr="00177366">
              <w:rPr>
                <w:sz w:val="24"/>
                <w:szCs w:val="24"/>
                <w:lang w:val="lt-LT"/>
              </w:rPr>
              <w:t>vnt.</w:t>
            </w:r>
            <w:r w:rsidR="009E5AD1" w:rsidRPr="00177366">
              <w:rPr>
                <w:sz w:val="24"/>
                <w:szCs w:val="24"/>
                <w:lang w:val="lt-LT"/>
              </w:rPr>
              <w:t>, istorinė</w:t>
            </w:r>
            <w:r w:rsidRPr="00177366">
              <w:rPr>
                <w:sz w:val="24"/>
                <w:szCs w:val="24"/>
                <w:lang w:val="lt-LT"/>
              </w:rPr>
              <w:t>s</w:t>
            </w:r>
            <w:r w:rsidR="009E5AD1" w:rsidRPr="00177366">
              <w:rPr>
                <w:sz w:val="24"/>
                <w:szCs w:val="24"/>
                <w:lang w:val="lt-LT"/>
              </w:rPr>
              <w:t xml:space="preserve"> buiti</w:t>
            </w:r>
            <w:r w:rsidRPr="00177366">
              <w:rPr>
                <w:sz w:val="24"/>
                <w:szCs w:val="24"/>
                <w:lang w:val="lt-LT"/>
              </w:rPr>
              <w:t>e</w:t>
            </w:r>
            <w:r w:rsidR="009E5AD1" w:rsidRPr="00177366">
              <w:rPr>
                <w:sz w:val="24"/>
                <w:szCs w:val="24"/>
                <w:lang w:val="lt-LT"/>
              </w:rPr>
              <w:t>s – 4</w:t>
            </w:r>
            <w:r w:rsidR="000F3117" w:rsidRPr="00177366">
              <w:rPr>
                <w:sz w:val="24"/>
                <w:szCs w:val="24"/>
                <w:lang w:val="lt-LT"/>
              </w:rPr>
              <w:t xml:space="preserve"> vnt.</w:t>
            </w:r>
            <w:r w:rsidR="00192D83" w:rsidRPr="00177366">
              <w:rPr>
                <w:sz w:val="24"/>
                <w:szCs w:val="24"/>
                <w:lang w:val="lt-LT"/>
              </w:rPr>
              <w:t xml:space="preserve">, </w:t>
            </w:r>
            <w:r w:rsidR="00B3646C" w:rsidRPr="00177366">
              <w:rPr>
                <w:sz w:val="24"/>
                <w:szCs w:val="24"/>
                <w:lang w:val="lt-LT"/>
              </w:rPr>
              <w:t>tekstilė</w:t>
            </w:r>
            <w:r w:rsidR="00DB43A6" w:rsidRPr="00177366">
              <w:rPr>
                <w:sz w:val="24"/>
                <w:szCs w:val="24"/>
                <w:lang w:val="lt-LT"/>
              </w:rPr>
              <w:t>s</w:t>
            </w:r>
            <w:r w:rsidR="00B3646C" w:rsidRPr="00177366">
              <w:rPr>
                <w:sz w:val="24"/>
                <w:szCs w:val="24"/>
                <w:lang w:val="lt-LT"/>
              </w:rPr>
              <w:t xml:space="preserve"> – 5</w:t>
            </w:r>
            <w:r w:rsidR="008F36A0" w:rsidRPr="00177366">
              <w:rPr>
                <w:sz w:val="24"/>
                <w:szCs w:val="24"/>
                <w:lang w:val="lt-LT"/>
              </w:rPr>
              <w:t xml:space="preserve"> </w:t>
            </w:r>
            <w:r w:rsidR="000F3117" w:rsidRPr="00177366">
              <w:rPr>
                <w:sz w:val="24"/>
                <w:szCs w:val="24"/>
                <w:lang w:val="lt-LT"/>
              </w:rPr>
              <w:t>vnt.</w:t>
            </w:r>
            <w:r w:rsidR="009E5AD1" w:rsidRPr="00177366">
              <w:rPr>
                <w:sz w:val="24"/>
                <w:szCs w:val="24"/>
                <w:lang w:val="lt-LT"/>
              </w:rPr>
              <w:t xml:space="preserve">, spaudinių – </w:t>
            </w:r>
            <w:r w:rsidR="000B453E" w:rsidRPr="00177366">
              <w:rPr>
                <w:sz w:val="24"/>
                <w:szCs w:val="24"/>
                <w:lang w:val="lt-LT"/>
              </w:rPr>
              <w:t>8</w:t>
            </w:r>
            <w:r w:rsidR="00B3646C" w:rsidRPr="00177366">
              <w:rPr>
                <w:sz w:val="24"/>
                <w:szCs w:val="24"/>
                <w:lang w:val="lt-LT"/>
              </w:rPr>
              <w:t xml:space="preserve"> vnt., etnografijos – 3 vnt.</w:t>
            </w:r>
          </w:p>
        </w:tc>
        <w:tc>
          <w:tcPr>
            <w:tcW w:w="1883" w:type="dxa"/>
            <w:shd w:val="clear" w:color="auto" w:fill="auto"/>
          </w:tcPr>
          <w:p w:rsidR="00192D83" w:rsidRPr="00177366" w:rsidRDefault="00192D83" w:rsidP="00D72815">
            <w:pPr>
              <w:rPr>
                <w:sz w:val="24"/>
                <w:szCs w:val="24"/>
                <w:lang w:val="lt-LT"/>
              </w:rPr>
            </w:pPr>
          </w:p>
          <w:p w:rsidR="00192D83" w:rsidRPr="00177366" w:rsidRDefault="00192D83" w:rsidP="00D72815">
            <w:pPr>
              <w:rPr>
                <w:sz w:val="24"/>
                <w:szCs w:val="24"/>
                <w:lang w:val="lt-LT"/>
              </w:rPr>
            </w:pPr>
          </w:p>
          <w:p w:rsidR="00E83860" w:rsidRPr="00177366" w:rsidRDefault="007A27A4" w:rsidP="007A27A4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177366" w:rsidTr="00A33E79">
        <w:trPr>
          <w:trHeight w:val="364"/>
        </w:trPr>
        <w:tc>
          <w:tcPr>
            <w:tcW w:w="2660" w:type="dxa"/>
            <w:shd w:val="clear" w:color="auto" w:fill="BFBFBF"/>
          </w:tcPr>
          <w:p w:rsidR="00070886" w:rsidRPr="00177366" w:rsidRDefault="00E83860" w:rsidP="00D72815">
            <w:pPr>
              <w:rPr>
                <w:color w:val="595959"/>
                <w:sz w:val="24"/>
                <w:szCs w:val="24"/>
                <w:lang w:val="lt-LT"/>
              </w:rPr>
            </w:pPr>
            <w:r w:rsidRPr="00177366">
              <w:rPr>
                <w:color w:val="595959"/>
                <w:sz w:val="24"/>
                <w:szCs w:val="24"/>
                <w:lang w:val="lt-LT"/>
              </w:rPr>
              <w:t>2. Eksponatų apskaita</w:t>
            </w:r>
          </w:p>
        </w:tc>
        <w:tc>
          <w:tcPr>
            <w:tcW w:w="3685" w:type="dxa"/>
            <w:shd w:val="clear" w:color="auto" w:fill="BFBFBF"/>
          </w:tcPr>
          <w:p w:rsidR="00E83860" w:rsidRPr="00177366" w:rsidRDefault="00E83860" w:rsidP="00D72815">
            <w:pPr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E83860" w:rsidRPr="00177366" w:rsidRDefault="00E83860" w:rsidP="007F6767">
            <w:pPr>
              <w:jc w:val="both"/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E83860" w:rsidRPr="00177366" w:rsidRDefault="00E83860" w:rsidP="00070886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177366" w:rsidTr="00D758A9">
        <w:trPr>
          <w:trHeight w:val="830"/>
        </w:trPr>
        <w:tc>
          <w:tcPr>
            <w:tcW w:w="2660" w:type="dxa"/>
            <w:shd w:val="clear" w:color="auto" w:fill="auto"/>
          </w:tcPr>
          <w:p w:rsidR="00A169D0" w:rsidRPr="00177366" w:rsidRDefault="00A169D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2.1. Pirminė apskaita (išrašytų priėmimo aktų</w:t>
            </w:r>
            <w:smartTag w:uri="urn:schemas-microsoft-com:office:smarttags" w:element="PersonName">
              <w:r w:rsidRPr="00177366">
                <w:rPr>
                  <w:sz w:val="24"/>
                  <w:szCs w:val="24"/>
                  <w:lang w:val="lt-LT"/>
                </w:rPr>
                <w:t>,</w:t>
              </w:r>
            </w:smartTag>
            <w:r w:rsidRPr="00177366">
              <w:rPr>
                <w:sz w:val="24"/>
                <w:szCs w:val="24"/>
                <w:lang w:val="lt-LT"/>
              </w:rPr>
              <w:t xml:space="preserve"> įrašytų eksponatų į pirminės apskaitos knygas skaičius)</w:t>
            </w:r>
          </w:p>
        </w:tc>
        <w:tc>
          <w:tcPr>
            <w:tcW w:w="3685" w:type="dxa"/>
            <w:shd w:val="clear" w:color="auto" w:fill="auto"/>
          </w:tcPr>
          <w:p w:rsidR="00A169D0" w:rsidRPr="00177366" w:rsidRDefault="00CB5DC5" w:rsidP="00070886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Išrašyti priėmimo aktus 2018 metais įsigytiems eksponatams, juos įrašyti į pirminės apskaitos knygą.</w:t>
            </w:r>
          </w:p>
        </w:tc>
        <w:tc>
          <w:tcPr>
            <w:tcW w:w="6622" w:type="dxa"/>
            <w:shd w:val="clear" w:color="auto" w:fill="auto"/>
          </w:tcPr>
          <w:p w:rsidR="00A169D0" w:rsidRPr="00177366" w:rsidRDefault="000B453E" w:rsidP="009E5AD1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55</w:t>
            </w:r>
            <w:r w:rsidR="00F67D5A" w:rsidRPr="00177366">
              <w:rPr>
                <w:sz w:val="24"/>
                <w:szCs w:val="24"/>
                <w:lang w:val="lt-LT"/>
              </w:rPr>
              <w:t xml:space="preserve"> eksponatams </w:t>
            </w:r>
            <w:r w:rsidR="00DB43A6" w:rsidRPr="00177366">
              <w:rPr>
                <w:sz w:val="24"/>
                <w:szCs w:val="24"/>
                <w:lang w:val="lt-LT"/>
              </w:rPr>
              <w:t>iš</w:t>
            </w:r>
            <w:r w:rsidR="00A169D0" w:rsidRPr="00177366">
              <w:rPr>
                <w:sz w:val="24"/>
                <w:szCs w:val="24"/>
                <w:lang w:val="lt-LT"/>
              </w:rPr>
              <w:t>rašyt</w:t>
            </w:r>
            <w:r w:rsidR="000C4677" w:rsidRPr="00177366">
              <w:rPr>
                <w:sz w:val="24"/>
                <w:szCs w:val="24"/>
                <w:lang w:val="lt-LT"/>
              </w:rPr>
              <w:t xml:space="preserve">i priėmimo aktai, jie įrašyti </w:t>
            </w:r>
            <w:r w:rsidR="00A169D0" w:rsidRPr="00177366">
              <w:rPr>
                <w:sz w:val="24"/>
                <w:szCs w:val="24"/>
                <w:lang w:val="lt-LT"/>
              </w:rPr>
              <w:t>į pirminės apskaitos knygą.</w:t>
            </w:r>
          </w:p>
        </w:tc>
        <w:tc>
          <w:tcPr>
            <w:tcW w:w="1883" w:type="dxa"/>
            <w:shd w:val="clear" w:color="auto" w:fill="auto"/>
          </w:tcPr>
          <w:p w:rsidR="00F92FF7" w:rsidRPr="00177366" w:rsidRDefault="00F92FF7" w:rsidP="00D72815">
            <w:pPr>
              <w:rPr>
                <w:sz w:val="24"/>
                <w:szCs w:val="24"/>
                <w:lang w:val="lt-LT"/>
              </w:rPr>
            </w:pPr>
          </w:p>
          <w:p w:rsidR="00A169D0" w:rsidRPr="00177366" w:rsidRDefault="007A27A4" w:rsidP="007A27A4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744"/>
        </w:trPr>
        <w:tc>
          <w:tcPr>
            <w:tcW w:w="2660" w:type="dxa"/>
            <w:shd w:val="clear" w:color="auto" w:fill="auto"/>
          </w:tcPr>
          <w:p w:rsidR="00CB5DC5" w:rsidRPr="00177366" w:rsidRDefault="00CB5DC5" w:rsidP="0053154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2.2. Inventorinimas (kiek ir kokio rinkinio eksponatų numatoma suinventorinti)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5740D4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Suinventorinti 34 vnt. pagrindinio fondo eksponatų:</w:t>
            </w:r>
          </w:p>
          <w:p w:rsidR="00450688" w:rsidRPr="00177366" w:rsidRDefault="00CB5DC5" w:rsidP="005740D4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ikonografijos  – 18 vnt., etnografijos – 3 vnt.,  vaizduojamosios dailės – 9 </w:t>
            </w: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vnt., tekstilės – 2 vnt., 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 xml:space="preserve">spaudinių – 2 vnt., </w:t>
            </w:r>
          </w:p>
          <w:p w:rsidR="00CB5DC5" w:rsidRPr="00177366" w:rsidRDefault="00CB5DC5" w:rsidP="005740D4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22 pagalbinio  fondo eksponatų (ikonografijos  –  22 vnt.).</w:t>
            </w:r>
          </w:p>
        </w:tc>
        <w:tc>
          <w:tcPr>
            <w:tcW w:w="6622" w:type="dxa"/>
            <w:shd w:val="clear" w:color="auto" w:fill="auto"/>
          </w:tcPr>
          <w:p w:rsidR="00450688" w:rsidRPr="00177366" w:rsidRDefault="00450688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Suinventorinta: </w:t>
            </w:r>
          </w:p>
          <w:p w:rsidR="00CB5DC5" w:rsidRPr="00177366" w:rsidRDefault="000B453E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14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pagrindinio (</w:t>
            </w:r>
            <w:proofErr w:type="spellStart"/>
            <w:r w:rsidR="00CB5DC5" w:rsidRPr="00177366">
              <w:rPr>
                <w:sz w:val="24"/>
                <w:szCs w:val="24"/>
                <w:lang w:val="lt-LT"/>
              </w:rPr>
              <w:t>GEK</w:t>
            </w:r>
            <w:proofErr w:type="spellEnd"/>
            <w:r w:rsidR="00CB5DC5" w:rsidRPr="00177366">
              <w:rPr>
                <w:sz w:val="24"/>
                <w:szCs w:val="24"/>
                <w:lang w:val="lt-LT"/>
              </w:rPr>
              <w:t>) fondo</w:t>
            </w:r>
            <w:r w:rsidR="00450688" w:rsidRPr="00177366">
              <w:rPr>
                <w:sz w:val="24"/>
                <w:szCs w:val="24"/>
                <w:lang w:val="lt-LT"/>
              </w:rPr>
              <w:t xml:space="preserve"> eksponatų</w:t>
            </w:r>
            <w:r w:rsidR="00CB5DC5" w:rsidRPr="00177366">
              <w:rPr>
                <w:sz w:val="24"/>
                <w:szCs w:val="24"/>
                <w:lang w:val="lt-LT"/>
              </w:rPr>
              <w:t>: etnografijos –</w:t>
            </w:r>
            <w:r w:rsidRPr="00177366">
              <w:rPr>
                <w:sz w:val="24"/>
                <w:szCs w:val="24"/>
                <w:lang w:val="lt-LT"/>
              </w:rPr>
              <w:t xml:space="preserve"> 3 vnt.,  istorinė</w:t>
            </w:r>
            <w:r w:rsidR="00EC1D3E" w:rsidRPr="00177366">
              <w:rPr>
                <w:sz w:val="24"/>
                <w:szCs w:val="24"/>
                <w:lang w:val="lt-LT"/>
              </w:rPr>
              <w:t>s</w:t>
            </w:r>
            <w:r w:rsidRPr="00177366">
              <w:rPr>
                <w:sz w:val="24"/>
                <w:szCs w:val="24"/>
                <w:lang w:val="lt-LT"/>
              </w:rPr>
              <w:t xml:space="preserve"> buiti</w:t>
            </w:r>
            <w:r w:rsidR="00EC1D3E" w:rsidRPr="00177366">
              <w:rPr>
                <w:sz w:val="24"/>
                <w:szCs w:val="24"/>
                <w:lang w:val="lt-LT"/>
              </w:rPr>
              <w:t>e</w:t>
            </w:r>
            <w:r w:rsidRPr="00177366">
              <w:rPr>
                <w:sz w:val="24"/>
                <w:szCs w:val="24"/>
                <w:lang w:val="lt-LT"/>
              </w:rPr>
              <w:t>s  – 4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vnt., tekstilės – 5 vnt., 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>spaudinių – 2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 xml:space="preserve"> vnt.</w:t>
            </w:r>
          </w:p>
          <w:p w:rsidR="00CB5DC5" w:rsidRPr="00177366" w:rsidRDefault="000B453E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41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pagalbinio  fondo eksponatas:</w:t>
            </w:r>
          </w:p>
          <w:p w:rsidR="00CB5DC5" w:rsidRPr="00177366" w:rsidRDefault="000B453E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spaudinių – 6 vnt., ikonografijos – 35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273"/>
        </w:trPr>
        <w:tc>
          <w:tcPr>
            <w:tcW w:w="2660" w:type="dxa"/>
            <w:shd w:val="clear" w:color="auto" w:fill="auto"/>
          </w:tcPr>
          <w:p w:rsidR="00CB5DC5" w:rsidRPr="00177366" w:rsidRDefault="00CB5DC5" w:rsidP="0053154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2.3. Eksponatų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fotokartotekos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pildymas (numatomų išrašyti kortelių skaičius)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CB5DC5">
            <w:pPr>
              <w:rPr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t xml:space="preserve">Išrašyti 34 vnt. eksponatų apskaitos </w:t>
            </w:r>
            <w:proofErr w:type="spellStart"/>
            <w:r w:rsidRPr="00177366">
              <w:rPr>
                <w:color w:val="000000"/>
                <w:sz w:val="24"/>
                <w:szCs w:val="24"/>
                <w:lang w:val="lt-LT"/>
              </w:rPr>
              <w:t>fototekos</w:t>
            </w:r>
            <w:proofErr w:type="spellEnd"/>
            <w:r w:rsidRPr="00177366">
              <w:rPr>
                <w:color w:val="000000"/>
                <w:sz w:val="24"/>
                <w:szCs w:val="24"/>
                <w:lang w:val="lt-LT"/>
              </w:rPr>
              <w:t xml:space="preserve"> kortelių: </w:t>
            </w:r>
          </w:p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ikonografijos – 18 vnt., etnografijos – 3 vnt., vaizduojamosios dailės – 9 vnt., tekstilės – 2 vnt., 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>spaudinių – 2 vnt.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450688" w:rsidP="0092202D">
            <w:pPr>
              <w:rPr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t>Išrašyta 55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 xml:space="preserve"> vnt. eksponatų apskaitos </w:t>
            </w:r>
            <w:proofErr w:type="spellStart"/>
            <w:r w:rsidR="00CB5DC5" w:rsidRPr="00177366">
              <w:rPr>
                <w:color w:val="000000"/>
                <w:sz w:val="24"/>
                <w:szCs w:val="24"/>
                <w:lang w:val="lt-LT"/>
              </w:rPr>
              <w:t>fototekos</w:t>
            </w:r>
            <w:proofErr w:type="spellEnd"/>
            <w:r w:rsidR="00CB5DC5" w:rsidRPr="00177366">
              <w:rPr>
                <w:color w:val="000000"/>
                <w:sz w:val="24"/>
                <w:szCs w:val="24"/>
                <w:lang w:val="lt-LT"/>
              </w:rPr>
              <w:t xml:space="preserve"> kortelių: </w:t>
            </w:r>
          </w:p>
          <w:p w:rsidR="00CB5DC5" w:rsidRPr="00177366" w:rsidRDefault="00450688" w:rsidP="0092202D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ikonografijos – 35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vnt., etnografijos – 3 vnt., </w:t>
            </w:r>
            <w:r w:rsidRPr="00177366">
              <w:rPr>
                <w:sz w:val="24"/>
                <w:szCs w:val="24"/>
                <w:lang w:val="lt-LT"/>
              </w:rPr>
              <w:t>istorinė</w:t>
            </w:r>
            <w:r w:rsidR="00EC1D3E" w:rsidRPr="00177366">
              <w:rPr>
                <w:sz w:val="24"/>
                <w:szCs w:val="24"/>
                <w:lang w:val="lt-LT"/>
              </w:rPr>
              <w:t>s</w:t>
            </w:r>
            <w:r w:rsidRPr="00177366">
              <w:rPr>
                <w:sz w:val="24"/>
                <w:szCs w:val="24"/>
                <w:lang w:val="lt-LT"/>
              </w:rPr>
              <w:t xml:space="preserve"> buiti</w:t>
            </w:r>
            <w:r w:rsidR="00EC1D3E" w:rsidRPr="00177366">
              <w:rPr>
                <w:sz w:val="24"/>
                <w:szCs w:val="24"/>
                <w:lang w:val="lt-LT"/>
              </w:rPr>
              <w:t>e</w:t>
            </w:r>
            <w:r w:rsidRPr="00177366">
              <w:rPr>
                <w:sz w:val="24"/>
                <w:szCs w:val="24"/>
                <w:lang w:val="lt-LT"/>
              </w:rPr>
              <w:t>s – 4 vnt.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, tekstilės – 5 vnt., 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>spaudinių – 8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287"/>
        </w:trPr>
        <w:tc>
          <w:tcPr>
            <w:tcW w:w="2660" w:type="dxa"/>
            <w:shd w:val="clear" w:color="auto" w:fill="auto"/>
          </w:tcPr>
          <w:p w:rsidR="00CB5DC5" w:rsidRPr="00177366" w:rsidRDefault="00C7343D" w:rsidP="0053154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2.4</w:t>
            </w:r>
            <w:r w:rsidR="00CB5DC5" w:rsidRPr="00177366">
              <w:rPr>
                <w:sz w:val="24"/>
                <w:szCs w:val="24"/>
                <w:lang w:val="lt-LT"/>
              </w:rPr>
              <w:t>.  Eksponatų pirminės apskaitos kortelių pildymas (numatomų užpildyti kortelių skaičius)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A36835" w:rsidP="006A4D25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Užpildyti 56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vnt</w:t>
            </w:r>
            <w:r w:rsidR="00CB5DC5" w:rsidRPr="00177366">
              <w:rPr>
                <w:b/>
                <w:sz w:val="24"/>
                <w:szCs w:val="24"/>
                <w:lang w:val="lt-LT"/>
              </w:rPr>
              <w:t>.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pirminės apskaitos kortelių 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>naujai priimtiems eksponatams.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A36835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Užpildyta 55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vnt</w:t>
            </w:r>
            <w:r w:rsidR="00CB5DC5" w:rsidRPr="00177366">
              <w:rPr>
                <w:b/>
                <w:sz w:val="24"/>
                <w:szCs w:val="24"/>
                <w:lang w:val="lt-LT"/>
              </w:rPr>
              <w:t>.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pirminės apskaitos kortelių 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>naujai priimtiems eksponatams.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264"/>
        </w:trPr>
        <w:tc>
          <w:tcPr>
            <w:tcW w:w="2660" w:type="dxa"/>
            <w:shd w:val="clear" w:color="auto" w:fill="auto"/>
          </w:tcPr>
          <w:p w:rsidR="00CB5DC5" w:rsidRPr="00177366" w:rsidRDefault="00C7343D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2.5</w:t>
            </w:r>
            <w:r w:rsidR="00CB5DC5" w:rsidRPr="00177366">
              <w:rPr>
                <w:sz w:val="24"/>
                <w:szCs w:val="24"/>
                <w:lang w:val="lt-LT"/>
              </w:rPr>
              <w:t>. Eksponatų įvertinimas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903E1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t>Įvertinti 250 vnt. eksponatų.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CB5DC5" w:rsidP="00AD1AD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Įvertint</w:t>
            </w:r>
            <w:r w:rsidR="000B453E" w:rsidRPr="00177366">
              <w:rPr>
                <w:sz w:val="24"/>
                <w:szCs w:val="24"/>
                <w:lang w:val="lt-LT"/>
              </w:rPr>
              <w:t xml:space="preserve">a </w:t>
            </w:r>
            <w:r w:rsidR="00AD1AD0" w:rsidRPr="00177366">
              <w:rPr>
                <w:sz w:val="24"/>
                <w:szCs w:val="24"/>
                <w:lang w:val="lt-LT"/>
              </w:rPr>
              <w:t xml:space="preserve">tikrąja verte </w:t>
            </w:r>
            <w:r w:rsidR="000B453E" w:rsidRPr="00177366">
              <w:rPr>
                <w:sz w:val="24"/>
                <w:szCs w:val="24"/>
                <w:lang w:val="lt-LT"/>
              </w:rPr>
              <w:t>279</w:t>
            </w:r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r w:rsidR="000B453E" w:rsidRPr="00177366">
              <w:rPr>
                <w:sz w:val="24"/>
                <w:szCs w:val="24"/>
                <w:lang w:val="lt-LT"/>
              </w:rPr>
              <w:t>eksponatai: 191 pagrindinio (</w:t>
            </w:r>
            <w:proofErr w:type="spellStart"/>
            <w:r w:rsidR="000B453E" w:rsidRPr="00177366">
              <w:rPr>
                <w:sz w:val="24"/>
                <w:szCs w:val="24"/>
                <w:lang w:val="lt-LT"/>
              </w:rPr>
              <w:t>GEK</w:t>
            </w:r>
            <w:proofErr w:type="spellEnd"/>
            <w:r w:rsidR="000B453E" w:rsidRPr="00177366">
              <w:rPr>
                <w:sz w:val="24"/>
                <w:szCs w:val="24"/>
                <w:lang w:val="lt-LT"/>
              </w:rPr>
              <w:t>) ir 88</w:t>
            </w:r>
            <w:r w:rsidRPr="00177366">
              <w:rPr>
                <w:sz w:val="24"/>
                <w:szCs w:val="24"/>
                <w:lang w:val="lt-LT"/>
              </w:rPr>
              <w:t xml:space="preserve"> pagalbinio (P) fondų</w:t>
            </w:r>
            <w:r w:rsidR="00AD1AD0" w:rsidRPr="00177366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53154A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590"/>
        </w:trPr>
        <w:tc>
          <w:tcPr>
            <w:tcW w:w="2660" w:type="dxa"/>
            <w:shd w:val="clear" w:color="auto" w:fill="auto"/>
          </w:tcPr>
          <w:p w:rsidR="00CB5DC5" w:rsidRPr="00177366" w:rsidRDefault="00C7343D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2.6</w:t>
            </w:r>
            <w:r w:rsidR="00CB5DC5" w:rsidRPr="00177366">
              <w:rPr>
                <w:sz w:val="24"/>
                <w:szCs w:val="24"/>
                <w:lang w:val="lt-LT"/>
              </w:rPr>
              <w:t>. Kiti darbai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CB5DC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t>Naujai priimtiems eksponatams surašyti apskaitos numerius, išskirstyti nuolatiniam saugojimui.</w:t>
            </w:r>
          </w:p>
          <w:p w:rsidR="00CB5DC5" w:rsidRPr="00177366" w:rsidRDefault="00CB5DC5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Tautodailininkų medžio skulptūroms sukurti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QR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kodus, kuriuose būtų informacija apie juos.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CB5DC5" w:rsidP="0092202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6A4D2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Naujai įsigyti </w:t>
            </w:r>
            <w:r w:rsidR="000B453E" w:rsidRPr="00177366">
              <w:rPr>
                <w:sz w:val="24"/>
                <w:szCs w:val="24"/>
                <w:lang w:val="lt-LT"/>
              </w:rPr>
              <w:t xml:space="preserve"> 55</w:t>
            </w:r>
            <w:r w:rsidRPr="00177366">
              <w:rPr>
                <w:sz w:val="24"/>
                <w:szCs w:val="24"/>
                <w:lang w:val="lt-LT"/>
              </w:rPr>
              <w:t xml:space="preserve"> eksponatai papildė Muziejaus fondą.</w:t>
            </w:r>
          </w:p>
          <w:p w:rsidR="00AD1AD0" w:rsidRPr="00177366" w:rsidRDefault="00AD1AD0" w:rsidP="006A4D25">
            <w:pPr>
              <w:rPr>
                <w:sz w:val="24"/>
                <w:szCs w:val="24"/>
                <w:lang w:val="lt-LT"/>
              </w:rPr>
            </w:pPr>
          </w:p>
          <w:p w:rsidR="00AD1AD0" w:rsidRPr="00177366" w:rsidRDefault="00AD1AD0" w:rsidP="00EC1D3E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177366">
              <w:rPr>
                <w:sz w:val="24"/>
                <w:szCs w:val="24"/>
                <w:lang w:val="lt-LT"/>
              </w:rPr>
              <w:t>QR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kodais pažymėtos 3 medžio skulptūros: „Bulvei Žemaitijoje 200 metų“, „M. Valančiaus tėvams atminti“, </w:t>
            </w:r>
            <w:r w:rsidR="00450688" w:rsidRPr="00177366">
              <w:rPr>
                <w:sz w:val="24"/>
                <w:szCs w:val="24"/>
                <w:lang w:val="lt-LT"/>
              </w:rPr>
              <w:t>„M. Valančiaus švietėjiška veikla“.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A36835" w:rsidRPr="00177366" w:rsidRDefault="00A36835" w:rsidP="00D72815">
            <w:pPr>
              <w:rPr>
                <w:sz w:val="24"/>
                <w:szCs w:val="24"/>
                <w:lang w:val="lt-LT"/>
              </w:rPr>
            </w:pPr>
          </w:p>
          <w:p w:rsidR="00A36835" w:rsidRPr="00177366" w:rsidRDefault="00A36835" w:rsidP="00D72815">
            <w:pPr>
              <w:rPr>
                <w:sz w:val="24"/>
                <w:szCs w:val="24"/>
                <w:lang w:val="lt-LT"/>
              </w:rPr>
            </w:pPr>
          </w:p>
          <w:p w:rsidR="00A36835" w:rsidRPr="00177366" w:rsidRDefault="00A3683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</w:tc>
      </w:tr>
      <w:tr w:rsidR="00CB5DC5" w:rsidRPr="00177366" w:rsidTr="00E13016">
        <w:trPr>
          <w:trHeight w:val="415"/>
        </w:trPr>
        <w:tc>
          <w:tcPr>
            <w:tcW w:w="2660" w:type="dxa"/>
            <w:shd w:val="clear" w:color="auto" w:fill="BFBFBF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 Eksponatų apsauga ir</w:t>
            </w:r>
          </w:p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priežiūra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ED5C7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rPr>
          <w:trHeight w:val="285"/>
        </w:trPr>
        <w:tc>
          <w:tcPr>
            <w:tcW w:w="2660" w:type="dxa"/>
            <w:shd w:val="clear" w:color="auto" w:fill="auto"/>
          </w:tcPr>
          <w:p w:rsidR="00CB5DC5" w:rsidRPr="00177366" w:rsidRDefault="00CB5DC5" w:rsidP="00310827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3.1. Rinkinių tikrinimas (kokius rinkinius numatoma tikrinti)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Sutikrinti (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VD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) vaizduojamosios dailės eksponatus.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0B453E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Sutikrinti (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VD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)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 xml:space="preserve">vaizduojamosios dailės </w:t>
            </w:r>
            <w:r w:rsidR="00CB5DC5" w:rsidRPr="00177366">
              <w:rPr>
                <w:sz w:val="24"/>
                <w:szCs w:val="24"/>
                <w:lang w:val="lt-LT"/>
              </w:rPr>
              <w:t>eksponatai.</w:t>
            </w:r>
            <w:r w:rsidR="00A36835" w:rsidRPr="00177366">
              <w:rPr>
                <w:sz w:val="24"/>
                <w:szCs w:val="24"/>
                <w:lang w:val="lt-LT"/>
              </w:rPr>
              <w:t xml:space="preserve"> Muziejaus fonde yra 55 vaizduojamosios dailės eksponatai.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285"/>
        </w:trPr>
        <w:tc>
          <w:tcPr>
            <w:tcW w:w="2660" w:type="dxa"/>
            <w:shd w:val="clear" w:color="auto" w:fill="auto"/>
          </w:tcPr>
          <w:p w:rsidR="00CB5DC5" w:rsidRPr="00177366" w:rsidRDefault="00C7343D" w:rsidP="002612B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3.2</w:t>
            </w:r>
            <w:r w:rsidR="00CB5DC5" w:rsidRPr="00177366">
              <w:rPr>
                <w:sz w:val="24"/>
                <w:szCs w:val="24"/>
                <w:lang w:val="lt-LT"/>
              </w:rPr>
              <w:t>. Eksponatų saugojimo sąlygų tikrinimas (nurodyti saugyklų, salių kiekį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>, pagrindinius</w:t>
            </w:r>
            <w:r w:rsidR="00CB5DC5" w:rsidRPr="00177366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>priežiūros ir tvarkymo darbus)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Nuolat tikrinti eksponatų laikymo sąlygas, drėgmės ir temperatūros santykį patalpose. Įvertinti eksponatų būklę, juos išvalyti, sutvarkyti ir saugoti.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025B2E" w:rsidP="00FB487B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Muziejaus ekspozicinėje salėje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eksponuojami 271 eksponatas, klėtelės ekspozicijai priklauso 58 eksponatai. </w:t>
            </w:r>
          </w:p>
          <w:p w:rsidR="00CB5DC5" w:rsidRPr="00177366" w:rsidRDefault="00CB5DC5" w:rsidP="00FB487B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Nuolat tikrinamos eksponatų laikymo sąlygos</w:t>
            </w:r>
            <w:r w:rsidR="00025B2E" w:rsidRPr="00177366">
              <w:rPr>
                <w:sz w:val="24"/>
                <w:szCs w:val="24"/>
                <w:lang w:val="lt-LT"/>
              </w:rPr>
              <w:t>, palaikomas reikalingas drėgmės ir šilumos santykis.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E13016">
        <w:trPr>
          <w:trHeight w:val="217"/>
        </w:trPr>
        <w:tc>
          <w:tcPr>
            <w:tcW w:w="2660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III. LANKYTOJŲ APTARNAVIMAS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rPr>
          <w:trHeight w:val="217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t>1. Muziejų lankytojai (pagal tikslines grupes)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Aptarnauti 1900 Muziejaus lankytojų:</w:t>
            </w:r>
          </w:p>
          <w:p w:rsidR="00CB5DC5" w:rsidRPr="00177366" w:rsidRDefault="00EC1D3E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–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pavienių lankytojų – 300;</w:t>
            </w:r>
          </w:p>
          <w:p w:rsidR="00CB5DC5" w:rsidRPr="00177366" w:rsidRDefault="00EC1D3E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–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organizuotų lankytojų – 900, iš jų 600 – moksleivių;</w:t>
            </w:r>
          </w:p>
          <w:p w:rsidR="00CB5DC5" w:rsidRPr="00177366" w:rsidRDefault="00EC1D3E" w:rsidP="00EC1D3E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–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renginių ir edukacinių užsiėmimų lankytojų – 700.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025B2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Per 2018 m. Muziejų aplankė 1</w:t>
            </w:r>
            <w:r w:rsidR="00002EA7" w:rsidRPr="00177366">
              <w:rPr>
                <w:sz w:val="24"/>
                <w:szCs w:val="24"/>
                <w:lang w:val="lt-LT"/>
              </w:rPr>
              <w:t>066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lankytojai:</w:t>
            </w:r>
          </w:p>
          <w:p w:rsidR="00CB5DC5" w:rsidRPr="00177366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– </w:t>
            </w:r>
            <w:r w:rsidR="00CB5DC5" w:rsidRPr="00177366">
              <w:rPr>
                <w:sz w:val="24"/>
                <w:szCs w:val="24"/>
                <w:lang w:val="lt-LT"/>
              </w:rPr>
              <w:t>p</w:t>
            </w:r>
            <w:r w:rsidR="00002EA7" w:rsidRPr="00177366">
              <w:rPr>
                <w:sz w:val="24"/>
                <w:szCs w:val="24"/>
                <w:lang w:val="lt-LT"/>
              </w:rPr>
              <w:t>avienių lankytojų – 201</w:t>
            </w:r>
            <w:r w:rsidR="00CB5DC5" w:rsidRPr="00177366">
              <w:rPr>
                <w:sz w:val="24"/>
                <w:szCs w:val="24"/>
                <w:lang w:val="lt-LT"/>
              </w:rPr>
              <w:t>;</w:t>
            </w:r>
          </w:p>
          <w:p w:rsidR="00CB5DC5" w:rsidRPr="00177366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– </w:t>
            </w:r>
            <w:r w:rsidR="00CB5DC5" w:rsidRPr="00177366">
              <w:rPr>
                <w:sz w:val="24"/>
                <w:szCs w:val="24"/>
                <w:lang w:val="lt-LT"/>
              </w:rPr>
              <w:t>organizuotų lankytoj</w:t>
            </w:r>
            <w:r w:rsidR="00002EA7" w:rsidRPr="00177366">
              <w:rPr>
                <w:sz w:val="24"/>
                <w:szCs w:val="24"/>
                <w:lang w:val="lt-LT"/>
              </w:rPr>
              <w:t>ų – 245,  iš jų 126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– moksleiviai;</w:t>
            </w:r>
          </w:p>
          <w:p w:rsidR="00CB5DC5" w:rsidRPr="00177366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– </w:t>
            </w:r>
            <w:r w:rsidR="00025B2E" w:rsidRPr="00177366">
              <w:rPr>
                <w:sz w:val="24"/>
                <w:szCs w:val="24"/>
                <w:lang w:val="lt-LT"/>
              </w:rPr>
              <w:t>r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enginių ir edukacinių užsiėmimų lankytojų </w:t>
            </w:r>
            <w:r w:rsidR="00025B2E" w:rsidRPr="00177366">
              <w:rPr>
                <w:sz w:val="24"/>
                <w:szCs w:val="24"/>
                <w:lang w:val="lt-LT"/>
              </w:rPr>
              <w:t xml:space="preserve">– </w:t>
            </w:r>
            <w:r w:rsidR="00B51215" w:rsidRPr="00177366">
              <w:rPr>
                <w:sz w:val="24"/>
                <w:szCs w:val="24"/>
                <w:lang w:val="lt-LT"/>
              </w:rPr>
              <w:t>6</w:t>
            </w:r>
            <w:r w:rsidR="00025B2E" w:rsidRPr="00177366">
              <w:rPr>
                <w:sz w:val="24"/>
                <w:szCs w:val="24"/>
                <w:lang w:val="lt-LT"/>
              </w:rPr>
              <w:t>20</w:t>
            </w:r>
            <w:r w:rsidR="00B51215" w:rsidRPr="00177366">
              <w:rPr>
                <w:sz w:val="24"/>
                <w:szCs w:val="24"/>
                <w:lang w:val="lt-LT"/>
              </w:rPr>
              <w:t>.</w:t>
            </w:r>
          </w:p>
          <w:p w:rsidR="00CB5DC5" w:rsidRPr="00177366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EC1D3E">
            <w:pPr>
              <w:ind w:left="74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800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Muziejaus renginiai (pavadinimas)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CB5DC5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177366">
              <w:rPr>
                <w:color w:val="000000"/>
                <w:szCs w:val="24"/>
                <w:lang w:val="lt-LT" w:eastAsia="lt-LT"/>
              </w:rPr>
              <w:t>Surengti 14 renginių:</w:t>
            </w:r>
          </w:p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Rajono mokyklų mokinių meninės kūrybos atviruko konkurso – parodos „Vyskupo M. Valančiaus Lietuva“ pristatymas, skirtas Motiejaus  Valančiaus 217-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osioms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gimimo metinėms ir Lietuvos valstybės atkūrimo valstybingumo šimtmečiui. </w:t>
            </w:r>
          </w:p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2. Užgavėnių šventė. </w:t>
            </w:r>
          </w:p>
          <w:p w:rsidR="00CB5DC5" w:rsidRPr="00177366" w:rsidRDefault="00EC1D3E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3. Dokumentinio </w:t>
            </w:r>
            <w:r w:rsidR="00CB5DC5" w:rsidRPr="00177366">
              <w:rPr>
                <w:sz w:val="24"/>
                <w:szCs w:val="24"/>
                <w:lang w:val="lt-LT"/>
              </w:rPr>
              <w:t>filmo „Vyskupas Motiejus Valančius“ peržiūra.  Renginys skirtas  Vasario 16-</w:t>
            </w:r>
            <w:proofErr w:type="spellStart"/>
            <w:r w:rsidR="00CB5DC5" w:rsidRPr="00177366">
              <w:rPr>
                <w:sz w:val="24"/>
                <w:szCs w:val="24"/>
                <w:lang w:val="lt-LT"/>
              </w:rPr>
              <w:t>ajai</w:t>
            </w:r>
            <w:proofErr w:type="spellEnd"/>
            <w:r w:rsidR="00CB5DC5" w:rsidRPr="00177366">
              <w:rPr>
                <w:sz w:val="24"/>
                <w:szCs w:val="24"/>
                <w:lang w:val="lt-LT"/>
              </w:rPr>
              <w:t>.</w:t>
            </w:r>
          </w:p>
          <w:p w:rsidR="00CB5DC5" w:rsidRPr="00177366" w:rsidRDefault="00CB5DC5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4. Tradicinių Kalvarijos kalnų giedojimas. Dalyvauja giedotojai iš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, Kūlupėnų kaimų.</w:t>
            </w:r>
          </w:p>
          <w:p w:rsidR="00CB5DC5" w:rsidRPr="00177366" w:rsidRDefault="00CB5DC5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5. Protų mūšis „Šimtmečio viktorina“ Lietuvos  nepriklausomybės atkūrimo šimtmečiui.</w:t>
            </w:r>
          </w:p>
          <w:p w:rsidR="00CB5DC5" w:rsidRPr="00177366" w:rsidRDefault="00CB5DC5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6. Spaudinių parodos „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bibliofilas Juozapas Stropus 1860-1936“ pristatymas. </w:t>
            </w:r>
          </w:p>
          <w:p w:rsidR="00CB5DC5" w:rsidRPr="00177366" w:rsidRDefault="00CB5DC5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7.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Kantičkinių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giesmių popietė „Sveika žvaigžde, ankstyboji“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r w:rsidR="007C3A65">
              <w:rPr>
                <w:sz w:val="24"/>
                <w:szCs w:val="24"/>
                <w:lang w:val="lt-LT"/>
              </w:rPr>
              <w:t>Š</w:t>
            </w:r>
            <w:r w:rsidRPr="00177366">
              <w:rPr>
                <w:sz w:val="24"/>
                <w:szCs w:val="24"/>
                <w:lang w:val="lt-LT"/>
              </w:rPr>
              <w:t>v. Lauryno bažnyčioje.</w:t>
            </w:r>
          </w:p>
          <w:p w:rsidR="00CB5DC5" w:rsidRPr="00177366" w:rsidRDefault="00CB5DC5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8. Atvelykio šventė „Vaikų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Velykėlės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“.</w:t>
            </w:r>
          </w:p>
          <w:p w:rsidR="00CB5DC5" w:rsidRPr="00177366" w:rsidRDefault="00CB5DC5" w:rsidP="00EC1D3E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177366">
              <w:rPr>
                <w:color w:val="000000"/>
                <w:szCs w:val="24"/>
                <w:lang w:val="lt-LT"/>
              </w:rPr>
              <w:t>9. Tradicinė respublikinė moksleivių M. Valančiaus raštų meninio skaitymo šventė.</w:t>
            </w:r>
          </w:p>
          <w:p w:rsidR="00CB5DC5" w:rsidRPr="00177366" w:rsidRDefault="00CB5DC5" w:rsidP="00EC1D3E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177366">
              <w:rPr>
                <w:color w:val="000000"/>
                <w:szCs w:val="24"/>
                <w:lang w:val="lt-LT"/>
              </w:rPr>
              <w:t>10. Muziejų nakties renginys „Ką mena senoji klėtelė“.</w:t>
            </w:r>
          </w:p>
          <w:p w:rsidR="00CB5DC5" w:rsidRPr="00177366" w:rsidRDefault="00CB5DC5" w:rsidP="00EC1D3E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77366">
              <w:rPr>
                <w:szCs w:val="24"/>
                <w:lang w:val="lt-LT"/>
              </w:rPr>
              <w:t>11. Filmų vakarai „Klojimo kinas“.</w:t>
            </w:r>
          </w:p>
          <w:p w:rsidR="00CB5DC5" w:rsidRPr="00177366" w:rsidRDefault="00CB5DC5" w:rsidP="00EC1D3E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177366">
              <w:rPr>
                <w:color w:val="000000"/>
                <w:szCs w:val="24"/>
                <w:lang w:val="lt-LT"/>
              </w:rPr>
              <w:t>12. Klojimo teatrų šventė.</w:t>
            </w:r>
          </w:p>
          <w:p w:rsidR="00CB5DC5" w:rsidRPr="00177366" w:rsidRDefault="00CB5DC5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13. Popietė „Nuoširdus pokalbis su kaimynu“.</w:t>
            </w:r>
          </w:p>
          <w:p w:rsidR="00CB5DC5" w:rsidRPr="00177366" w:rsidRDefault="00CB5DC5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14. Kalėdų eglutės įžiebimo šventė.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5C09DD" w:rsidP="00BB355B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 Surengta 15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renginių:</w:t>
            </w:r>
          </w:p>
          <w:p w:rsidR="00CB5DC5" w:rsidRPr="00177366" w:rsidRDefault="00CB5DC5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</w:t>
            </w:r>
            <w:r w:rsidR="00EC1D3E" w:rsidRPr="00177366">
              <w:rPr>
                <w:sz w:val="24"/>
                <w:szCs w:val="24"/>
                <w:lang w:val="lt-LT"/>
              </w:rPr>
              <w:t xml:space="preserve"> </w:t>
            </w:r>
            <w:r w:rsidR="00BC669A" w:rsidRPr="00177366">
              <w:rPr>
                <w:sz w:val="24"/>
                <w:szCs w:val="24"/>
                <w:lang w:val="lt-LT"/>
              </w:rPr>
              <w:t>Vaikų meninės kūrybos atviruko konkursas-paroda, 2018-</w:t>
            </w:r>
            <w:r w:rsidR="00CE5811" w:rsidRPr="00177366">
              <w:rPr>
                <w:sz w:val="24"/>
                <w:szCs w:val="24"/>
                <w:lang w:val="lt-LT"/>
              </w:rPr>
              <w:t>02-28;</w:t>
            </w:r>
          </w:p>
          <w:p w:rsidR="00CE5811" w:rsidRPr="00177366" w:rsidRDefault="00CE5811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Užgavėnių šventė, 2018-02-13;</w:t>
            </w:r>
          </w:p>
          <w:p w:rsidR="00CE5811" w:rsidRPr="00177366" w:rsidRDefault="00EC1D3E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3. Dokumentinio </w:t>
            </w:r>
            <w:r w:rsidR="00CE5811" w:rsidRPr="00177366">
              <w:rPr>
                <w:sz w:val="24"/>
                <w:szCs w:val="24"/>
                <w:lang w:val="lt-LT"/>
              </w:rPr>
              <w:t>filmo „Vyskupas Motiejus Valančius“ peržiūra, 2018-02-16;</w:t>
            </w:r>
          </w:p>
          <w:p w:rsidR="00CB5DC5" w:rsidRPr="00177366" w:rsidRDefault="00CB5DC5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4. Tradicinė Gavėnios popietė su Žemaičių Kalvarijos kalnų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giedotoja</w:t>
            </w:r>
            <w:r w:rsidR="00E75922" w:rsidRPr="00177366">
              <w:rPr>
                <w:sz w:val="24"/>
                <w:szCs w:val="24"/>
                <w:lang w:val="lt-LT"/>
              </w:rPr>
              <w:t>is</w:t>
            </w:r>
            <w:proofErr w:type="spellEnd"/>
            <w:r w:rsidR="00E75922" w:rsidRPr="00177366">
              <w:rPr>
                <w:sz w:val="24"/>
                <w:szCs w:val="24"/>
                <w:lang w:val="lt-LT"/>
              </w:rPr>
              <w:t>, 2018-03-10;</w:t>
            </w:r>
          </w:p>
          <w:p w:rsidR="00E75922" w:rsidRPr="00177366" w:rsidRDefault="00E75922" w:rsidP="002B6B7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5. Protų mūšis „Šimtmečio viktorina“ Lietuvos  nepriklausomybės atkūrimo šimtmečiui, </w:t>
            </w:r>
            <w:r w:rsidR="00297F07" w:rsidRPr="00177366">
              <w:rPr>
                <w:sz w:val="24"/>
                <w:szCs w:val="24"/>
                <w:lang w:val="lt-LT"/>
              </w:rPr>
              <w:t>2018-04-15;</w:t>
            </w:r>
          </w:p>
          <w:p w:rsidR="00E75922" w:rsidRPr="00177366" w:rsidRDefault="00E75922" w:rsidP="002B6B7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6.</w:t>
            </w:r>
            <w:r w:rsidR="00EC1D3E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>Spaudinių parodos „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bibliofilas Juozapas Stropus 1860</w:t>
            </w:r>
            <w:r w:rsidR="007C3A65">
              <w:rPr>
                <w:sz w:val="24"/>
                <w:szCs w:val="24"/>
                <w:lang w:val="lt-LT"/>
              </w:rPr>
              <w:t>–</w:t>
            </w:r>
            <w:r w:rsidRPr="00177366">
              <w:rPr>
                <w:sz w:val="24"/>
                <w:szCs w:val="24"/>
                <w:lang w:val="lt-LT"/>
              </w:rPr>
              <w:t xml:space="preserve">1936“ pristatymas, </w:t>
            </w:r>
            <w:r w:rsidR="00297F07" w:rsidRPr="00177366">
              <w:rPr>
                <w:sz w:val="24"/>
                <w:szCs w:val="24"/>
                <w:lang w:val="lt-LT"/>
              </w:rPr>
              <w:t>2018-03-16;</w:t>
            </w:r>
          </w:p>
          <w:p w:rsidR="00E75922" w:rsidRPr="00177366" w:rsidRDefault="00E75922" w:rsidP="002B6B7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7. Atv</w:t>
            </w:r>
            <w:r w:rsidR="002B6B78" w:rsidRPr="00177366">
              <w:rPr>
                <w:sz w:val="24"/>
                <w:szCs w:val="24"/>
                <w:lang w:val="lt-LT"/>
              </w:rPr>
              <w:t xml:space="preserve">elykio šventė „Vaikų </w:t>
            </w:r>
            <w:proofErr w:type="spellStart"/>
            <w:r w:rsidR="002B6B78" w:rsidRPr="00177366">
              <w:rPr>
                <w:sz w:val="24"/>
                <w:szCs w:val="24"/>
                <w:lang w:val="lt-LT"/>
              </w:rPr>
              <w:t>Velykėlės</w:t>
            </w:r>
            <w:proofErr w:type="spellEnd"/>
            <w:r w:rsidR="002B6B78" w:rsidRPr="00177366">
              <w:rPr>
                <w:sz w:val="24"/>
                <w:szCs w:val="24"/>
                <w:lang w:val="lt-LT"/>
              </w:rPr>
              <w:t>“, 2018-04-07;</w:t>
            </w:r>
            <w:r w:rsidRPr="00177366">
              <w:rPr>
                <w:sz w:val="24"/>
                <w:szCs w:val="24"/>
                <w:lang w:val="lt-LT"/>
              </w:rPr>
              <w:t xml:space="preserve"> </w:t>
            </w:r>
          </w:p>
          <w:p w:rsidR="00E75922" w:rsidRPr="00177366" w:rsidRDefault="00CB6960" w:rsidP="002B6B7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8.</w:t>
            </w:r>
            <w:r w:rsidR="00EC1D3E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E75922" w:rsidRPr="00177366">
              <w:rPr>
                <w:sz w:val="24"/>
                <w:szCs w:val="24"/>
                <w:lang w:val="lt-LT"/>
              </w:rPr>
              <w:t>Kantičkinių</w:t>
            </w:r>
            <w:proofErr w:type="spellEnd"/>
            <w:r w:rsidR="00E75922" w:rsidRPr="00177366">
              <w:rPr>
                <w:sz w:val="24"/>
                <w:szCs w:val="24"/>
                <w:lang w:val="lt-LT"/>
              </w:rPr>
              <w:t xml:space="preserve"> giesmių popietė „Sveika žvaigžde, ankstyboji“ </w:t>
            </w:r>
            <w:proofErr w:type="spellStart"/>
            <w:r w:rsidR="002B6B78" w:rsidRPr="00177366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="002B6B78" w:rsidRPr="00177366">
              <w:rPr>
                <w:sz w:val="24"/>
                <w:szCs w:val="24"/>
                <w:lang w:val="lt-LT"/>
              </w:rPr>
              <w:t xml:space="preserve"> </w:t>
            </w:r>
            <w:r w:rsidR="007C3A65">
              <w:rPr>
                <w:sz w:val="24"/>
                <w:szCs w:val="24"/>
                <w:lang w:val="lt-LT"/>
              </w:rPr>
              <w:t>Š</w:t>
            </w:r>
            <w:r w:rsidR="002B6B78" w:rsidRPr="00177366">
              <w:rPr>
                <w:sz w:val="24"/>
                <w:szCs w:val="24"/>
                <w:lang w:val="lt-LT"/>
              </w:rPr>
              <w:t>v. Lauryno bažnyčioje, 2018-05-20;</w:t>
            </w:r>
          </w:p>
          <w:p w:rsidR="00CB5DC5" w:rsidRPr="00177366" w:rsidRDefault="00E75922" w:rsidP="002B6B7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9</w:t>
            </w:r>
            <w:r w:rsidR="00CB5DC5" w:rsidRPr="00177366">
              <w:rPr>
                <w:sz w:val="24"/>
                <w:szCs w:val="24"/>
                <w:lang w:val="lt-LT"/>
              </w:rPr>
              <w:t>.</w:t>
            </w:r>
            <w:r w:rsidR="00EC1D3E" w:rsidRPr="00177366">
              <w:rPr>
                <w:sz w:val="24"/>
                <w:szCs w:val="24"/>
                <w:lang w:val="lt-LT"/>
              </w:rPr>
              <w:t xml:space="preserve"> 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>Tradicinė respublikinė moksleivių M. Valančiaus raštų meninio skaitymo šventė,</w:t>
            </w:r>
            <w:r w:rsidR="002B6B78" w:rsidRPr="00177366">
              <w:rPr>
                <w:sz w:val="24"/>
                <w:szCs w:val="24"/>
                <w:lang w:val="lt-LT"/>
              </w:rPr>
              <w:t xml:space="preserve"> 2018-05-26;</w:t>
            </w:r>
          </w:p>
          <w:p w:rsidR="00E75922" w:rsidRPr="00177366" w:rsidRDefault="00E75922" w:rsidP="002B6B78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177366">
              <w:rPr>
                <w:szCs w:val="24"/>
                <w:lang w:val="lt-LT"/>
              </w:rPr>
              <w:t>10.</w:t>
            </w:r>
            <w:r w:rsidR="00EC1D3E" w:rsidRPr="00177366">
              <w:rPr>
                <w:szCs w:val="24"/>
                <w:lang w:val="lt-LT"/>
              </w:rPr>
              <w:t xml:space="preserve"> </w:t>
            </w:r>
            <w:r w:rsidRPr="00177366">
              <w:rPr>
                <w:color w:val="000000"/>
                <w:szCs w:val="24"/>
                <w:lang w:val="lt-LT"/>
              </w:rPr>
              <w:t>Muziejų nakties re</w:t>
            </w:r>
            <w:r w:rsidR="002B6B78" w:rsidRPr="00177366">
              <w:rPr>
                <w:color w:val="000000"/>
                <w:szCs w:val="24"/>
                <w:lang w:val="lt-LT"/>
              </w:rPr>
              <w:t>nginys „Ką mena senoji klėtelė“,</w:t>
            </w:r>
            <w:r w:rsidR="00EC1D3E" w:rsidRPr="00177366">
              <w:rPr>
                <w:color w:val="000000"/>
                <w:szCs w:val="24"/>
                <w:lang w:val="lt-LT"/>
              </w:rPr>
              <w:t xml:space="preserve"> </w:t>
            </w:r>
            <w:r w:rsidR="002B6B78" w:rsidRPr="00177366">
              <w:rPr>
                <w:color w:val="000000"/>
                <w:szCs w:val="24"/>
                <w:lang w:val="lt-LT"/>
              </w:rPr>
              <w:t>2018-05-19;</w:t>
            </w:r>
          </w:p>
          <w:p w:rsidR="00E75922" w:rsidRPr="00177366" w:rsidRDefault="00E75922" w:rsidP="002B6B78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77366">
              <w:rPr>
                <w:szCs w:val="24"/>
                <w:lang w:val="lt-LT"/>
              </w:rPr>
              <w:t>11.</w:t>
            </w:r>
            <w:r w:rsidR="00CB5DC5" w:rsidRPr="00177366">
              <w:rPr>
                <w:szCs w:val="24"/>
                <w:lang w:val="lt-LT"/>
              </w:rPr>
              <w:t xml:space="preserve"> </w:t>
            </w:r>
            <w:r w:rsidR="00CB5DC5" w:rsidRPr="00177366">
              <w:rPr>
                <w:color w:val="000000"/>
                <w:szCs w:val="24"/>
                <w:lang w:val="lt-LT"/>
              </w:rPr>
              <w:t>Klojimo teatro šventė,</w:t>
            </w:r>
            <w:r w:rsidR="002B6B78" w:rsidRPr="00177366">
              <w:rPr>
                <w:szCs w:val="24"/>
                <w:lang w:val="lt-LT"/>
              </w:rPr>
              <w:t xml:space="preserve"> 2018-08-18</w:t>
            </w:r>
            <w:r w:rsidR="007C3A65">
              <w:rPr>
                <w:szCs w:val="24"/>
                <w:lang w:val="lt-LT"/>
              </w:rPr>
              <w:t>;</w:t>
            </w:r>
          </w:p>
          <w:p w:rsidR="002B6B78" w:rsidRPr="00177366" w:rsidRDefault="002B6B78" w:rsidP="002B6B7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12.</w:t>
            </w:r>
            <w:r w:rsidR="00EC1D3E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>Fotografijų parodos „Nuotraukos mena Lietuvos nepriklausomybės metus (1918-1940)</w:t>
            </w:r>
            <w:r w:rsidR="00297F07" w:rsidRPr="00177366">
              <w:rPr>
                <w:sz w:val="24"/>
                <w:szCs w:val="24"/>
                <w:lang w:val="lt-LT"/>
              </w:rPr>
              <w:t xml:space="preserve"> pristatymas, 2018-09-20;</w:t>
            </w:r>
          </w:p>
          <w:p w:rsidR="00E75922" w:rsidRPr="00177366" w:rsidRDefault="002B6B78" w:rsidP="002B6B78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77366">
              <w:rPr>
                <w:szCs w:val="24"/>
                <w:lang w:val="lt-LT"/>
              </w:rPr>
              <w:t>13</w:t>
            </w:r>
            <w:r w:rsidR="00E75922" w:rsidRPr="00177366">
              <w:rPr>
                <w:szCs w:val="24"/>
                <w:lang w:val="lt-LT"/>
              </w:rPr>
              <w:t xml:space="preserve">. </w:t>
            </w:r>
            <w:r w:rsidR="00CB5DC5" w:rsidRPr="00177366">
              <w:rPr>
                <w:szCs w:val="24"/>
                <w:lang w:val="lt-LT"/>
              </w:rPr>
              <w:t>Popietė „Nuoširdus pokalbis su kaimynu“, 201</w:t>
            </w:r>
            <w:r w:rsidRPr="00177366">
              <w:rPr>
                <w:szCs w:val="24"/>
                <w:lang w:val="lt-LT"/>
              </w:rPr>
              <w:t>8</w:t>
            </w:r>
            <w:r w:rsidR="00CB5DC5" w:rsidRPr="00177366">
              <w:rPr>
                <w:szCs w:val="24"/>
                <w:lang w:val="lt-LT"/>
              </w:rPr>
              <w:t>-12-05</w:t>
            </w:r>
            <w:r w:rsidR="007C3A65">
              <w:rPr>
                <w:szCs w:val="24"/>
                <w:lang w:val="lt-LT"/>
              </w:rPr>
              <w:t>;</w:t>
            </w:r>
          </w:p>
          <w:p w:rsidR="00E75922" w:rsidRPr="00177366" w:rsidRDefault="002B6B78" w:rsidP="002B6B7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14</w:t>
            </w:r>
            <w:r w:rsidR="00E75922" w:rsidRPr="00177366">
              <w:rPr>
                <w:sz w:val="24"/>
                <w:szCs w:val="24"/>
                <w:lang w:val="lt-LT"/>
              </w:rPr>
              <w:t>.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</w:t>
            </w:r>
            <w:r w:rsidR="005773C7" w:rsidRPr="00177366">
              <w:rPr>
                <w:sz w:val="24"/>
                <w:szCs w:val="24"/>
                <w:lang w:val="lt-LT"/>
              </w:rPr>
              <w:t>Kalėdų egl</w:t>
            </w:r>
            <w:r w:rsidR="00E75922" w:rsidRPr="00177366">
              <w:rPr>
                <w:sz w:val="24"/>
                <w:szCs w:val="24"/>
                <w:lang w:val="lt-LT"/>
              </w:rPr>
              <w:t>ės įžiebimo šventė</w:t>
            </w:r>
            <w:r w:rsidRPr="00177366">
              <w:rPr>
                <w:sz w:val="24"/>
                <w:szCs w:val="24"/>
                <w:lang w:val="lt-LT"/>
              </w:rPr>
              <w:t>, 2018-12-01;</w:t>
            </w:r>
          </w:p>
          <w:p w:rsidR="00CB5DC5" w:rsidRPr="00177366" w:rsidRDefault="002B6B78" w:rsidP="002B6B7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15. </w:t>
            </w:r>
            <w:r w:rsidR="005773C7" w:rsidRPr="00177366">
              <w:rPr>
                <w:sz w:val="24"/>
                <w:szCs w:val="24"/>
                <w:lang w:val="lt-LT"/>
              </w:rPr>
              <w:t xml:space="preserve">Renginys </w:t>
            </w:r>
            <w:proofErr w:type="spellStart"/>
            <w:r w:rsidR="00CB5DC5" w:rsidRPr="00177366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CB5DC5" w:rsidRPr="00177366">
              <w:rPr>
                <w:sz w:val="24"/>
                <w:szCs w:val="24"/>
                <w:lang w:val="lt-LT"/>
              </w:rPr>
              <w:t xml:space="preserve"> kaimo gyventojams „Naujųjų belaukiant“, </w:t>
            </w:r>
            <w:r w:rsidRPr="00177366">
              <w:rPr>
                <w:sz w:val="24"/>
                <w:szCs w:val="24"/>
                <w:lang w:val="lt-LT"/>
              </w:rPr>
              <w:t>2018-12-29</w:t>
            </w:r>
            <w:r w:rsidR="00CB5DC5" w:rsidRPr="00177366">
              <w:rPr>
                <w:sz w:val="24"/>
                <w:szCs w:val="24"/>
                <w:lang w:val="lt-LT"/>
              </w:rPr>
              <w:t>.</w:t>
            </w:r>
          </w:p>
          <w:p w:rsidR="00CB5DC5" w:rsidRPr="00177366" w:rsidRDefault="00CB5DC5" w:rsidP="00C7285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69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R.</w:t>
            </w:r>
            <w:r w:rsidR="007B2DF2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2DF2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69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R.</w:t>
            </w:r>
            <w:r w:rsidR="009F16C1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9F16C1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CB5DC5" w:rsidRPr="00177366" w:rsidRDefault="009F16C1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9F16C1" w:rsidRPr="00177366" w:rsidRDefault="009F16C1" w:rsidP="00D72815">
            <w:pPr>
              <w:rPr>
                <w:sz w:val="24"/>
                <w:szCs w:val="24"/>
                <w:lang w:val="lt-LT"/>
              </w:rPr>
            </w:pPr>
          </w:p>
          <w:p w:rsidR="009F16C1" w:rsidRPr="00177366" w:rsidRDefault="00CB69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R.</w:t>
            </w:r>
            <w:r w:rsidR="009F16C1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9F16C1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9F16C1" w:rsidRPr="00177366" w:rsidRDefault="009F16C1" w:rsidP="00D72815">
            <w:pPr>
              <w:rPr>
                <w:sz w:val="24"/>
                <w:szCs w:val="24"/>
                <w:lang w:val="lt-LT"/>
              </w:rPr>
            </w:pPr>
          </w:p>
          <w:p w:rsidR="009F16C1" w:rsidRPr="00177366" w:rsidRDefault="009F16C1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9F16C1" w:rsidRPr="00177366" w:rsidRDefault="009F16C1" w:rsidP="00D72815">
            <w:pPr>
              <w:rPr>
                <w:sz w:val="24"/>
                <w:szCs w:val="24"/>
                <w:lang w:val="lt-LT"/>
              </w:rPr>
            </w:pPr>
          </w:p>
          <w:p w:rsidR="009F16C1" w:rsidRPr="00177366" w:rsidRDefault="00CB69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="007B2DF2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9F16C1" w:rsidRPr="00177366" w:rsidRDefault="009F16C1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7B2DF2" w:rsidRPr="00177366" w:rsidRDefault="007B2DF2" w:rsidP="00D72815">
            <w:pPr>
              <w:rPr>
                <w:sz w:val="24"/>
                <w:szCs w:val="24"/>
                <w:lang w:val="lt-LT"/>
              </w:rPr>
            </w:pPr>
          </w:p>
          <w:p w:rsidR="007B2DF2" w:rsidRPr="00177366" w:rsidRDefault="007B2DF2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7B2DF2" w:rsidRPr="00177366" w:rsidRDefault="007B2DF2" w:rsidP="00D72815">
            <w:pPr>
              <w:rPr>
                <w:sz w:val="24"/>
                <w:szCs w:val="24"/>
                <w:lang w:val="lt-LT"/>
              </w:rPr>
            </w:pPr>
          </w:p>
          <w:p w:rsidR="007B2DF2" w:rsidRPr="00177366" w:rsidRDefault="00CB6960" w:rsidP="007B2DF2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R.</w:t>
            </w:r>
            <w:r w:rsidR="007B2DF2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2DF2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7B2DF2" w:rsidRPr="00177366" w:rsidRDefault="007B2DF2" w:rsidP="00D72815">
            <w:pPr>
              <w:rPr>
                <w:sz w:val="24"/>
                <w:szCs w:val="24"/>
                <w:lang w:val="lt-LT"/>
              </w:rPr>
            </w:pPr>
          </w:p>
          <w:p w:rsidR="007B2DF2" w:rsidRPr="00177366" w:rsidRDefault="00CB69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R.</w:t>
            </w:r>
            <w:r w:rsidR="007B2DF2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2DF2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7B2DF2" w:rsidRPr="00177366" w:rsidRDefault="007B2DF2" w:rsidP="007B2DF2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CB6960" w:rsidRPr="00177366" w:rsidRDefault="00CB6960" w:rsidP="00D72815">
            <w:pPr>
              <w:rPr>
                <w:sz w:val="24"/>
                <w:szCs w:val="24"/>
                <w:lang w:val="lt-LT"/>
              </w:rPr>
            </w:pPr>
          </w:p>
          <w:p w:rsidR="007B2DF2" w:rsidRPr="00177366" w:rsidRDefault="00CB69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R.</w:t>
            </w:r>
            <w:r w:rsidR="007B2DF2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2DF2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7B2DF2" w:rsidRPr="00177366" w:rsidRDefault="00CB6960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R.</w:t>
            </w:r>
            <w:r w:rsidR="007B2DF2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2DF2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7B2DF2" w:rsidRPr="00177366" w:rsidRDefault="00CB6960" w:rsidP="007B2DF2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R.</w:t>
            </w:r>
            <w:r w:rsidR="007B2DF2"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7B2DF2"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7B2DF2" w:rsidRPr="00177366" w:rsidRDefault="007B2DF2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6F1DDE">
        <w:trPr>
          <w:trHeight w:val="558"/>
        </w:trPr>
        <w:tc>
          <w:tcPr>
            <w:tcW w:w="2660" w:type="dxa"/>
            <w:shd w:val="clear" w:color="auto" w:fill="auto"/>
          </w:tcPr>
          <w:p w:rsidR="00CB5DC5" w:rsidRPr="00177366" w:rsidRDefault="00CB5DC5" w:rsidP="007D6F4B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lastRenderedPageBreak/>
              <w:t xml:space="preserve">3. </w:t>
            </w:r>
            <w:r w:rsidRPr="00177366">
              <w:rPr>
                <w:sz w:val="24"/>
                <w:szCs w:val="24"/>
                <w:lang w:val="lt-LT"/>
              </w:rPr>
              <w:t>Fondų lankytojų aptarnavimas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7D6F4B">
            <w:pPr>
              <w:pStyle w:val="Pagrindinistekstas2"/>
              <w:jc w:val="both"/>
              <w:rPr>
                <w:szCs w:val="24"/>
                <w:lang w:val="lt-LT" w:eastAsia="lt-LT"/>
              </w:rPr>
            </w:pPr>
            <w:r w:rsidRPr="00177366">
              <w:rPr>
                <w:szCs w:val="24"/>
                <w:lang w:val="lt-LT" w:eastAsia="lt-LT"/>
              </w:rPr>
              <w:t>Pagal poreikį aptarnauti Muziejaus fondo lankytojus ir interesantus, teikti konsultacijas.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B56E19" w:rsidP="00927B8C">
            <w:pPr>
              <w:pStyle w:val="prastasistinklapis"/>
              <w:spacing w:after="0" w:afterAutospacing="0"/>
              <w:jc w:val="both"/>
            </w:pPr>
            <w:r w:rsidRPr="00177366">
              <w:t>Suteikta konsultacija 2</w:t>
            </w:r>
            <w:r w:rsidR="00CB5DC5" w:rsidRPr="00177366">
              <w:t xml:space="preserve"> student</w:t>
            </w:r>
            <w:r w:rsidRPr="00177366">
              <w:t>ams.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CB5DC5" w:rsidRPr="00177366" w:rsidRDefault="00CB5DC5" w:rsidP="007D6F4B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rPr>
          <w:trHeight w:val="579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t>4.</w:t>
            </w:r>
            <w:r w:rsidRPr="00177366">
              <w:rPr>
                <w:sz w:val="24"/>
                <w:szCs w:val="24"/>
                <w:lang w:val="lt-LT"/>
              </w:rPr>
              <w:t xml:space="preserve"> Muziejaus interneto svetainės plėtra</w:t>
            </w:r>
          </w:p>
        </w:tc>
        <w:tc>
          <w:tcPr>
            <w:tcW w:w="3685" w:type="dxa"/>
            <w:shd w:val="clear" w:color="auto" w:fill="auto"/>
          </w:tcPr>
          <w:p w:rsidR="00ED5B3F" w:rsidRPr="00177366" w:rsidRDefault="00ED5B3F" w:rsidP="00ED5B3F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t>1. Pildyti interneto svetainę nauja, aktualia informacija, skelbimais, nuotraukų galerijomis, renginių anotacijomis bei įvykusių renginių aprašymais.</w:t>
            </w:r>
          </w:p>
          <w:p w:rsidR="00ED5B3F" w:rsidRPr="00177366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t xml:space="preserve">2. Skelbti informaciją apie Muziejuje vykdomus ir įvykusius viešuosius pirkimus. </w:t>
            </w:r>
          </w:p>
          <w:p w:rsidR="00CB5DC5" w:rsidRPr="00177366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 Teikti medžiagą Muziejaus interneto svetainės puslapiams atnaujinti.</w:t>
            </w:r>
          </w:p>
        </w:tc>
        <w:tc>
          <w:tcPr>
            <w:tcW w:w="6622" w:type="dxa"/>
            <w:shd w:val="clear" w:color="auto" w:fill="auto"/>
          </w:tcPr>
          <w:p w:rsidR="00297F07" w:rsidRPr="00177366" w:rsidRDefault="00297F07" w:rsidP="007373E2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2018 metais buvo atnaujinta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Muziejaus s</w:t>
            </w:r>
            <w:r w:rsidRPr="00177366">
              <w:rPr>
                <w:sz w:val="24"/>
                <w:szCs w:val="24"/>
                <w:lang w:val="lt-LT"/>
              </w:rPr>
              <w:t xml:space="preserve">vetainė, pasikeitė svetainės adresas </w:t>
            </w:r>
            <w:proofErr w:type="spellStart"/>
            <w:r w:rsidRPr="007C3A65">
              <w:rPr>
                <w:sz w:val="24"/>
                <w:szCs w:val="24"/>
                <w:lang w:val="lt-LT"/>
              </w:rPr>
              <w:t>www.mvalanciausmuziejus.lt</w:t>
            </w:r>
            <w:proofErr w:type="spellEnd"/>
            <w:r w:rsidR="0061311F" w:rsidRPr="00177366">
              <w:rPr>
                <w:sz w:val="24"/>
                <w:szCs w:val="24"/>
                <w:lang w:val="lt-LT"/>
              </w:rPr>
              <w:t xml:space="preserve"> </w:t>
            </w:r>
          </w:p>
          <w:p w:rsidR="00297F07" w:rsidRPr="00177366" w:rsidRDefault="005C09DD" w:rsidP="00297F07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Atnauj</w:t>
            </w:r>
            <w:r w:rsidR="00177366">
              <w:rPr>
                <w:sz w:val="24"/>
                <w:szCs w:val="24"/>
                <w:lang w:val="lt-LT"/>
              </w:rPr>
              <w:t>i</w:t>
            </w:r>
            <w:r w:rsidRPr="00177366">
              <w:rPr>
                <w:sz w:val="24"/>
                <w:szCs w:val="24"/>
                <w:lang w:val="lt-LT"/>
              </w:rPr>
              <w:t>nta svetainės struktūra, skelbiama būtina informacija apie muziejaus vykdomą veiklą</w:t>
            </w:r>
            <w:r w:rsidR="008A0E98" w:rsidRPr="00177366">
              <w:rPr>
                <w:sz w:val="24"/>
                <w:szCs w:val="24"/>
                <w:lang w:val="lt-LT"/>
              </w:rPr>
              <w:t>.</w:t>
            </w:r>
          </w:p>
          <w:p w:rsidR="00CB5DC5" w:rsidRPr="00177366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E13016">
        <w:trPr>
          <w:trHeight w:val="325"/>
        </w:trPr>
        <w:tc>
          <w:tcPr>
            <w:tcW w:w="2660" w:type="dxa"/>
            <w:shd w:val="clear" w:color="auto" w:fill="BFBFBF"/>
          </w:tcPr>
          <w:p w:rsidR="00CB5DC5" w:rsidRPr="00177366" w:rsidRDefault="00CB5DC5" w:rsidP="007D6F4B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 IV. EDUKACINĖ VEIKLA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rPr>
          <w:trHeight w:val="603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1. Edukacinės programos (programų temos, </w:t>
            </w:r>
            <w:r w:rsidRPr="00177366">
              <w:rPr>
                <w:sz w:val="24"/>
                <w:szCs w:val="24"/>
                <w:lang w:val="lt-LT"/>
              </w:rPr>
              <w:lastRenderedPageBreak/>
              <w:t>kokioms lankytojų grupėms jos skirtos)</w:t>
            </w:r>
          </w:p>
        </w:tc>
        <w:tc>
          <w:tcPr>
            <w:tcW w:w="3685" w:type="dxa"/>
            <w:shd w:val="clear" w:color="auto" w:fill="auto"/>
          </w:tcPr>
          <w:p w:rsidR="00ED5B3F" w:rsidRPr="00177366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1. Rengti Muziejuje edukacinius užsiėmimus „Audimo mokyklėlė“ visiems lankytojams, o Kūlupėnų </w:t>
            </w:r>
            <w:r w:rsidRPr="00177366">
              <w:rPr>
                <w:sz w:val="24"/>
                <w:szCs w:val="24"/>
                <w:lang w:val="lt-LT"/>
              </w:rPr>
              <w:lastRenderedPageBreak/>
              <w:t>M. Valančiaus pagrindinėje mokykloje – 5</w:t>
            </w:r>
            <w:r w:rsidR="00F02CE6">
              <w:rPr>
                <w:sz w:val="24"/>
                <w:szCs w:val="24"/>
                <w:lang w:val="lt-LT"/>
              </w:rPr>
              <w:t>–</w:t>
            </w:r>
            <w:r w:rsidRPr="00177366">
              <w:rPr>
                <w:sz w:val="24"/>
                <w:szCs w:val="24"/>
                <w:lang w:val="lt-LT"/>
              </w:rPr>
              <w:t>9 kl. moksleiviams.</w:t>
            </w:r>
          </w:p>
          <w:p w:rsidR="00ED5B3F" w:rsidRPr="00177366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Organizuoti Muziejuje edukacinio projekto „Mokomės žaisti senolių žaidimus“ užsiėmimus:</w:t>
            </w:r>
          </w:p>
          <w:p w:rsidR="00ED5B3F" w:rsidRPr="00177366" w:rsidRDefault="005773C7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–</w:t>
            </w:r>
            <w:r w:rsidR="00ED5B3F" w:rsidRPr="00177366">
              <w:rPr>
                <w:sz w:val="24"/>
                <w:szCs w:val="24"/>
                <w:lang w:val="lt-LT"/>
              </w:rPr>
              <w:t xml:space="preserve"> liaudies žaidimų</w:t>
            </w:r>
            <w:r w:rsidR="00020874">
              <w:rPr>
                <w:sz w:val="24"/>
                <w:szCs w:val="24"/>
                <w:lang w:val="lt-LT"/>
              </w:rPr>
              <w:t>-</w:t>
            </w:r>
            <w:r w:rsidR="00ED5B3F" w:rsidRPr="00177366">
              <w:rPr>
                <w:sz w:val="24"/>
                <w:szCs w:val="24"/>
                <w:lang w:val="lt-LT"/>
              </w:rPr>
              <w:t xml:space="preserve">ratelių popietės pradinių klasių moksleiviams; </w:t>
            </w:r>
          </w:p>
          <w:p w:rsidR="00ED5B3F" w:rsidRPr="00177366" w:rsidRDefault="005773C7" w:rsidP="00ED5B3F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–</w:t>
            </w:r>
            <w:r w:rsidR="00ED5B3F" w:rsidRPr="00177366">
              <w:rPr>
                <w:sz w:val="24"/>
                <w:szCs w:val="24"/>
                <w:lang w:val="lt-LT"/>
              </w:rPr>
              <w:t xml:space="preserve"> tarpmokyklinės senovinių sportinių žaidimų varžytuvės 5-8 klasių moksleiviams</w:t>
            </w:r>
            <w:r w:rsidR="00ED5B3F" w:rsidRPr="00177366">
              <w:rPr>
                <w:b/>
                <w:sz w:val="24"/>
                <w:szCs w:val="24"/>
                <w:lang w:val="lt-LT"/>
              </w:rPr>
              <w:t>;</w:t>
            </w:r>
          </w:p>
          <w:p w:rsidR="00CB5DC5" w:rsidRPr="00177366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3. Papildyti </w:t>
            </w:r>
            <w:r w:rsidRPr="00177366">
              <w:rPr>
                <w:bCs/>
                <w:sz w:val="24"/>
                <w:szCs w:val="24"/>
                <w:lang w:val="lt-LT"/>
              </w:rPr>
              <w:t>senovinių medinių žaislų kampelį naujais žaislais ikimokyklinio amžiaus vaikams.</w:t>
            </w:r>
          </w:p>
        </w:tc>
        <w:tc>
          <w:tcPr>
            <w:tcW w:w="6622" w:type="dxa"/>
            <w:shd w:val="clear" w:color="auto" w:fill="auto"/>
          </w:tcPr>
          <w:p w:rsidR="005773C7" w:rsidRPr="00177366" w:rsidRDefault="00787B02" w:rsidP="00BB355B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lastRenderedPageBreak/>
              <w:t>,,Audimo mokyklėlės“ edukaciniai užsiėmimai vyko</w:t>
            </w:r>
            <w:r w:rsidR="00CB5DC5" w:rsidRPr="00177366">
              <w:rPr>
                <w:bCs/>
                <w:sz w:val="24"/>
                <w:szCs w:val="24"/>
                <w:lang w:val="lt-LT"/>
              </w:rPr>
              <w:t xml:space="preserve"> Muziejuje ir Kūlupėnų M. Va</w:t>
            </w:r>
            <w:r w:rsidR="005773C7" w:rsidRPr="00177366">
              <w:rPr>
                <w:bCs/>
                <w:sz w:val="24"/>
                <w:szCs w:val="24"/>
                <w:lang w:val="lt-LT"/>
              </w:rPr>
              <w:t>lančiaus pagrindinėje mokykloje,</w:t>
            </w:r>
            <w:r w:rsidRPr="00177366">
              <w:rPr>
                <w:bCs/>
                <w:sz w:val="24"/>
                <w:szCs w:val="24"/>
                <w:lang w:val="lt-LT"/>
              </w:rPr>
              <w:t xml:space="preserve"> Dar</w:t>
            </w:r>
            <w:r w:rsidR="005773C7" w:rsidRPr="00177366">
              <w:rPr>
                <w:bCs/>
                <w:sz w:val="24"/>
                <w:szCs w:val="24"/>
                <w:lang w:val="lt-LT"/>
              </w:rPr>
              <w:t>bėnų vaikų darželyje</w:t>
            </w:r>
            <w:r w:rsidRPr="00177366">
              <w:rPr>
                <w:bCs/>
                <w:sz w:val="24"/>
                <w:szCs w:val="24"/>
                <w:lang w:val="lt-LT"/>
              </w:rPr>
              <w:t>.</w:t>
            </w:r>
            <w:r w:rsidR="00554689" w:rsidRPr="00177366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:rsidR="00CB5DC5" w:rsidRPr="00177366" w:rsidRDefault="00554689" w:rsidP="00BB355B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lastRenderedPageBreak/>
              <w:t>Iš projekto lėšų įsigyta 10 vnt</w:t>
            </w:r>
            <w:r w:rsidR="007C3A65">
              <w:rPr>
                <w:bCs/>
                <w:sz w:val="24"/>
                <w:szCs w:val="24"/>
                <w:lang w:val="lt-LT"/>
              </w:rPr>
              <w:t>.</w:t>
            </w:r>
            <w:r w:rsidRPr="00177366">
              <w:rPr>
                <w:bCs/>
                <w:sz w:val="24"/>
                <w:szCs w:val="24"/>
                <w:lang w:val="lt-LT"/>
              </w:rPr>
              <w:t xml:space="preserve"> mažų</w:t>
            </w:r>
            <w:r w:rsidR="005773C7" w:rsidRPr="00177366">
              <w:rPr>
                <w:bCs/>
                <w:sz w:val="24"/>
                <w:szCs w:val="24"/>
                <w:lang w:val="lt-LT"/>
              </w:rPr>
              <w:t>jų</w:t>
            </w:r>
            <w:r w:rsidRPr="00177366">
              <w:rPr>
                <w:bCs/>
                <w:sz w:val="24"/>
                <w:szCs w:val="24"/>
                <w:lang w:val="lt-LT"/>
              </w:rPr>
              <w:t xml:space="preserve">, rinktinių raštų juostoms austi skirtų, </w:t>
            </w:r>
            <w:proofErr w:type="spellStart"/>
            <w:r w:rsidRPr="00177366">
              <w:rPr>
                <w:bCs/>
                <w:sz w:val="24"/>
                <w:szCs w:val="24"/>
                <w:lang w:val="lt-LT"/>
              </w:rPr>
              <w:t>staklelių</w:t>
            </w:r>
            <w:proofErr w:type="spellEnd"/>
            <w:r w:rsidRPr="00177366">
              <w:rPr>
                <w:bCs/>
                <w:sz w:val="24"/>
                <w:szCs w:val="24"/>
                <w:lang w:val="lt-LT"/>
              </w:rPr>
              <w:t>. Iš muziejaus spec. lėšų nupirkti 2 stalai, skirti edukaciniams užsiėmimams.</w:t>
            </w:r>
          </w:p>
          <w:p w:rsidR="00554689" w:rsidRPr="00177366" w:rsidRDefault="00554689" w:rsidP="00BB355B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2018-10-15 vyko edukacinio projekto ,,Mokomės žaisti senolių žaidimus“ tarpmokyklinės varžytuvės, kuriose dalyvavo 5-8 klasių moksleiviai iš Kūlupėnų M. Valančiaus pagrindinės mokyklos, Grūšlaukės mokyklos</w:t>
            </w:r>
            <w:r w:rsidR="005773C7" w:rsidRPr="00177366">
              <w:rPr>
                <w:sz w:val="24"/>
                <w:szCs w:val="24"/>
                <w:lang w:val="lt-LT"/>
              </w:rPr>
              <w:t>-</w:t>
            </w:r>
            <w:r w:rsidRPr="00177366">
              <w:rPr>
                <w:sz w:val="24"/>
                <w:szCs w:val="24"/>
                <w:lang w:val="lt-LT"/>
              </w:rPr>
              <w:t>daugiafunkcio centro ir Mosėdžio gimnazijos (Skuodo rajonas). Senovinių medinių žaislų kampelis pa</w:t>
            </w:r>
            <w:r w:rsidR="005773C7" w:rsidRPr="00177366">
              <w:rPr>
                <w:sz w:val="24"/>
                <w:szCs w:val="24"/>
                <w:lang w:val="lt-LT"/>
              </w:rPr>
              <w:t>pildytas</w:t>
            </w:r>
            <w:r w:rsidRPr="00177366">
              <w:rPr>
                <w:sz w:val="24"/>
                <w:szCs w:val="24"/>
                <w:lang w:val="lt-LT"/>
              </w:rPr>
              <w:t xml:space="preserve"> naujomis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supynėmis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.</w:t>
            </w:r>
          </w:p>
          <w:p w:rsidR="00CB5DC5" w:rsidRPr="00177366" w:rsidRDefault="00554689" w:rsidP="00BB355B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bCs/>
                <w:sz w:val="24"/>
                <w:szCs w:val="24"/>
                <w:lang w:val="lt-LT"/>
              </w:rPr>
              <w:t>Iš viso surengėme 22 edukacinius užsiėmimus, kuriuose dalyvavo 281</w:t>
            </w:r>
            <w:r w:rsidR="00CB5DC5" w:rsidRPr="00177366">
              <w:rPr>
                <w:bCs/>
                <w:sz w:val="24"/>
                <w:szCs w:val="24"/>
                <w:lang w:val="lt-LT"/>
              </w:rPr>
              <w:t xml:space="preserve"> moksleiviai. </w:t>
            </w:r>
          </w:p>
          <w:p w:rsidR="00CB5DC5" w:rsidRPr="00177366" w:rsidRDefault="00CB5DC5" w:rsidP="008F7621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Suorganizuota „Audimo mokyklėlės“ dalyvių darbų paroda Kūlupėnų M. Valančiaus pagrindinėje mokykloje ir Muziejuje.</w:t>
            </w:r>
          </w:p>
          <w:p w:rsidR="00CB5DC5" w:rsidRPr="00177366" w:rsidRDefault="00C7343D" w:rsidP="005773C7">
            <w:pPr>
              <w:pStyle w:val="Antrat2"/>
              <w:jc w:val="both"/>
              <w:rPr>
                <w:sz w:val="24"/>
                <w:szCs w:val="24"/>
              </w:rPr>
            </w:pPr>
            <w:r w:rsidRPr="00177366">
              <w:rPr>
                <w:sz w:val="24"/>
                <w:szCs w:val="24"/>
              </w:rPr>
              <w:t>,,Audimo mokyklėlės</w:t>
            </w:r>
            <w:r w:rsidR="005773C7" w:rsidRPr="00177366">
              <w:rPr>
                <w:sz w:val="24"/>
                <w:szCs w:val="24"/>
              </w:rPr>
              <w:t>“</w:t>
            </w:r>
            <w:r w:rsidRPr="00177366">
              <w:rPr>
                <w:sz w:val="24"/>
                <w:szCs w:val="24"/>
              </w:rPr>
              <w:t xml:space="preserve"> dalyviai dalyvavo</w:t>
            </w:r>
            <w:r w:rsidR="005773C7" w:rsidRPr="00177366">
              <w:rPr>
                <w:sz w:val="24"/>
                <w:szCs w:val="24"/>
              </w:rPr>
              <w:t xml:space="preserve"> jaunųjų amatininkų mugėje „</w:t>
            </w:r>
            <w:r w:rsidR="00CB5DC5" w:rsidRPr="00177366">
              <w:rPr>
                <w:sz w:val="24"/>
                <w:szCs w:val="24"/>
              </w:rPr>
              <w:t xml:space="preserve">Suku suku darbų malūnėlį“ Kretingos dvaro malūno kiemelyje, </w:t>
            </w:r>
            <w:r w:rsidRPr="00177366">
              <w:rPr>
                <w:sz w:val="24"/>
                <w:szCs w:val="24"/>
              </w:rPr>
              <w:t xml:space="preserve">Kretingos miesto Derliaus šventėje, Kūlupėnų </w:t>
            </w:r>
            <w:r w:rsidR="005773C7" w:rsidRPr="00177366">
              <w:rPr>
                <w:sz w:val="24"/>
                <w:szCs w:val="24"/>
              </w:rPr>
              <w:t>kaimo</w:t>
            </w:r>
            <w:r w:rsidRPr="00177366">
              <w:rPr>
                <w:sz w:val="24"/>
                <w:szCs w:val="24"/>
              </w:rPr>
              <w:t xml:space="preserve"> vasaros </w:t>
            </w:r>
            <w:r w:rsidR="005773C7" w:rsidRPr="00177366">
              <w:rPr>
                <w:sz w:val="24"/>
                <w:szCs w:val="24"/>
              </w:rPr>
              <w:t>šventėje</w:t>
            </w:r>
            <w:r w:rsidRPr="0017736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V. Čėsnienė</w:t>
            </w:r>
          </w:p>
        </w:tc>
      </w:tr>
      <w:tr w:rsidR="00CB5DC5" w:rsidRPr="00177366" w:rsidTr="00E13016">
        <w:trPr>
          <w:trHeight w:val="603"/>
        </w:trPr>
        <w:tc>
          <w:tcPr>
            <w:tcW w:w="2660" w:type="dxa"/>
            <w:shd w:val="clear" w:color="auto" w:fill="BFBFBF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V. EKSPOZICIJOS IR PARODOS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EF34C1">
        <w:trPr>
          <w:trHeight w:val="840"/>
        </w:trPr>
        <w:tc>
          <w:tcPr>
            <w:tcW w:w="2660" w:type="dxa"/>
            <w:shd w:val="clear" w:color="auto" w:fill="auto"/>
          </w:tcPr>
          <w:p w:rsidR="00CB5DC5" w:rsidRPr="00177366" w:rsidRDefault="00CB5DC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Ekspozicijų atnaujinimas (pavadinimas, trumpas apibūdinimas)</w:t>
            </w:r>
          </w:p>
        </w:tc>
        <w:tc>
          <w:tcPr>
            <w:tcW w:w="3685" w:type="dxa"/>
            <w:shd w:val="clear" w:color="auto" w:fill="auto"/>
          </w:tcPr>
          <w:p w:rsidR="00ED5B3F" w:rsidRPr="00177366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Pertvarkyti ir papildyti naujais eksponatais  Muziejaus ekspoziciją „Literatūra apie Motiejų Valančių“</w:t>
            </w:r>
          </w:p>
          <w:p w:rsidR="00CB5DC5" w:rsidRPr="00177366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Papildyti naujais eksponatais  ekspoziciją „Žemaitijos liaudies menas“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C7343D" w:rsidP="00307D2A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Muziejaus ekspozicija </w:t>
            </w:r>
            <w:r w:rsidR="005773C7" w:rsidRPr="00177366">
              <w:rPr>
                <w:sz w:val="24"/>
                <w:szCs w:val="24"/>
                <w:lang w:val="lt-LT"/>
              </w:rPr>
              <w:t>„</w:t>
            </w:r>
            <w:r w:rsidRPr="00177366">
              <w:rPr>
                <w:sz w:val="24"/>
                <w:szCs w:val="24"/>
                <w:lang w:val="lt-LT"/>
              </w:rPr>
              <w:t>Literatūra apie Motiejų Valančių“ papildyta 3 eksponatais iš Muziejaus fondo</w:t>
            </w:r>
            <w:r w:rsidR="00020874">
              <w:rPr>
                <w:sz w:val="24"/>
                <w:szCs w:val="24"/>
                <w:lang w:val="lt-LT"/>
              </w:rPr>
              <w:t>;</w:t>
            </w:r>
          </w:p>
          <w:p w:rsidR="00CB5DC5" w:rsidRPr="00177366" w:rsidRDefault="00C7343D" w:rsidP="00C7343D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Klėties kamaroje įrengta 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ekspozicija „Žemaitijos liaudies menas“</w:t>
            </w:r>
            <w:r w:rsidRPr="00177366">
              <w:rPr>
                <w:sz w:val="24"/>
                <w:szCs w:val="24"/>
                <w:lang w:val="lt-LT"/>
              </w:rPr>
              <w:t xml:space="preserve"> pasipildė 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</w:t>
            </w:r>
            <w:r w:rsidR="009C601C" w:rsidRPr="00177366">
              <w:rPr>
                <w:sz w:val="24"/>
                <w:szCs w:val="24"/>
                <w:lang w:val="lt-LT"/>
              </w:rPr>
              <w:t>4 eksponatais.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EF34C1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EF34C1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 Parodos muziejuje (pavadinimas)</w:t>
            </w:r>
          </w:p>
        </w:tc>
        <w:tc>
          <w:tcPr>
            <w:tcW w:w="3685" w:type="dxa"/>
            <w:shd w:val="clear" w:color="auto" w:fill="auto"/>
          </w:tcPr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Surengti 5 parodas.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Fotografijų paroda</w:t>
            </w:r>
            <w:r w:rsidR="00884BF0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bCs/>
                <w:sz w:val="24"/>
                <w:szCs w:val="24"/>
                <w:lang w:val="lt-LT"/>
              </w:rPr>
              <w:t>,,Nuotraukos mena Lietuvos nepriklausomybės metus (1918-1940)“</w:t>
            </w:r>
            <w:r w:rsidRPr="00177366">
              <w:rPr>
                <w:sz w:val="24"/>
                <w:szCs w:val="24"/>
                <w:lang w:val="lt-LT"/>
              </w:rPr>
              <w:t xml:space="preserve">. 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Vaikų kūrybos darbų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 xml:space="preserve"> paroda </w:t>
            </w:r>
            <w:r w:rsidRPr="00177366">
              <w:rPr>
                <w:sz w:val="24"/>
                <w:szCs w:val="24"/>
                <w:lang w:val="lt-LT"/>
              </w:rPr>
              <w:t>„M. Valančiaus Lietuva“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>, skirta</w:t>
            </w:r>
            <w:r w:rsidRPr="00177366">
              <w:rPr>
                <w:sz w:val="24"/>
                <w:szCs w:val="24"/>
                <w:lang w:val="lt-LT"/>
              </w:rPr>
              <w:t xml:space="preserve"> Motiejaus  Valančiaus 217-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osioms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gimimo metinėms ir Lietuvos valstybės atkūrimo 100-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mečiui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.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3. Spaudinių paroda „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bibliofilas Juozapas Stropus 1860-1936“. 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4. „Audimo mokyklėlės“ dalyvių kūrybos darbų paroda.</w:t>
            </w:r>
          </w:p>
          <w:p w:rsidR="00CB5DC5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5. Fotografijų paroda „M. Valančiaus raštų meninio skaitymo </w:t>
            </w:r>
            <w:r w:rsidRPr="00177366"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>šventės akimirkos“.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9C601C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Surengtos 5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parodos.</w:t>
            </w:r>
          </w:p>
          <w:p w:rsidR="009C601C" w:rsidRPr="00177366" w:rsidRDefault="009C601C" w:rsidP="00884BF0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177366">
              <w:rPr>
                <w:sz w:val="24"/>
                <w:szCs w:val="24"/>
                <w:lang w:val="lt-LT"/>
              </w:rPr>
              <w:t>1.Vaikų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kūrybos darbų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 xml:space="preserve"> paroda </w:t>
            </w:r>
            <w:r w:rsidRPr="00177366">
              <w:rPr>
                <w:sz w:val="24"/>
                <w:szCs w:val="24"/>
                <w:lang w:val="lt-LT"/>
              </w:rPr>
              <w:t>„M. Valančiaus Lietuva“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>, skirta</w:t>
            </w:r>
            <w:r w:rsidRPr="00177366">
              <w:rPr>
                <w:sz w:val="24"/>
                <w:szCs w:val="24"/>
                <w:lang w:val="lt-LT"/>
              </w:rPr>
              <w:t xml:space="preserve"> Motiejaus  Valančiaus 217-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osioms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gimimo metinėms ir Lietuvos valstybės atkūrimo 100-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mečiui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>, 2018-02-28 iki 2018-03-16;</w:t>
            </w:r>
          </w:p>
          <w:p w:rsidR="00CB5DC5" w:rsidRPr="00177366" w:rsidRDefault="009C601C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</w:t>
            </w:r>
            <w:r w:rsidR="00884BF0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 xml:space="preserve">Fotografijų paroda </w:t>
            </w:r>
            <w:r w:rsidR="00884BF0" w:rsidRPr="00177366">
              <w:rPr>
                <w:bCs/>
                <w:sz w:val="24"/>
                <w:szCs w:val="24"/>
                <w:lang w:val="lt-LT"/>
              </w:rPr>
              <w:t>„</w:t>
            </w:r>
            <w:r w:rsidRPr="00177366">
              <w:rPr>
                <w:bCs/>
                <w:sz w:val="24"/>
                <w:szCs w:val="24"/>
                <w:lang w:val="lt-LT"/>
              </w:rPr>
              <w:t>Nuotraukos mena Lietuvos nepriklausomybės metus (1918</w:t>
            </w:r>
            <w:r w:rsidR="00020874">
              <w:rPr>
                <w:bCs/>
                <w:sz w:val="24"/>
                <w:szCs w:val="24"/>
                <w:lang w:val="lt-LT"/>
              </w:rPr>
              <w:t>–</w:t>
            </w:r>
            <w:r w:rsidRPr="00177366">
              <w:rPr>
                <w:bCs/>
                <w:sz w:val="24"/>
                <w:szCs w:val="24"/>
                <w:lang w:val="lt-LT"/>
              </w:rPr>
              <w:t>1940)“</w:t>
            </w:r>
            <w:r w:rsidRPr="00177366">
              <w:rPr>
                <w:sz w:val="24"/>
                <w:szCs w:val="24"/>
                <w:lang w:val="lt-LT"/>
              </w:rPr>
              <w:t>, 2018-09-20 iki 2018-10-20;</w:t>
            </w:r>
          </w:p>
          <w:p w:rsidR="009C601C" w:rsidRPr="00177366" w:rsidRDefault="009C601C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  Spaudinių paroda „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bibliofilas Juozapas Stropus 1860-1936“, 2018-03-16 iki 2018-05-31;</w:t>
            </w:r>
          </w:p>
          <w:p w:rsidR="00CB5DC5" w:rsidRPr="00177366" w:rsidRDefault="009C601C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4.</w:t>
            </w:r>
            <w:r w:rsidR="00884BF0" w:rsidRPr="00177366">
              <w:rPr>
                <w:sz w:val="24"/>
                <w:szCs w:val="24"/>
                <w:lang w:val="lt-LT"/>
              </w:rPr>
              <w:t xml:space="preserve"> </w:t>
            </w:r>
            <w:r w:rsidR="00CB5DC5" w:rsidRPr="00177366">
              <w:rPr>
                <w:sz w:val="24"/>
                <w:szCs w:val="24"/>
                <w:lang w:val="lt-LT"/>
              </w:rPr>
              <w:t>„Audimo m</w:t>
            </w:r>
            <w:r w:rsidRPr="00177366">
              <w:rPr>
                <w:sz w:val="24"/>
                <w:szCs w:val="24"/>
                <w:lang w:val="lt-LT"/>
              </w:rPr>
              <w:t xml:space="preserve">okyklėlės“ dalyvių darbų paroda, 2018-09-15 </w:t>
            </w:r>
            <w:r w:rsidR="00884BF0" w:rsidRPr="00177366">
              <w:rPr>
                <w:sz w:val="24"/>
                <w:szCs w:val="24"/>
                <w:lang w:val="lt-LT"/>
              </w:rPr>
              <w:t>–</w:t>
            </w:r>
            <w:r w:rsidRPr="00177366">
              <w:rPr>
                <w:sz w:val="24"/>
                <w:szCs w:val="24"/>
                <w:lang w:val="lt-LT"/>
              </w:rPr>
              <w:t>i 2018-12-31;</w:t>
            </w:r>
          </w:p>
          <w:p w:rsidR="00CB5DC5" w:rsidRPr="00177366" w:rsidRDefault="009C601C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5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. Fotografijų paroda „M. Valančiaus raštų meninio skaitymo </w:t>
            </w:r>
            <w:r w:rsidR="00CB5DC5" w:rsidRPr="00177366"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r w:rsidR="00CB5DC5" w:rsidRPr="00177366">
              <w:rPr>
                <w:sz w:val="24"/>
                <w:szCs w:val="24"/>
                <w:lang w:val="lt-LT"/>
              </w:rPr>
              <w:t>šventės akimirkos“</w:t>
            </w:r>
            <w:r w:rsidRPr="00177366">
              <w:rPr>
                <w:sz w:val="24"/>
                <w:szCs w:val="24"/>
                <w:lang w:val="lt-LT"/>
              </w:rPr>
              <w:t>, 2018-05-26.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9C601C" w:rsidP="00EF34C1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CB5DC5" w:rsidRPr="00177366" w:rsidRDefault="00CB5DC5" w:rsidP="00EF34C1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EF34C1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EF34C1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9C601C" w:rsidRPr="00177366" w:rsidRDefault="009C601C" w:rsidP="00EF34C1">
            <w:pPr>
              <w:rPr>
                <w:sz w:val="24"/>
                <w:szCs w:val="24"/>
                <w:lang w:val="lt-LT"/>
              </w:rPr>
            </w:pPr>
          </w:p>
          <w:p w:rsidR="009C601C" w:rsidRPr="00177366" w:rsidRDefault="009C601C" w:rsidP="00EF34C1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9C601C" w:rsidRPr="00177366" w:rsidRDefault="009C601C" w:rsidP="00EF34C1">
            <w:pPr>
              <w:rPr>
                <w:sz w:val="24"/>
                <w:szCs w:val="24"/>
                <w:lang w:val="lt-LT"/>
              </w:rPr>
            </w:pPr>
          </w:p>
          <w:p w:rsidR="009C601C" w:rsidRPr="00177366" w:rsidRDefault="009C601C" w:rsidP="009C601C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R.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9C601C" w:rsidRPr="00177366" w:rsidRDefault="009C601C" w:rsidP="009C601C">
            <w:pPr>
              <w:rPr>
                <w:sz w:val="24"/>
                <w:szCs w:val="24"/>
                <w:lang w:val="lt-LT"/>
              </w:rPr>
            </w:pPr>
          </w:p>
          <w:p w:rsidR="009C601C" w:rsidRPr="00177366" w:rsidRDefault="009C601C" w:rsidP="009C601C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:rsidR="009C601C" w:rsidRPr="00177366" w:rsidRDefault="009C601C" w:rsidP="009C601C">
            <w:pPr>
              <w:rPr>
                <w:sz w:val="24"/>
                <w:szCs w:val="24"/>
                <w:lang w:val="lt-LT"/>
              </w:rPr>
            </w:pPr>
          </w:p>
          <w:p w:rsidR="009C601C" w:rsidRPr="00177366" w:rsidRDefault="009C601C" w:rsidP="00EF34C1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ED3ED5">
        <w:trPr>
          <w:trHeight w:val="1246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4. Parodos kituose Lietuvos ir užsienio muziejuose ir institucijose (pavadinimas, vieta)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„Audimo mokyklėlės“ dalyvių kūrybos darbų paroda Kūlupėnų M. Valančiaus pagrindinėje mokykloje</w:t>
            </w:r>
          </w:p>
        </w:tc>
        <w:tc>
          <w:tcPr>
            <w:tcW w:w="6622" w:type="dxa"/>
            <w:shd w:val="clear" w:color="auto" w:fill="auto"/>
          </w:tcPr>
          <w:p w:rsidR="00ED3ED5" w:rsidRPr="00177366" w:rsidRDefault="00884BF0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Surengta „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Audimo mokyklėlės“ dalyvių darbų parodos </w:t>
            </w:r>
            <w:r w:rsidR="009C601C" w:rsidRPr="00177366">
              <w:rPr>
                <w:sz w:val="24"/>
                <w:szCs w:val="24"/>
                <w:lang w:val="lt-LT"/>
              </w:rPr>
              <w:t xml:space="preserve">Kūlupėnų M. Valančiaus pagrindinėje mokykloje, </w:t>
            </w:r>
            <w:r w:rsidR="00ED3ED5" w:rsidRPr="00177366">
              <w:rPr>
                <w:sz w:val="24"/>
                <w:szCs w:val="24"/>
                <w:lang w:val="lt-LT"/>
              </w:rPr>
              <w:t xml:space="preserve">Kūlupėnų bendruomenės vasaros šventėje, jaunųjų amatininkų mugėje ,,Suku suku darbų malūnėlį“ Kretingos dvaro malūno kiemelyje. 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5. Virtualios parodos (pavadinimas, tinklalapio adresas)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Svetainė</w:t>
            </w:r>
            <w:r w:rsidR="00ED3ED5" w:rsidRPr="00177366">
              <w:rPr>
                <w:sz w:val="24"/>
                <w:szCs w:val="24"/>
                <w:lang w:val="lt-LT"/>
              </w:rPr>
              <w:t xml:space="preserve">je </w:t>
            </w:r>
            <w:hyperlink r:id="rId8" w:history="1">
              <w:proofErr w:type="spellStart"/>
              <w:r w:rsidR="00E41B54" w:rsidRPr="00177366">
                <w:rPr>
                  <w:rStyle w:val="Hipersaitas"/>
                  <w:sz w:val="24"/>
                  <w:szCs w:val="24"/>
                  <w:lang w:val="lt-LT"/>
                </w:rPr>
                <w:t>info@mvalanciausmuziejus.lt</w:t>
              </w:r>
              <w:proofErr w:type="spellEnd"/>
            </w:hyperlink>
            <w:r w:rsidRPr="00177366">
              <w:rPr>
                <w:sz w:val="24"/>
                <w:szCs w:val="24"/>
                <w:lang w:val="lt-LT"/>
              </w:rPr>
              <w:t>: virtuali paroda „M. Valančiaus Lietuva“. Mokinių meninės kūrybos atviruko konkursas – paroda</w:t>
            </w:r>
            <w:r w:rsidR="00ED3ED5" w:rsidRPr="00177366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884BF0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Surengta m</w:t>
            </w:r>
            <w:r w:rsidR="00E41B54" w:rsidRPr="00177366">
              <w:rPr>
                <w:sz w:val="24"/>
                <w:szCs w:val="24"/>
                <w:lang w:val="lt-LT"/>
              </w:rPr>
              <w:t>okinių piešinių paroda „M. Valančiaus Lietuva“.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CB5DC5" w:rsidRPr="00177366" w:rsidRDefault="00CB5DC5" w:rsidP="00437662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6.</w:t>
            </w:r>
            <w:r w:rsidR="00884BF0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 xml:space="preserve">Bendradarbiavimas su Lietuvos muziejais (kokioms parodoms ir kiek eksponatų paskolinta)  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Bendradarbiauti su Kretingos muziejumi, deponuoti iš jo eksponat</w:t>
            </w:r>
            <w:r w:rsidR="00ED3ED5" w:rsidRPr="00177366">
              <w:rPr>
                <w:sz w:val="24"/>
                <w:szCs w:val="24"/>
                <w:lang w:val="lt-LT"/>
              </w:rPr>
              <w:t>us.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Iš Kretingos muz</w:t>
            </w:r>
            <w:r w:rsidR="008A0E98" w:rsidRPr="00177366">
              <w:rPr>
                <w:sz w:val="24"/>
                <w:szCs w:val="24"/>
                <w:lang w:val="lt-LT"/>
              </w:rPr>
              <w:t>iejaus fondų deponuojami</w:t>
            </w:r>
            <w:r w:rsidRPr="00177366">
              <w:rPr>
                <w:sz w:val="24"/>
                <w:szCs w:val="24"/>
                <w:lang w:val="lt-LT"/>
              </w:rPr>
              <w:t xml:space="preserve"> 107 eksponatai. </w:t>
            </w:r>
          </w:p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4A56CE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E13016">
        <w:trPr>
          <w:trHeight w:val="272"/>
        </w:trPr>
        <w:tc>
          <w:tcPr>
            <w:tcW w:w="2660" w:type="dxa"/>
            <w:shd w:val="clear" w:color="auto" w:fill="BFBFBF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VI. LEIDYBINĖ  VEIKLA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D5B3F" w:rsidRPr="00177366" w:rsidTr="00D758A9">
        <w:trPr>
          <w:trHeight w:val="834"/>
        </w:trPr>
        <w:tc>
          <w:tcPr>
            <w:tcW w:w="2660" w:type="dxa"/>
            <w:shd w:val="clear" w:color="auto" w:fill="auto"/>
          </w:tcPr>
          <w:p w:rsidR="00ED5B3F" w:rsidRPr="00177366" w:rsidRDefault="00ED3ED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</w:t>
            </w:r>
            <w:r w:rsidR="00ED5B3F" w:rsidRPr="00177366">
              <w:rPr>
                <w:sz w:val="24"/>
                <w:szCs w:val="24"/>
                <w:lang w:val="lt-LT"/>
              </w:rPr>
              <w:t>. Informacinių leidinių (bukletų, kvietimų, plakatų ir kt.) rengimas ir leidyba</w:t>
            </w:r>
          </w:p>
        </w:tc>
        <w:tc>
          <w:tcPr>
            <w:tcW w:w="3685" w:type="dxa"/>
            <w:shd w:val="clear" w:color="auto" w:fill="auto"/>
          </w:tcPr>
          <w:p w:rsidR="00ED5B3F" w:rsidRPr="00177366" w:rsidRDefault="00ED5B3F" w:rsidP="00884BF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Parengti ir išleisti renginių ir parodų kvietimus, plakatus, anotacijas.</w:t>
            </w:r>
          </w:p>
        </w:tc>
        <w:tc>
          <w:tcPr>
            <w:tcW w:w="6622" w:type="dxa"/>
            <w:shd w:val="clear" w:color="auto" w:fill="auto"/>
          </w:tcPr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Parengti ir išleisti 2 renginių – „Motiejaus Valančiaus raštų meninio skaitymo šventė“  bei „Klojimo teatrų šventė“ – kvietimai – programos</w:t>
            </w:r>
            <w:r w:rsidR="0061311F" w:rsidRPr="00177366">
              <w:rPr>
                <w:sz w:val="24"/>
                <w:szCs w:val="24"/>
                <w:lang w:val="lt-LT"/>
              </w:rPr>
              <w:t>, lankstinukas „Ką mena senoji klėtelė“.</w:t>
            </w:r>
          </w:p>
        </w:tc>
        <w:tc>
          <w:tcPr>
            <w:tcW w:w="1883" w:type="dxa"/>
            <w:shd w:val="clear" w:color="auto" w:fill="auto"/>
          </w:tcPr>
          <w:p w:rsidR="00ED5B3F" w:rsidRPr="00177366" w:rsidRDefault="00ED5B3F" w:rsidP="00D72815">
            <w:pPr>
              <w:rPr>
                <w:sz w:val="24"/>
                <w:szCs w:val="24"/>
                <w:lang w:val="lt-LT"/>
              </w:rPr>
            </w:pPr>
          </w:p>
          <w:p w:rsidR="00ED5B3F" w:rsidRPr="00177366" w:rsidRDefault="00ED5B3F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D5B3F" w:rsidRPr="00177366" w:rsidTr="00D758A9">
        <w:trPr>
          <w:trHeight w:val="748"/>
        </w:trPr>
        <w:tc>
          <w:tcPr>
            <w:tcW w:w="2660" w:type="dxa"/>
            <w:shd w:val="clear" w:color="auto" w:fill="auto"/>
          </w:tcPr>
          <w:p w:rsidR="00ED5B3F" w:rsidRPr="00177366" w:rsidRDefault="00ED5B3F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 Publikacijų kultūros ir periodinėje spaudoje rengimas</w:t>
            </w:r>
          </w:p>
        </w:tc>
        <w:tc>
          <w:tcPr>
            <w:tcW w:w="3685" w:type="dxa"/>
            <w:shd w:val="clear" w:color="auto" w:fill="auto"/>
          </w:tcPr>
          <w:p w:rsidR="00ED5B3F" w:rsidRPr="00177366" w:rsidRDefault="00ED5B3F" w:rsidP="00884BF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Publikuoti straipsnius apie Muziejaus renginius, vykdomus projektus.</w:t>
            </w:r>
            <w:r w:rsidRPr="00177366">
              <w:rPr>
                <w:sz w:val="24"/>
                <w:szCs w:val="24"/>
                <w:highlight w:val="yellow"/>
                <w:lang w:val="lt-LT"/>
              </w:rPr>
              <w:t xml:space="preserve"> </w:t>
            </w:r>
          </w:p>
        </w:tc>
        <w:tc>
          <w:tcPr>
            <w:tcW w:w="6622" w:type="dxa"/>
            <w:shd w:val="clear" w:color="auto" w:fill="auto"/>
          </w:tcPr>
          <w:p w:rsidR="00ED5B3F" w:rsidRPr="00177366" w:rsidRDefault="00ED5B3F" w:rsidP="00884BF0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Parengti straipsniai rajoninėje spaudoje:</w:t>
            </w:r>
          </w:p>
          <w:p w:rsidR="00ED5B3F" w:rsidRPr="00177366" w:rsidRDefault="00586CF2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„Motiejaus Valančiaus „Žemaičių vyskupystė“, „Pajūrio naujienos“, 2018 m. vasario 27</w:t>
            </w:r>
            <w:r w:rsidR="00ED5B3F" w:rsidRPr="00177366">
              <w:rPr>
                <w:sz w:val="24"/>
                <w:szCs w:val="24"/>
                <w:lang w:val="lt-LT"/>
              </w:rPr>
              <w:t xml:space="preserve"> d. </w:t>
            </w:r>
          </w:p>
          <w:p w:rsidR="00586CF2" w:rsidRPr="00177366" w:rsidRDefault="00586CF2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„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Kantičkinių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giesmių popietė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r w:rsidR="00020874">
              <w:rPr>
                <w:sz w:val="24"/>
                <w:szCs w:val="24"/>
                <w:lang w:val="lt-LT"/>
              </w:rPr>
              <w:t>Š</w:t>
            </w:r>
            <w:r w:rsidRPr="00177366">
              <w:rPr>
                <w:sz w:val="24"/>
                <w:szCs w:val="24"/>
                <w:lang w:val="lt-LT"/>
              </w:rPr>
              <w:t>v. Lauryno bažnyčioje „Sveika Žvaigžde, ankstyboji“,</w:t>
            </w:r>
            <w:r w:rsidR="00E41B54" w:rsidRPr="00177366">
              <w:rPr>
                <w:sz w:val="24"/>
                <w:szCs w:val="24"/>
                <w:lang w:val="lt-LT"/>
              </w:rPr>
              <w:t xml:space="preserve"> „Pajūrio naujienos“,</w:t>
            </w:r>
            <w:r w:rsidRPr="00177366">
              <w:rPr>
                <w:sz w:val="24"/>
                <w:szCs w:val="24"/>
                <w:lang w:val="lt-LT"/>
              </w:rPr>
              <w:t xml:space="preserve"> 2018 m. gegužės 25 d.</w:t>
            </w:r>
          </w:p>
          <w:p w:rsidR="00982BA2" w:rsidRPr="00177366" w:rsidRDefault="00982BA2" w:rsidP="00884BF0">
            <w:pPr>
              <w:pStyle w:val="Antrat1"/>
              <w:shd w:val="clear" w:color="auto" w:fill="FFFFFF"/>
              <w:jc w:val="both"/>
              <w:rPr>
                <w:color w:val="0000FF"/>
                <w:sz w:val="24"/>
                <w:szCs w:val="24"/>
              </w:rPr>
            </w:pPr>
            <w:r w:rsidRPr="00177366">
              <w:rPr>
                <w:sz w:val="24"/>
                <w:szCs w:val="24"/>
              </w:rPr>
              <w:t>„Muziejų</w:t>
            </w:r>
            <w:bookmarkStart w:id="1" w:name="sid17135"/>
            <w:r w:rsidRPr="00177366">
              <w:rPr>
                <w:sz w:val="24"/>
                <w:szCs w:val="24"/>
                <w:bdr w:val="none" w:sz="0" w:space="0" w:color="auto" w:frame="1"/>
              </w:rPr>
              <w:t xml:space="preserve"> naktį – apie žemaičių bendravimo tradicijas</w:t>
            </w:r>
            <w:bookmarkEnd w:id="1"/>
            <w:r w:rsidR="00E41B54" w:rsidRPr="00177366">
              <w:rPr>
                <w:sz w:val="24"/>
                <w:szCs w:val="24"/>
              </w:rPr>
              <w:t xml:space="preserve">“, „Pajūrio naujienos“ </w:t>
            </w:r>
            <w:r w:rsidRPr="00177366">
              <w:rPr>
                <w:sz w:val="24"/>
                <w:szCs w:val="24"/>
              </w:rPr>
              <w:t>2018 m. gegužės 25 d.</w:t>
            </w:r>
          </w:p>
          <w:p w:rsidR="00ED5B3F" w:rsidRPr="00177366" w:rsidRDefault="0047643E" w:rsidP="00884BF0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„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bažnyčioje skambėjo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kantičkinės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giesmės“, „Švyturys“, 2018 m. gegužės 27</w:t>
            </w:r>
            <w:r w:rsidR="00ED5B3F" w:rsidRPr="00177366">
              <w:rPr>
                <w:sz w:val="24"/>
                <w:szCs w:val="24"/>
                <w:lang w:val="lt-LT"/>
              </w:rPr>
              <w:t xml:space="preserve"> d.</w:t>
            </w:r>
          </w:p>
          <w:p w:rsidR="00ED5B3F" w:rsidRPr="00177366" w:rsidRDefault="0047643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„M. Valančiaus „Žemaičių vyskupystė“ mini jubiliejų</w:t>
            </w:r>
            <w:r w:rsidR="00ED5B3F" w:rsidRPr="00177366">
              <w:rPr>
                <w:sz w:val="24"/>
                <w:szCs w:val="24"/>
                <w:lang w:val="lt-LT"/>
              </w:rPr>
              <w:t xml:space="preserve">“, </w:t>
            </w:r>
            <w:r w:rsidRPr="00177366">
              <w:rPr>
                <w:sz w:val="24"/>
                <w:szCs w:val="24"/>
                <w:lang w:val="lt-LT"/>
              </w:rPr>
              <w:t>„Švyturys“, 2018 m. kovo 3</w:t>
            </w:r>
            <w:r w:rsidR="00ED5B3F" w:rsidRPr="00177366">
              <w:rPr>
                <w:sz w:val="24"/>
                <w:szCs w:val="24"/>
                <w:lang w:val="lt-LT"/>
              </w:rPr>
              <w:t xml:space="preserve"> d. </w:t>
            </w:r>
          </w:p>
          <w:p w:rsidR="00ED5B3F" w:rsidRPr="00177366" w:rsidRDefault="0047643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„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Nasrėnuose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tradicinis Klojimo teatrų festivalis“, „Švyturys“, 2018 m. rugpjūčio 22</w:t>
            </w:r>
            <w:r w:rsidR="00ED5B3F" w:rsidRPr="00177366">
              <w:rPr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1883" w:type="dxa"/>
            <w:shd w:val="clear" w:color="auto" w:fill="auto"/>
          </w:tcPr>
          <w:p w:rsidR="00ED5B3F" w:rsidRPr="00177366" w:rsidRDefault="00ED5B3F" w:rsidP="00D72815">
            <w:pPr>
              <w:rPr>
                <w:sz w:val="24"/>
                <w:szCs w:val="24"/>
                <w:lang w:val="lt-LT"/>
              </w:rPr>
            </w:pPr>
          </w:p>
          <w:p w:rsidR="00ED5B3F" w:rsidRPr="00177366" w:rsidRDefault="00ED5B3F" w:rsidP="00D72815">
            <w:pPr>
              <w:rPr>
                <w:sz w:val="24"/>
                <w:szCs w:val="24"/>
                <w:lang w:val="lt-LT"/>
              </w:rPr>
            </w:pPr>
          </w:p>
          <w:p w:rsidR="00ED5B3F" w:rsidRPr="00177366" w:rsidRDefault="00ED5B3F" w:rsidP="00D72815">
            <w:pPr>
              <w:rPr>
                <w:sz w:val="24"/>
                <w:szCs w:val="24"/>
                <w:lang w:val="lt-LT"/>
              </w:rPr>
            </w:pPr>
          </w:p>
          <w:p w:rsidR="00ED5B3F" w:rsidRPr="00177366" w:rsidRDefault="00ED5B3F" w:rsidP="00D72815">
            <w:pPr>
              <w:rPr>
                <w:sz w:val="24"/>
                <w:szCs w:val="24"/>
                <w:lang w:val="lt-LT"/>
              </w:rPr>
            </w:pPr>
          </w:p>
          <w:p w:rsidR="00ED5B3F" w:rsidRPr="00177366" w:rsidRDefault="00ED5B3F" w:rsidP="00D72815">
            <w:pPr>
              <w:rPr>
                <w:sz w:val="24"/>
                <w:szCs w:val="24"/>
                <w:lang w:val="lt-LT"/>
              </w:rPr>
            </w:pPr>
          </w:p>
          <w:p w:rsidR="00ED5B3F" w:rsidRPr="00177366" w:rsidRDefault="00ED5B3F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V. Čėsnienė</w:t>
            </w:r>
          </w:p>
        </w:tc>
      </w:tr>
      <w:tr w:rsidR="00CB5DC5" w:rsidRPr="00177366" w:rsidTr="00E13016">
        <w:trPr>
          <w:trHeight w:val="304"/>
        </w:trPr>
        <w:tc>
          <w:tcPr>
            <w:tcW w:w="2660" w:type="dxa"/>
            <w:shd w:val="clear" w:color="auto" w:fill="BFBFBF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color w:val="000000"/>
                <w:sz w:val="24"/>
                <w:szCs w:val="24"/>
                <w:lang w:val="lt-LT"/>
              </w:rPr>
              <w:lastRenderedPageBreak/>
              <w:t>VII. MOKSLINĖ VEIKLA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884BF0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E13016">
        <w:trPr>
          <w:trHeight w:val="485"/>
        </w:trPr>
        <w:tc>
          <w:tcPr>
            <w:tcW w:w="2660" w:type="dxa"/>
            <w:shd w:val="clear" w:color="auto" w:fill="BFBFBF"/>
          </w:tcPr>
          <w:p w:rsidR="00CB5DC5" w:rsidRPr="00177366" w:rsidRDefault="00CB5DC5" w:rsidP="00545FF2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VIII. RINKINIŲ SKAITMENINIMAS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1. Numatoma skaitmeninti ir į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LIMIS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sistemą įkelti eksponatų (rinkinys, eksponatų skaičius)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Suskaitmeninti </w:t>
            </w:r>
            <w:r w:rsidR="00884BF0" w:rsidRPr="00177366">
              <w:rPr>
                <w:sz w:val="24"/>
                <w:szCs w:val="24"/>
                <w:lang w:val="lt-LT"/>
              </w:rPr>
              <w:t xml:space="preserve">ir perkelti į </w:t>
            </w:r>
            <w:proofErr w:type="spellStart"/>
            <w:r w:rsidR="00884BF0" w:rsidRPr="00177366">
              <w:rPr>
                <w:sz w:val="24"/>
                <w:szCs w:val="24"/>
                <w:lang w:val="lt-LT"/>
              </w:rPr>
              <w:t>LIMIS</w:t>
            </w:r>
            <w:proofErr w:type="spellEnd"/>
            <w:r w:rsidR="00884BF0" w:rsidRPr="00177366">
              <w:rPr>
                <w:sz w:val="24"/>
                <w:szCs w:val="24"/>
                <w:lang w:val="lt-LT"/>
              </w:rPr>
              <w:t xml:space="preserve"> duomenų bazę</w:t>
            </w:r>
            <w:r w:rsidRPr="00177366">
              <w:rPr>
                <w:sz w:val="24"/>
                <w:szCs w:val="24"/>
                <w:lang w:val="lt-LT"/>
              </w:rPr>
              <w:t xml:space="preserve"> 100 vnt. ikonografijos eksponatų.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9B59C6" w:rsidP="00884BF0">
            <w:pPr>
              <w:pBdr>
                <w:top w:val="single" w:sz="6" w:space="1" w:color="auto"/>
              </w:pBd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Suskai</w:t>
            </w:r>
            <w:r w:rsidR="008245FF" w:rsidRPr="00177366">
              <w:rPr>
                <w:sz w:val="24"/>
                <w:szCs w:val="24"/>
                <w:lang w:val="lt-LT"/>
              </w:rPr>
              <w:t>tmeninti 52 muziejaus eksponatai.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FA5013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757EA6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177366">
              <w:rPr>
                <w:sz w:val="24"/>
                <w:szCs w:val="24"/>
                <w:lang w:val="lt-LT"/>
              </w:rPr>
              <w:t>2.Dalyvavimas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skaitmeninimo projektuose (pavadinimas, partneriai, kt.).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Dalyvauti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LIMIS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koordinuojamame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Europeana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Photography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senųjų fotografijų skaitmeninimo ir sklaidos projekte „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European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Ancient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Photographic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Vintage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Repositories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of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Digitalized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Pictures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of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Historic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Quality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“ ir pateikti 5 suskaitmenintas </w:t>
            </w:r>
            <w:r w:rsidRPr="00177366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bCs/>
                <w:sz w:val="24"/>
                <w:szCs w:val="24"/>
                <w:lang w:val="lt-LT"/>
              </w:rPr>
              <w:t>(</w:t>
            </w:r>
            <w:r w:rsidRPr="00177366">
              <w:rPr>
                <w:sz w:val="24"/>
                <w:szCs w:val="24"/>
                <w:lang w:val="lt-LT"/>
              </w:rPr>
              <w:t>1839</w:t>
            </w:r>
            <w:r w:rsidRPr="00177366">
              <w:rPr>
                <w:bCs/>
                <w:sz w:val="24"/>
                <w:szCs w:val="24"/>
                <w:lang w:val="lt-LT"/>
              </w:rPr>
              <w:t>–</w:t>
            </w:r>
            <w:r w:rsidRPr="00177366">
              <w:rPr>
                <w:sz w:val="24"/>
                <w:szCs w:val="24"/>
                <w:lang w:val="lt-LT"/>
              </w:rPr>
              <w:t>1939 m. ) fotografijas.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884BF0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Suskaitmenintos 5 (1839</w:t>
            </w:r>
            <w:r w:rsidR="00020874">
              <w:rPr>
                <w:sz w:val="24"/>
                <w:szCs w:val="24"/>
                <w:lang w:val="lt-LT"/>
              </w:rPr>
              <w:t>–</w:t>
            </w:r>
            <w:r w:rsidRPr="00177366">
              <w:rPr>
                <w:sz w:val="24"/>
                <w:szCs w:val="24"/>
                <w:lang w:val="lt-LT"/>
              </w:rPr>
              <w:t>1939</w:t>
            </w:r>
            <w:r w:rsidR="0061311F" w:rsidRPr="00177366">
              <w:rPr>
                <w:sz w:val="24"/>
                <w:szCs w:val="24"/>
                <w:lang w:val="lt-LT"/>
              </w:rPr>
              <w:t xml:space="preserve"> metų</w:t>
            </w:r>
            <w:r w:rsidRPr="00177366">
              <w:rPr>
                <w:sz w:val="24"/>
                <w:szCs w:val="24"/>
                <w:lang w:val="lt-LT"/>
              </w:rPr>
              <w:t>)</w:t>
            </w:r>
            <w:r w:rsidR="0061311F" w:rsidRPr="00177366">
              <w:rPr>
                <w:sz w:val="24"/>
                <w:szCs w:val="24"/>
                <w:lang w:val="lt-LT"/>
              </w:rPr>
              <w:t xml:space="preserve"> fotografijos.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E13016">
        <w:tc>
          <w:tcPr>
            <w:tcW w:w="2660" w:type="dxa"/>
            <w:shd w:val="clear" w:color="auto" w:fill="BFBFBF"/>
          </w:tcPr>
          <w:p w:rsidR="00CB5DC5" w:rsidRPr="00177366" w:rsidRDefault="00CB5DC5" w:rsidP="000C4677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IX. RYŠIAI SU VISUOMENE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5702EE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rPr>
          <w:trHeight w:val="426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1. Informacijos žiniasklaidai apie </w:t>
            </w:r>
            <w:r w:rsidRPr="00177366">
              <w:rPr>
                <w:sz w:val="24"/>
                <w:szCs w:val="24"/>
                <w:lang w:val="lt-LT"/>
              </w:rPr>
              <w:lastRenderedPageBreak/>
              <w:t>muziejų, jo rinkinius ir renginius rengimas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Teikti žiniasklaidos atstovams informaciją apie Muziejaus  </w:t>
            </w: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parodas, ekspoziciją, 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>renginius, edukaciją, projektų vykdymą.</w:t>
            </w:r>
            <w:r w:rsidR="00CB5DC5" w:rsidRPr="00177366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 xml:space="preserve">Teikta informacija apie Muziejaus </w:t>
            </w:r>
            <w:r w:rsidRPr="00177366">
              <w:rPr>
                <w:color w:val="000000"/>
                <w:sz w:val="24"/>
                <w:szCs w:val="24"/>
                <w:lang w:val="lt-LT"/>
              </w:rPr>
              <w:t>renginius, edukaciją, projektų vykdymą</w:t>
            </w:r>
            <w:r w:rsidRPr="00177366">
              <w:rPr>
                <w:sz w:val="24"/>
                <w:szCs w:val="24"/>
                <w:lang w:val="lt-LT"/>
              </w:rPr>
              <w:t xml:space="preserve"> rajoninei ir Žemaitijos regiono spaudai.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0E344B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V. Čėsnienė</w:t>
            </w:r>
          </w:p>
        </w:tc>
      </w:tr>
      <w:tr w:rsidR="00CB5DC5" w:rsidRPr="00177366" w:rsidTr="00E13016">
        <w:trPr>
          <w:trHeight w:val="273"/>
        </w:trPr>
        <w:tc>
          <w:tcPr>
            <w:tcW w:w="2660" w:type="dxa"/>
            <w:shd w:val="clear" w:color="auto" w:fill="BFBFBF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X. METODINĖ VEIKLA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5702EE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  </w:t>
            </w:r>
          </w:p>
        </w:tc>
      </w:tr>
      <w:tr w:rsidR="00CB5DC5" w:rsidRPr="00177366" w:rsidTr="00D758A9">
        <w:trPr>
          <w:trHeight w:val="400"/>
        </w:trPr>
        <w:tc>
          <w:tcPr>
            <w:tcW w:w="2660" w:type="dxa"/>
            <w:shd w:val="clear" w:color="auto" w:fill="auto"/>
          </w:tcPr>
          <w:p w:rsidR="00CB5DC5" w:rsidRPr="00177366" w:rsidRDefault="00CB5DC5" w:rsidP="005702EE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Konsultacijos, metodinė pagalba įvairiais muziejaus veiklos kausimais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Pagal poreikį teikti konsultacijas vyskupo Motiejaus Valančiaus gyvenimo ir  veiklos klausimais.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Suteikta konsultacija 2 studentams.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E13016">
        <w:trPr>
          <w:trHeight w:val="271"/>
        </w:trPr>
        <w:tc>
          <w:tcPr>
            <w:tcW w:w="2660" w:type="dxa"/>
            <w:shd w:val="clear" w:color="auto" w:fill="BFBFBF"/>
          </w:tcPr>
          <w:p w:rsidR="00CB5DC5" w:rsidRPr="00177366" w:rsidRDefault="00CB5DC5" w:rsidP="00440DB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XI MUZIEJAUS DARBUOTOJAI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rPr>
          <w:trHeight w:val="540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Kadrų kaita (numatomų priimti/ atleisti darbuotojų skaičius)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–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Priimta </w:t>
            </w:r>
            <w:r w:rsidR="00884BF0" w:rsidRPr="00177366">
              <w:rPr>
                <w:sz w:val="24"/>
                <w:szCs w:val="24"/>
                <w:lang w:val="lt-LT"/>
              </w:rPr>
              <w:t>į darbą kultūrinės veiklos vadybininkė (</w:t>
            </w:r>
            <w:r w:rsidRPr="00177366">
              <w:rPr>
                <w:sz w:val="24"/>
                <w:szCs w:val="24"/>
                <w:lang w:val="lt-LT"/>
              </w:rPr>
              <w:t>0,25 etatu</w:t>
            </w:r>
            <w:r w:rsidR="00884BF0" w:rsidRPr="00177366">
              <w:rPr>
                <w:sz w:val="24"/>
                <w:szCs w:val="24"/>
                <w:lang w:val="lt-LT"/>
              </w:rPr>
              <w:t>)</w:t>
            </w:r>
            <w:r w:rsidRPr="00177366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D758A9">
        <w:trPr>
          <w:trHeight w:val="1142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Kvalifikacijos kėlimas (darbuotojų studijos aukštosiose mokyklose, dalyvavimas seminaruose, kursuose)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Dalyvauti rajono kultūros darbuotojams organizuojamuose seminaruose, kursuose.</w:t>
            </w:r>
          </w:p>
        </w:tc>
        <w:tc>
          <w:tcPr>
            <w:tcW w:w="6622" w:type="dxa"/>
            <w:shd w:val="clear" w:color="auto" w:fill="auto"/>
          </w:tcPr>
          <w:p w:rsidR="000858FA" w:rsidRPr="00177366" w:rsidRDefault="009B59C6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Rugsėjo 12 d. dalyvauta LR Kultūros ministerijos seminare ,,Kaip p</w:t>
            </w:r>
            <w:r w:rsidR="000858FA" w:rsidRPr="00177366">
              <w:rPr>
                <w:sz w:val="24"/>
                <w:szCs w:val="24"/>
                <w:lang w:val="lt-LT"/>
              </w:rPr>
              <w:t>ildyti Kultūros paso paraiškas“;</w:t>
            </w:r>
          </w:p>
          <w:p w:rsidR="009B59C6" w:rsidRPr="00177366" w:rsidRDefault="000858FA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Spalio 19 d. – rajono kultūros darbuotojams skirtame seminare ,,</w:t>
            </w:r>
            <w:r w:rsidRPr="00177366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>Nematerialaus kultūros paveldo išsaugojimas ir gaivinimas“</w:t>
            </w:r>
            <w:r w:rsidR="00884BF0" w:rsidRPr="00177366">
              <w:rPr>
                <w:color w:val="222222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:rsidR="00CB5DC5" w:rsidRPr="00177366" w:rsidRDefault="000858FA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Dalyvauta 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anglų kalbos kursuose.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177366" w:rsidTr="00E13016">
        <w:trPr>
          <w:trHeight w:val="560"/>
        </w:trPr>
        <w:tc>
          <w:tcPr>
            <w:tcW w:w="2660" w:type="dxa"/>
            <w:shd w:val="clear" w:color="auto" w:fill="BFBFBF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XII. MUZIEJAUS PAGALBINIŲ PADALINIŲ VEIKLA</w:t>
            </w:r>
          </w:p>
        </w:tc>
        <w:tc>
          <w:tcPr>
            <w:tcW w:w="3685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rPr>
          <w:trHeight w:val="294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3685" w:type="dxa"/>
            <w:shd w:val="clear" w:color="auto" w:fill="auto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Archyvuoti Muziejaus dokumentus.</w:t>
            </w:r>
          </w:p>
        </w:tc>
        <w:tc>
          <w:tcPr>
            <w:tcW w:w="6622" w:type="dxa"/>
            <w:shd w:val="clear" w:color="auto" w:fill="auto"/>
          </w:tcPr>
          <w:p w:rsidR="00D06BB7" w:rsidRPr="00177366" w:rsidRDefault="002D09EE" w:rsidP="00884BF0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177366">
              <w:rPr>
                <w:bCs/>
                <w:color w:val="000000"/>
                <w:sz w:val="24"/>
                <w:szCs w:val="24"/>
                <w:lang w:val="lt-LT"/>
              </w:rPr>
              <w:t>Suarchyvuoti 2017</w:t>
            </w:r>
            <w:r w:rsidR="00CB5DC5" w:rsidRPr="00177366">
              <w:rPr>
                <w:bCs/>
                <w:color w:val="000000"/>
                <w:sz w:val="24"/>
                <w:szCs w:val="24"/>
                <w:lang w:val="lt-LT"/>
              </w:rPr>
              <w:t xml:space="preserve"> m. Muziejaus veiklos dokumentai.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670130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V. Čėsnienė </w:t>
            </w:r>
          </w:p>
          <w:p w:rsidR="00CB5DC5" w:rsidRPr="00177366" w:rsidRDefault="00CB5DC5" w:rsidP="009B65F4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177366" w:rsidTr="00D758A9">
        <w:trPr>
          <w:trHeight w:val="660"/>
        </w:trPr>
        <w:tc>
          <w:tcPr>
            <w:tcW w:w="2660" w:type="dxa"/>
            <w:shd w:val="clear" w:color="auto" w:fill="auto"/>
          </w:tcPr>
          <w:p w:rsidR="00CB5DC5" w:rsidRPr="00177366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Ūkinė-organizacinė veikla (statybos ir remonto darbai, paminklinės teritorijos priežiūra, kiti ūkiniai darbai)</w:t>
            </w:r>
          </w:p>
        </w:tc>
        <w:tc>
          <w:tcPr>
            <w:tcW w:w="3685" w:type="dxa"/>
            <w:shd w:val="clear" w:color="auto" w:fill="auto"/>
          </w:tcPr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1. Remontuoti ir  prižiūrėti Muziejaus pastatus bei patalpas. 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2. Užbaigti aptverti Muziejaus sodybos teritoriją etnografinėmis tvoromis (</w:t>
            </w:r>
            <w:proofErr w:type="spellStart"/>
            <w:r w:rsidRPr="00177366">
              <w:rPr>
                <w:sz w:val="24"/>
                <w:szCs w:val="24"/>
                <w:lang w:val="lt-LT"/>
              </w:rPr>
              <w:t>pusgulstine</w:t>
            </w:r>
            <w:proofErr w:type="spellEnd"/>
            <w:r w:rsidRPr="00177366">
              <w:rPr>
                <w:sz w:val="24"/>
                <w:szCs w:val="24"/>
                <w:lang w:val="lt-LT"/>
              </w:rPr>
              <w:t xml:space="preserve"> ir žiogrine).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3. Atnaujinti Muziejaus gėlynus </w:t>
            </w:r>
            <w:r w:rsidR="00884BF0" w:rsidRPr="00177366">
              <w:rPr>
                <w:sz w:val="24"/>
                <w:szCs w:val="24"/>
                <w:lang w:val="lt-LT"/>
              </w:rPr>
              <w:t>etnografinei sodybai būdingais</w:t>
            </w:r>
            <w:r w:rsidRPr="00177366">
              <w:rPr>
                <w:sz w:val="24"/>
                <w:szCs w:val="24"/>
                <w:lang w:val="lt-LT"/>
              </w:rPr>
              <w:t xml:space="preserve"> augalais.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4. Prižiūrėti Muziejaus sodybos, M. Valančiaus paminklo, ąžuolyno teritorijas.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 xml:space="preserve">5. Restauruoti Vytauto Majoro medinę skulptūrą „Palangos Juzė“ (Gavus finansavimą). 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6. Atlikti metinę įstaigos trumpalaikio ir ilgalaikio turto inventorizaciją.</w:t>
            </w:r>
          </w:p>
          <w:p w:rsidR="00ED5B3F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7. Vykdyti viešuosius pirkimus.</w:t>
            </w:r>
          </w:p>
          <w:p w:rsidR="00CB5DC5" w:rsidRPr="00177366" w:rsidRDefault="00ED5B3F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8. Paruošti malkų Muziejaus pastatui šildyti.</w:t>
            </w:r>
          </w:p>
        </w:tc>
        <w:tc>
          <w:tcPr>
            <w:tcW w:w="6622" w:type="dxa"/>
            <w:shd w:val="clear" w:color="auto" w:fill="auto"/>
          </w:tcPr>
          <w:p w:rsidR="00CB5DC5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1. Prižiūrima ir tvarkoma Muziejaus sodybos, M. Valančiaus paminklo, ąžuolyno teritorijos.</w:t>
            </w:r>
          </w:p>
          <w:p w:rsidR="00CB5DC5" w:rsidRPr="00177366" w:rsidRDefault="00CB5DC5" w:rsidP="00884BF0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177366">
              <w:rPr>
                <w:color w:val="FF0000"/>
                <w:sz w:val="24"/>
                <w:szCs w:val="24"/>
                <w:lang w:val="lt-LT"/>
              </w:rPr>
              <w:t xml:space="preserve">2. </w:t>
            </w:r>
            <w:r w:rsidR="00ED3ED5" w:rsidRPr="00177366">
              <w:rPr>
                <w:color w:val="FF0000"/>
                <w:sz w:val="24"/>
                <w:szCs w:val="24"/>
                <w:lang w:val="lt-LT"/>
              </w:rPr>
              <w:t xml:space="preserve">Muziejaus sodyba aptverta etnografinėmis žemaitiškomis tvoromis: </w:t>
            </w:r>
            <w:proofErr w:type="spellStart"/>
            <w:r w:rsidR="00ED3ED5" w:rsidRPr="00177366">
              <w:rPr>
                <w:color w:val="FF0000"/>
                <w:sz w:val="24"/>
                <w:szCs w:val="24"/>
                <w:lang w:val="lt-LT"/>
              </w:rPr>
              <w:t>pusgulstinė</w:t>
            </w:r>
            <w:proofErr w:type="spellEnd"/>
            <w:r w:rsidR="00ED3ED5" w:rsidRPr="00177366">
              <w:rPr>
                <w:color w:val="FF0000"/>
                <w:sz w:val="24"/>
                <w:szCs w:val="24"/>
                <w:lang w:val="lt-LT"/>
              </w:rPr>
              <w:t xml:space="preserve"> tvora – 357 m žiogrių tvora – 111 m .</w:t>
            </w:r>
          </w:p>
          <w:p w:rsidR="002D09EE" w:rsidRPr="00177366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3. Muziejaus ūkinis pastatas uždengtas nauja stogo danga – skiedromis;</w:t>
            </w:r>
          </w:p>
          <w:p w:rsidR="002D09EE" w:rsidRPr="00177366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177366">
              <w:rPr>
                <w:sz w:val="24"/>
                <w:szCs w:val="24"/>
                <w:lang w:val="lt-LT"/>
              </w:rPr>
              <w:t>4.</w:t>
            </w:r>
            <w:r w:rsidR="002D09EE" w:rsidRPr="00177366">
              <w:rPr>
                <w:sz w:val="24"/>
                <w:szCs w:val="24"/>
                <w:lang w:val="lt-LT"/>
              </w:rPr>
              <w:t>Atnaujinta</w:t>
            </w:r>
            <w:proofErr w:type="spellEnd"/>
            <w:r w:rsidR="002D09EE" w:rsidRPr="00177366">
              <w:rPr>
                <w:sz w:val="24"/>
                <w:szCs w:val="24"/>
                <w:lang w:val="lt-LT"/>
              </w:rPr>
              <w:t xml:space="preserve"> V. Majoro </w:t>
            </w:r>
            <w:r w:rsidR="00884BF0" w:rsidRPr="00177366">
              <w:rPr>
                <w:sz w:val="24"/>
                <w:szCs w:val="24"/>
                <w:lang w:val="lt-LT"/>
              </w:rPr>
              <w:t>skulptūra „Palangos Juzė“</w:t>
            </w:r>
            <w:r w:rsidR="002D09EE" w:rsidRPr="00177366">
              <w:rPr>
                <w:sz w:val="24"/>
                <w:szCs w:val="24"/>
                <w:lang w:val="lt-LT"/>
              </w:rPr>
              <w:t>;</w:t>
            </w:r>
          </w:p>
          <w:p w:rsidR="002D09EE" w:rsidRPr="00177366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5.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</w:t>
            </w:r>
            <w:r w:rsidRPr="00177366">
              <w:rPr>
                <w:sz w:val="24"/>
                <w:szCs w:val="24"/>
                <w:lang w:val="lt-LT"/>
              </w:rPr>
              <w:t xml:space="preserve">Atnaujinti Muziejaus gėlynai </w:t>
            </w:r>
            <w:r w:rsidR="00884BF0" w:rsidRPr="00177366">
              <w:rPr>
                <w:sz w:val="24"/>
                <w:szCs w:val="24"/>
                <w:lang w:val="lt-LT"/>
              </w:rPr>
              <w:t>etnografinei sodybai</w:t>
            </w:r>
            <w:r w:rsidRPr="00177366">
              <w:rPr>
                <w:sz w:val="24"/>
                <w:szCs w:val="24"/>
                <w:lang w:val="lt-LT"/>
              </w:rPr>
              <w:t xml:space="preserve"> būdingais augalais.</w:t>
            </w:r>
          </w:p>
          <w:p w:rsidR="00CB5DC5" w:rsidRPr="00177366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lastRenderedPageBreak/>
              <w:t>6. Atlikta metinė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įstaigos trumpalaikio ir </w:t>
            </w:r>
            <w:r w:rsidRPr="00177366">
              <w:rPr>
                <w:sz w:val="24"/>
                <w:szCs w:val="24"/>
                <w:lang w:val="lt-LT"/>
              </w:rPr>
              <w:t>ilgalaikio turto inventorizacija</w:t>
            </w:r>
            <w:r w:rsidR="00CB5DC5" w:rsidRPr="00177366">
              <w:rPr>
                <w:sz w:val="24"/>
                <w:szCs w:val="24"/>
                <w:lang w:val="lt-LT"/>
              </w:rPr>
              <w:t>.</w:t>
            </w:r>
          </w:p>
          <w:p w:rsidR="00CB5DC5" w:rsidRPr="00177366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7</w:t>
            </w:r>
            <w:r w:rsidR="00884BF0" w:rsidRPr="00177366">
              <w:rPr>
                <w:sz w:val="24"/>
                <w:szCs w:val="24"/>
                <w:lang w:val="lt-LT"/>
              </w:rPr>
              <w:t>. Pagal poreikį vykdyti</w:t>
            </w:r>
            <w:r w:rsidR="00CB5DC5" w:rsidRPr="00177366">
              <w:rPr>
                <w:sz w:val="24"/>
                <w:szCs w:val="24"/>
                <w:lang w:val="lt-LT"/>
              </w:rPr>
              <w:t xml:space="preserve"> viešieji pirkimai.</w:t>
            </w:r>
          </w:p>
          <w:p w:rsidR="00CB5DC5" w:rsidRPr="00177366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8</w:t>
            </w:r>
            <w:r w:rsidR="00CB5DC5" w:rsidRPr="00177366">
              <w:rPr>
                <w:sz w:val="24"/>
                <w:szCs w:val="24"/>
                <w:lang w:val="lt-LT"/>
              </w:rPr>
              <w:t>. Paruošta malkų Muziejaus pastatui šildyti.</w:t>
            </w:r>
          </w:p>
        </w:tc>
        <w:tc>
          <w:tcPr>
            <w:tcW w:w="1883" w:type="dxa"/>
            <w:shd w:val="clear" w:color="auto" w:fill="auto"/>
          </w:tcPr>
          <w:p w:rsidR="00CB5DC5" w:rsidRPr="00177366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4A56C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8F7621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8F7621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8F7621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8F7621">
            <w:pPr>
              <w:rPr>
                <w:sz w:val="24"/>
                <w:szCs w:val="24"/>
                <w:lang w:val="lt-LT"/>
              </w:rPr>
            </w:pPr>
          </w:p>
          <w:p w:rsidR="00CB5DC5" w:rsidRPr="00177366" w:rsidRDefault="00CB5DC5" w:rsidP="008F7621">
            <w:pPr>
              <w:rPr>
                <w:sz w:val="24"/>
                <w:szCs w:val="24"/>
                <w:lang w:val="lt-LT"/>
              </w:rPr>
            </w:pPr>
            <w:r w:rsidRPr="00177366">
              <w:rPr>
                <w:sz w:val="24"/>
                <w:szCs w:val="24"/>
                <w:lang w:val="lt-LT"/>
              </w:rPr>
              <w:t>V. Čėsnienė</w:t>
            </w:r>
          </w:p>
          <w:p w:rsidR="00CB5DC5" w:rsidRPr="00177366" w:rsidRDefault="00CB5DC5" w:rsidP="007A27A4">
            <w:pPr>
              <w:rPr>
                <w:sz w:val="24"/>
                <w:szCs w:val="24"/>
                <w:lang w:val="lt-LT"/>
              </w:rPr>
            </w:pPr>
          </w:p>
          <w:p w:rsidR="002D09EE" w:rsidRPr="00177366" w:rsidRDefault="002D09EE" w:rsidP="007A27A4">
            <w:pPr>
              <w:rPr>
                <w:sz w:val="24"/>
                <w:szCs w:val="24"/>
                <w:lang w:val="lt-LT"/>
              </w:rPr>
            </w:pPr>
          </w:p>
          <w:p w:rsidR="002D09EE" w:rsidRPr="00177366" w:rsidRDefault="002D09EE" w:rsidP="007A27A4">
            <w:pPr>
              <w:rPr>
                <w:sz w:val="24"/>
                <w:szCs w:val="24"/>
                <w:lang w:val="lt-LT"/>
              </w:rPr>
            </w:pPr>
          </w:p>
          <w:p w:rsidR="002D09EE" w:rsidRPr="00177366" w:rsidRDefault="002D09EE" w:rsidP="007A27A4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0731F7" w:rsidRPr="00177366" w:rsidRDefault="000731F7" w:rsidP="00D70727">
      <w:pPr>
        <w:rPr>
          <w:sz w:val="24"/>
          <w:szCs w:val="24"/>
          <w:lang w:val="lt-LT"/>
        </w:rPr>
      </w:pPr>
    </w:p>
    <w:p w:rsidR="005028D5" w:rsidRPr="00177366" w:rsidRDefault="00BC28C5">
      <w:pPr>
        <w:rPr>
          <w:sz w:val="24"/>
          <w:szCs w:val="24"/>
          <w:lang w:val="lt-LT"/>
        </w:rPr>
      </w:pPr>
      <w:r w:rsidRPr="00177366">
        <w:rPr>
          <w:sz w:val="24"/>
          <w:szCs w:val="24"/>
          <w:lang w:val="lt-LT"/>
        </w:rPr>
        <w:t xml:space="preserve">Direktorė </w:t>
      </w:r>
      <w:r w:rsidR="00DB2DEB" w:rsidRPr="00177366">
        <w:rPr>
          <w:sz w:val="24"/>
          <w:szCs w:val="24"/>
          <w:lang w:val="lt-LT"/>
        </w:rPr>
        <w:tab/>
      </w:r>
      <w:r w:rsidR="00DB2DEB" w:rsidRPr="00177366">
        <w:rPr>
          <w:sz w:val="24"/>
          <w:szCs w:val="24"/>
          <w:lang w:val="lt-LT"/>
        </w:rPr>
        <w:tab/>
      </w:r>
      <w:r w:rsidRPr="00177366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</w:t>
      </w:r>
      <w:r w:rsidR="00221505" w:rsidRPr="00177366">
        <w:rPr>
          <w:sz w:val="24"/>
          <w:szCs w:val="24"/>
          <w:lang w:val="lt-LT"/>
        </w:rPr>
        <w:t xml:space="preserve">           </w:t>
      </w:r>
      <w:r w:rsidRPr="00177366">
        <w:rPr>
          <w:sz w:val="24"/>
          <w:szCs w:val="24"/>
          <w:lang w:val="lt-LT"/>
        </w:rPr>
        <w:t xml:space="preserve">Violeta Čėsnienė </w:t>
      </w:r>
    </w:p>
    <w:sectPr w:rsidR="005028D5" w:rsidRPr="00177366" w:rsidSect="000B5782">
      <w:headerReference w:type="even" r:id="rId9"/>
      <w:headerReference w:type="default" r:id="rId10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349" w:rsidRDefault="003E2349">
      <w:r>
        <w:separator/>
      </w:r>
    </w:p>
  </w:endnote>
  <w:endnote w:type="continuationSeparator" w:id="0">
    <w:p w:rsidR="003E2349" w:rsidRDefault="003E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349" w:rsidRDefault="003E2349">
      <w:r>
        <w:separator/>
      </w:r>
    </w:p>
  </w:footnote>
  <w:footnote w:type="continuationSeparator" w:id="0">
    <w:p w:rsidR="003E2349" w:rsidRDefault="003E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C3D93" w:rsidRDefault="00BC3D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70BE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BC3D93" w:rsidRDefault="00BC3D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 w15:restartNumberingAfterBreak="0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23"/>
  </w:num>
  <w:num w:numId="6">
    <w:abstractNumId w:val="25"/>
  </w:num>
  <w:num w:numId="7">
    <w:abstractNumId w:val="15"/>
  </w:num>
  <w:num w:numId="8">
    <w:abstractNumId w:val="33"/>
  </w:num>
  <w:num w:numId="9">
    <w:abstractNumId w:val="32"/>
  </w:num>
  <w:num w:numId="10">
    <w:abstractNumId w:val="22"/>
  </w:num>
  <w:num w:numId="11">
    <w:abstractNumId w:val="24"/>
  </w:num>
  <w:num w:numId="12">
    <w:abstractNumId w:val="8"/>
  </w:num>
  <w:num w:numId="13">
    <w:abstractNumId w:val="1"/>
  </w:num>
  <w:num w:numId="14">
    <w:abstractNumId w:val="10"/>
  </w:num>
  <w:num w:numId="15">
    <w:abstractNumId w:val="11"/>
  </w:num>
  <w:num w:numId="16">
    <w:abstractNumId w:val="28"/>
  </w:num>
  <w:num w:numId="17">
    <w:abstractNumId w:val="17"/>
  </w:num>
  <w:num w:numId="18">
    <w:abstractNumId w:val="19"/>
  </w:num>
  <w:num w:numId="19">
    <w:abstractNumId w:val="7"/>
  </w:num>
  <w:num w:numId="20">
    <w:abstractNumId w:val="27"/>
  </w:num>
  <w:num w:numId="21">
    <w:abstractNumId w:val="18"/>
  </w:num>
  <w:num w:numId="22">
    <w:abstractNumId w:val="6"/>
  </w:num>
  <w:num w:numId="23">
    <w:abstractNumId w:val="30"/>
  </w:num>
  <w:num w:numId="24">
    <w:abstractNumId w:val="29"/>
  </w:num>
  <w:num w:numId="25">
    <w:abstractNumId w:val="4"/>
  </w:num>
  <w:num w:numId="26">
    <w:abstractNumId w:val="21"/>
  </w:num>
  <w:num w:numId="27">
    <w:abstractNumId w:val="35"/>
  </w:num>
  <w:num w:numId="28">
    <w:abstractNumId w:val="13"/>
  </w:num>
  <w:num w:numId="29">
    <w:abstractNumId w:val="5"/>
  </w:num>
  <w:num w:numId="30">
    <w:abstractNumId w:val="34"/>
  </w:num>
  <w:num w:numId="31">
    <w:abstractNumId w:val="9"/>
  </w:num>
  <w:num w:numId="32">
    <w:abstractNumId w:val="16"/>
  </w:num>
  <w:num w:numId="33">
    <w:abstractNumId w:val="0"/>
  </w:num>
  <w:num w:numId="34">
    <w:abstractNumId w:val="12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02EA7"/>
    <w:rsid w:val="0001255F"/>
    <w:rsid w:val="00020874"/>
    <w:rsid w:val="00025B2E"/>
    <w:rsid w:val="00032A60"/>
    <w:rsid w:val="00044DBA"/>
    <w:rsid w:val="00045CB4"/>
    <w:rsid w:val="0005374C"/>
    <w:rsid w:val="000620C6"/>
    <w:rsid w:val="00066BFF"/>
    <w:rsid w:val="00067082"/>
    <w:rsid w:val="00070886"/>
    <w:rsid w:val="000731F7"/>
    <w:rsid w:val="0007354D"/>
    <w:rsid w:val="00074C1B"/>
    <w:rsid w:val="00075762"/>
    <w:rsid w:val="000835CA"/>
    <w:rsid w:val="000858FA"/>
    <w:rsid w:val="000A0C09"/>
    <w:rsid w:val="000A5371"/>
    <w:rsid w:val="000A6EC0"/>
    <w:rsid w:val="000B453E"/>
    <w:rsid w:val="000B49EF"/>
    <w:rsid w:val="000B5782"/>
    <w:rsid w:val="000B5E49"/>
    <w:rsid w:val="000C0B14"/>
    <w:rsid w:val="000C4677"/>
    <w:rsid w:val="000C7CD1"/>
    <w:rsid w:val="000E344B"/>
    <w:rsid w:val="000E4625"/>
    <w:rsid w:val="000E5C3A"/>
    <w:rsid w:val="000F2E6C"/>
    <w:rsid w:val="000F3117"/>
    <w:rsid w:val="00101F99"/>
    <w:rsid w:val="001122CC"/>
    <w:rsid w:val="00132055"/>
    <w:rsid w:val="00133F59"/>
    <w:rsid w:val="00142161"/>
    <w:rsid w:val="00142558"/>
    <w:rsid w:val="001614D7"/>
    <w:rsid w:val="001653F2"/>
    <w:rsid w:val="00167C45"/>
    <w:rsid w:val="0017229F"/>
    <w:rsid w:val="00177366"/>
    <w:rsid w:val="00182A3D"/>
    <w:rsid w:val="00186B12"/>
    <w:rsid w:val="001907C6"/>
    <w:rsid w:val="00191ED3"/>
    <w:rsid w:val="00192D83"/>
    <w:rsid w:val="0019394C"/>
    <w:rsid w:val="00193E96"/>
    <w:rsid w:val="001967C5"/>
    <w:rsid w:val="001C5EE9"/>
    <w:rsid w:val="001D5F13"/>
    <w:rsid w:val="001E0538"/>
    <w:rsid w:val="001E3157"/>
    <w:rsid w:val="001E77A8"/>
    <w:rsid w:val="001F612F"/>
    <w:rsid w:val="00200E7F"/>
    <w:rsid w:val="00203C3B"/>
    <w:rsid w:val="002068D3"/>
    <w:rsid w:val="00207E68"/>
    <w:rsid w:val="00211C78"/>
    <w:rsid w:val="00213B9F"/>
    <w:rsid w:val="00216A0B"/>
    <w:rsid w:val="00221505"/>
    <w:rsid w:val="00225EB6"/>
    <w:rsid w:val="00230A34"/>
    <w:rsid w:val="0024465E"/>
    <w:rsid w:val="002576E0"/>
    <w:rsid w:val="002612B5"/>
    <w:rsid w:val="00264F21"/>
    <w:rsid w:val="00265FFB"/>
    <w:rsid w:val="00274519"/>
    <w:rsid w:val="00275EF5"/>
    <w:rsid w:val="002803FE"/>
    <w:rsid w:val="002829B2"/>
    <w:rsid w:val="00290C6E"/>
    <w:rsid w:val="00297F07"/>
    <w:rsid w:val="002A3B57"/>
    <w:rsid w:val="002A5E4E"/>
    <w:rsid w:val="002A67D1"/>
    <w:rsid w:val="002B691F"/>
    <w:rsid w:val="002B6B78"/>
    <w:rsid w:val="002C24A6"/>
    <w:rsid w:val="002D09EE"/>
    <w:rsid w:val="002D333F"/>
    <w:rsid w:val="002E7E56"/>
    <w:rsid w:val="00302556"/>
    <w:rsid w:val="0030545C"/>
    <w:rsid w:val="00306045"/>
    <w:rsid w:val="00307976"/>
    <w:rsid w:val="00307D2A"/>
    <w:rsid w:val="00310827"/>
    <w:rsid w:val="003239F7"/>
    <w:rsid w:val="00325C99"/>
    <w:rsid w:val="00332D2E"/>
    <w:rsid w:val="00332E47"/>
    <w:rsid w:val="00334DB1"/>
    <w:rsid w:val="00343543"/>
    <w:rsid w:val="00352FDE"/>
    <w:rsid w:val="003637AD"/>
    <w:rsid w:val="003643F1"/>
    <w:rsid w:val="0036627F"/>
    <w:rsid w:val="00385D29"/>
    <w:rsid w:val="00393B28"/>
    <w:rsid w:val="00394F21"/>
    <w:rsid w:val="003A1070"/>
    <w:rsid w:val="003A1294"/>
    <w:rsid w:val="003A308C"/>
    <w:rsid w:val="003B6B15"/>
    <w:rsid w:val="003C6212"/>
    <w:rsid w:val="003D7A91"/>
    <w:rsid w:val="003E1A9F"/>
    <w:rsid w:val="003E2349"/>
    <w:rsid w:val="003F124B"/>
    <w:rsid w:val="0040407E"/>
    <w:rsid w:val="0041332B"/>
    <w:rsid w:val="00424A26"/>
    <w:rsid w:val="00427319"/>
    <w:rsid w:val="0043088D"/>
    <w:rsid w:val="00430A0B"/>
    <w:rsid w:val="00437662"/>
    <w:rsid w:val="00440DB5"/>
    <w:rsid w:val="00450688"/>
    <w:rsid w:val="0046613E"/>
    <w:rsid w:val="00466A58"/>
    <w:rsid w:val="00471DDE"/>
    <w:rsid w:val="00474C40"/>
    <w:rsid w:val="0047643E"/>
    <w:rsid w:val="004971B8"/>
    <w:rsid w:val="004A56CE"/>
    <w:rsid w:val="004B35AE"/>
    <w:rsid w:val="004C0D81"/>
    <w:rsid w:val="004C49D6"/>
    <w:rsid w:val="004D34CA"/>
    <w:rsid w:val="004D5320"/>
    <w:rsid w:val="004E6FAC"/>
    <w:rsid w:val="005028D5"/>
    <w:rsid w:val="005051AB"/>
    <w:rsid w:val="00506467"/>
    <w:rsid w:val="00517613"/>
    <w:rsid w:val="00522610"/>
    <w:rsid w:val="0053154A"/>
    <w:rsid w:val="00540978"/>
    <w:rsid w:val="005433B3"/>
    <w:rsid w:val="00545FF2"/>
    <w:rsid w:val="00554689"/>
    <w:rsid w:val="00557A4E"/>
    <w:rsid w:val="005623A2"/>
    <w:rsid w:val="00564B1C"/>
    <w:rsid w:val="00564CD9"/>
    <w:rsid w:val="005665C3"/>
    <w:rsid w:val="00570159"/>
    <w:rsid w:val="005702EE"/>
    <w:rsid w:val="005740D4"/>
    <w:rsid w:val="00576BC8"/>
    <w:rsid w:val="005773C7"/>
    <w:rsid w:val="005826DD"/>
    <w:rsid w:val="00585B06"/>
    <w:rsid w:val="00586CF2"/>
    <w:rsid w:val="0059232A"/>
    <w:rsid w:val="0059498A"/>
    <w:rsid w:val="005A7DE6"/>
    <w:rsid w:val="005B010A"/>
    <w:rsid w:val="005B4B75"/>
    <w:rsid w:val="005C09DD"/>
    <w:rsid w:val="005D2F9D"/>
    <w:rsid w:val="005E5D0F"/>
    <w:rsid w:val="005F1167"/>
    <w:rsid w:val="00600F2A"/>
    <w:rsid w:val="00606578"/>
    <w:rsid w:val="006065A2"/>
    <w:rsid w:val="0061311F"/>
    <w:rsid w:val="00613E8A"/>
    <w:rsid w:val="00616696"/>
    <w:rsid w:val="00622903"/>
    <w:rsid w:val="00623E24"/>
    <w:rsid w:val="00625A50"/>
    <w:rsid w:val="00631BC9"/>
    <w:rsid w:val="00644973"/>
    <w:rsid w:val="0065036A"/>
    <w:rsid w:val="00670130"/>
    <w:rsid w:val="00676DA4"/>
    <w:rsid w:val="00693236"/>
    <w:rsid w:val="00694FB6"/>
    <w:rsid w:val="006A4D25"/>
    <w:rsid w:val="006A5467"/>
    <w:rsid w:val="006A6300"/>
    <w:rsid w:val="006B15B2"/>
    <w:rsid w:val="006B2801"/>
    <w:rsid w:val="006C561F"/>
    <w:rsid w:val="006C6EB3"/>
    <w:rsid w:val="006D0849"/>
    <w:rsid w:val="006D2614"/>
    <w:rsid w:val="006D7777"/>
    <w:rsid w:val="006D79AA"/>
    <w:rsid w:val="006E03B1"/>
    <w:rsid w:val="006E3378"/>
    <w:rsid w:val="006E6D2A"/>
    <w:rsid w:val="006F1DDE"/>
    <w:rsid w:val="00700091"/>
    <w:rsid w:val="00707EDC"/>
    <w:rsid w:val="00710DCD"/>
    <w:rsid w:val="00711EA8"/>
    <w:rsid w:val="007146CA"/>
    <w:rsid w:val="00723319"/>
    <w:rsid w:val="00725C46"/>
    <w:rsid w:val="007373E2"/>
    <w:rsid w:val="00740F05"/>
    <w:rsid w:val="00744599"/>
    <w:rsid w:val="007519B8"/>
    <w:rsid w:val="007523CF"/>
    <w:rsid w:val="0075337A"/>
    <w:rsid w:val="00757EA6"/>
    <w:rsid w:val="0076370D"/>
    <w:rsid w:val="00765E00"/>
    <w:rsid w:val="00767FED"/>
    <w:rsid w:val="00771CED"/>
    <w:rsid w:val="00773E15"/>
    <w:rsid w:val="007777E2"/>
    <w:rsid w:val="007832D3"/>
    <w:rsid w:val="00787B02"/>
    <w:rsid w:val="00790E54"/>
    <w:rsid w:val="007930DF"/>
    <w:rsid w:val="00795498"/>
    <w:rsid w:val="007A27A4"/>
    <w:rsid w:val="007B2DF2"/>
    <w:rsid w:val="007B448E"/>
    <w:rsid w:val="007C1689"/>
    <w:rsid w:val="007C3948"/>
    <w:rsid w:val="007C3A65"/>
    <w:rsid w:val="007D00DB"/>
    <w:rsid w:val="007D54FA"/>
    <w:rsid w:val="007D6F4B"/>
    <w:rsid w:val="007E390B"/>
    <w:rsid w:val="007F1807"/>
    <w:rsid w:val="007F4082"/>
    <w:rsid w:val="007F6767"/>
    <w:rsid w:val="007F701C"/>
    <w:rsid w:val="0080496E"/>
    <w:rsid w:val="0080693D"/>
    <w:rsid w:val="008245FF"/>
    <w:rsid w:val="00826D95"/>
    <w:rsid w:val="0082776B"/>
    <w:rsid w:val="00830C8C"/>
    <w:rsid w:val="00834384"/>
    <w:rsid w:val="00842E36"/>
    <w:rsid w:val="008466A6"/>
    <w:rsid w:val="0085359F"/>
    <w:rsid w:val="00853FA6"/>
    <w:rsid w:val="00855DC4"/>
    <w:rsid w:val="0086185F"/>
    <w:rsid w:val="00862957"/>
    <w:rsid w:val="00875D34"/>
    <w:rsid w:val="00876AF6"/>
    <w:rsid w:val="00884BF0"/>
    <w:rsid w:val="00884C60"/>
    <w:rsid w:val="00892A85"/>
    <w:rsid w:val="008A0E98"/>
    <w:rsid w:val="008A140C"/>
    <w:rsid w:val="008A43D7"/>
    <w:rsid w:val="008B1665"/>
    <w:rsid w:val="008B190F"/>
    <w:rsid w:val="008B599A"/>
    <w:rsid w:val="008C0103"/>
    <w:rsid w:val="008C02F6"/>
    <w:rsid w:val="008C457A"/>
    <w:rsid w:val="008E375C"/>
    <w:rsid w:val="008E4683"/>
    <w:rsid w:val="008F12E2"/>
    <w:rsid w:val="008F36A0"/>
    <w:rsid w:val="008F3A81"/>
    <w:rsid w:val="008F7621"/>
    <w:rsid w:val="00900D6B"/>
    <w:rsid w:val="00903E15"/>
    <w:rsid w:val="009069BF"/>
    <w:rsid w:val="009100D6"/>
    <w:rsid w:val="009116BE"/>
    <w:rsid w:val="00916C61"/>
    <w:rsid w:val="0092202D"/>
    <w:rsid w:val="0092521F"/>
    <w:rsid w:val="00927B8C"/>
    <w:rsid w:val="009302CC"/>
    <w:rsid w:val="00931AB6"/>
    <w:rsid w:val="00934307"/>
    <w:rsid w:val="0095080C"/>
    <w:rsid w:val="0095299E"/>
    <w:rsid w:val="009549C7"/>
    <w:rsid w:val="009735AB"/>
    <w:rsid w:val="00974A4C"/>
    <w:rsid w:val="00982BA2"/>
    <w:rsid w:val="00984F71"/>
    <w:rsid w:val="00986367"/>
    <w:rsid w:val="00986458"/>
    <w:rsid w:val="009923AC"/>
    <w:rsid w:val="00992A1B"/>
    <w:rsid w:val="00993B03"/>
    <w:rsid w:val="009A1096"/>
    <w:rsid w:val="009A1A49"/>
    <w:rsid w:val="009A22C2"/>
    <w:rsid w:val="009A2BFA"/>
    <w:rsid w:val="009A51C7"/>
    <w:rsid w:val="009B0AC2"/>
    <w:rsid w:val="009B5569"/>
    <w:rsid w:val="009B59C6"/>
    <w:rsid w:val="009B65F4"/>
    <w:rsid w:val="009B7090"/>
    <w:rsid w:val="009C1B26"/>
    <w:rsid w:val="009C601C"/>
    <w:rsid w:val="009D6079"/>
    <w:rsid w:val="009E5AD1"/>
    <w:rsid w:val="009F16C1"/>
    <w:rsid w:val="009F3936"/>
    <w:rsid w:val="009F63A7"/>
    <w:rsid w:val="00A0016B"/>
    <w:rsid w:val="00A03B24"/>
    <w:rsid w:val="00A13568"/>
    <w:rsid w:val="00A1585F"/>
    <w:rsid w:val="00A169D0"/>
    <w:rsid w:val="00A20657"/>
    <w:rsid w:val="00A270D8"/>
    <w:rsid w:val="00A33E79"/>
    <w:rsid w:val="00A36835"/>
    <w:rsid w:val="00A54907"/>
    <w:rsid w:val="00A558F4"/>
    <w:rsid w:val="00A564EF"/>
    <w:rsid w:val="00A62447"/>
    <w:rsid w:val="00A64007"/>
    <w:rsid w:val="00A64CC3"/>
    <w:rsid w:val="00A74156"/>
    <w:rsid w:val="00A80F1A"/>
    <w:rsid w:val="00A82B5D"/>
    <w:rsid w:val="00A86002"/>
    <w:rsid w:val="00AA0653"/>
    <w:rsid w:val="00AA2491"/>
    <w:rsid w:val="00AB6EE8"/>
    <w:rsid w:val="00AC16DA"/>
    <w:rsid w:val="00AC3897"/>
    <w:rsid w:val="00AC68D2"/>
    <w:rsid w:val="00AC7FF6"/>
    <w:rsid w:val="00AD1AD0"/>
    <w:rsid w:val="00AD40E2"/>
    <w:rsid w:val="00AE0902"/>
    <w:rsid w:val="00AE4A3A"/>
    <w:rsid w:val="00AF0B08"/>
    <w:rsid w:val="00B16276"/>
    <w:rsid w:val="00B164B3"/>
    <w:rsid w:val="00B17E28"/>
    <w:rsid w:val="00B276DF"/>
    <w:rsid w:val="00B31200"/>
    <w:rsid w:val="00B31DB0"/>
    <w:rsid w:val="00B3646C"/>
    <w:rsid w:val="00B40800"/>
    <w:rsid w:val="00B42281"/>
    <w:rsid w:val="00B4360A"/>
    <w:rsid w:val="00B470BE"/>
    <w:rsid w:val="00B51215"/>
    <w:rsid w:val="00B56E19"/>
    <w:rsid w:val="00B64440"/>
    <w:rsid w:val="00B6560F"/>
    <w:rsid w:val="00B772A9"/>
    <w:rsid w:val="00B83FC3"/>
    <w:rsid w:val="00B8546C"/>
    <w:rsid w:val="00BA23FB"/>
    <w:rsid w:val="00BB17B0"/>
    <w:rsid w:val="00BB355B"/>
    <w:rsid w:val="00BB7D18"/>
    <w:rsid w:val="00BC28C5"/>
    <w:rsid w:val="00BC3D93"/>
    <w:rsid w:val="00BC55AF"/>
    <w:rsid w:val="00BC669A"/>
    <w:rsid w:val="00BD294F"/>
    <w:rsid w:val="00BE00FD"/>
    <w:rsid w:val="00BE0FE2"/>
    <w:rsid w:val="00BE5600"/>
    <w:rsid w:val="00BE63DA"/>
    <w:rsid w:val="00BF35C0"/>
    <w:rsid w:val="00BF7113"/>
    <w:rsid w:val="00BF79D8"/>
    <w:rsid w:val="00C21E84"/>
    <w:rsid w:val="00C22906"/>
    <w:rsid w:val="00C34EBE"/>
    <w:rsid w:val="00C37253"/>
    <w:rsid w:val="00C44373"/>
    <w:rsid w:val="00C479B0"/>
    <w:rsid w:val="00C50521"/>
    <w:rsid w:val="00C5454D"/>
    <w:rsid w:val="00C62556"/>
    <w:rsid w:val="00C71B77"/>
    <w:rsid w:val="00C72853"/>
    <w:rsid w:val="00C7343D"/>
    <w:rsid w:val="00C81AFA"/>
    <w:rsid w:val="00C916A9"/>
    <w:rsid w:val="00C97857"/>
    <w:rsid w:val="00CA2DCE"/>
    <w:rsid w:val="00CB11BA"/>
    <w:rsid w:val="00CB3AAB"/>
    <w:rsid w:val="00CB5DC5"/>
    <w:rsid w:val="00CB6960"/>
    <w:rsid w:val="00CC7768"/>
    <w:rsid w:val="00CD3F0E"/>
    <w:rsid w:val="00CE5811"/>
    <w:rsid w:val="00D06BB7"/>
    <w:rsid w:val="00D254DE"/>
    <w:rsid w:val="00D314C2"/>
    <w:rsid w:val="00D40471"/>
    <w:rsid w:val="00D46D1B"/>
    <w:rsid w:val="00D516CE"/>
    <w:rsid w:val="00D57FFA"/>
    <w:rsid w:val="00D63C7F"/>
    <w:rsid w:val="00D65FB5"/>
    <w:rsid w:val="00D70727"/>
    <w:rsid w:val="00D71C1C"/>
    <w:rsid w:val="00D72815"/>
    <w:rsid w:val="00D74852"/>
    <w:rsid w:val="00D758A9"/>
    <w:rsid w:val="00D77844"/>
    <w:rsid w:val="00D8275F"/>
    <w:rsid w:val="00D84D92"/>
    <w:rsid w:val="00D902A5"/>
    <w:rsid w:val="00D9661E"/>
    <w:rsid w:val="00D97881"/>
    <w:rsid w:val="00DA0EF7"/>
    <w:rsid w:val="00DA43DC"/>
    <w:rsid w:val="00DA5040"/>
    <w:rsid w:val="00DB2DEB"/>
    <w:rsid w:val="00DB3216"/>
    <w:rsid w:val="00DB43A6"/>
    <w:rsid w:val="00DC4C75"/>
    <w:rsid w:val="00DC53B8"/>
    <w:rsid w:val="00DC7764"/>
    <w:rsid w:val="00DD19B4"/>
    <w:rsid w:val="00DF05A9"/>
    <w:rsid w:val="00E065CC"/>
    <w:rsid w:val="00E13016"/>
    <w:rsid w:val="00E14B50"/>
    <w:rsid w:val="00E14EAC"/>
    <w:rsid w:val="00E152E0"/>
    <w:rsid w:val="00E17C93"/>
    <w:rsid w:val="00E339AD"/>
    <w:rsid w:val="00E33CBE"/>
    <w:rsid w:val="00E36CD2"/>
    <w:rsid w:val="00E41B54"/>
    <w:rsid w:val="00E4501F"/>
    <w:rsid w:val="00E5148E"/>
    <w:rsid w:val="00E51F01"/>
    <w:rsid w:val="00E52F9A"/>
    <w:rsid w:val="00E56180"/>
    <w:rsid w:val="00E60451"/>
    <w:rsid w:val="00E70179"/>
    <w:rsid w:val="00E72BBA"/>
    <w:rsid w:val="00E7302F"/>
    <w:rsid w:val="00E75922"/>
    <w:rsid w:val="00E83860"/>
    <w:rsid w:val="00E8690A"/>
    <w:rsid w:val="00E86AD1"/>
    <w:rsid w:val="00E919ED"/>
    <w:rsid w:val="00EA3A07"/>
    <w:rsid w:val="00EA5B0A"/>
    <w:rsid w:val="00EB5060"/>
    <w:rsid w:val="00EB6AB9"/>
    <w:rsid w:val="00EC1D3E"/>
    <w:rsid w:val="00EC64AF"/>
    <w:rsid w:val="00ED0282"/>
    <w:rsid w:val="00ED3ED5"/>
    <w:rsid w:val="00ED5B3F"/>
    <w:rsid w:val="00ED5C74"/>
    <w:rsid w:val="00EE3F4C"/>
    <w:rsid w:val="00EF34C1"/>
    <w:rsid w:val="00EF52D6"/>
    <w:rsid w:val="00EF691B"/>
    <w:rsid w:val="00F02CE6"/>
    <w:rsid w:val="00F2205E"/>
    <w:rsid w:val="00F47ACE"/>
    <w:rsid w:val="00F512BA"/>
    <w:rsid w:val="00F60F29"/>
    <w:rsid w:val="00F61FAB"/>
    <w:rsid w:val="00F648E3"/>
    <w:rsid w:val="00F663E4"/>
    <w:rsid w:val="00F67D5A"/>
    <w:rsid w:val="00F716D2"/>
    <w:rsid w:val="00F77C6F"/>
    <w:rsid w:val="00F87598"/>
    <w:rsid w:val="00F90B37"/>
    <w:rsid w:val="00F92FF7"/>
    <w:rsid w:val="00FA5013"/>
    <w:rsid w:val="00FB4603"/>
    <w:rsid w:val="00FB487B"/>
    <w:rsid w:val="00FC3855"/>
    <w:rsid w:val="00FF2D06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0C199C"/>
  <w15:chartTrackingRefBased/>
  <w15:docId w15:val="{D7B9563E-192C-452F-9DE5-70738302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customStyle="1" w:styleId="prastasistinklapis">
    <w:name w:val="Įprastasis (tinklapis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  <w:style w:type="paragraph" w:styleId="Debesliotekstas">
    <w:name w:val="Balloon Text"/>
    <w:basedOn w:val="prastasis"/>
    <w:link w:val="DebesliotekstasDiagrama"/>
    <w:rsid w:val="000C0B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C0B1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alanciausmuziej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649C-F5B5-4C49-AFAC-F3F7F9FB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13421</Words>
  <Characters>7651</Characters>
  <Application>Microsoft Office Word</Application>
  <DocSecurity>0</DocSecurity>
  <Lines>63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21030</CharactersWithSpaces>
  <SharedDoc>false</SharedDoc>
  <HLinks>
    <vt:vector size="6" baseType="variant"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mailto:info@mvalanciausmuziejus.lt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as1</dc:creator>
  <cp:keywords/>
  <cp:lastModifiedBy>user</cp:lastModifiedBy>
  <cp:revision>3</cp:revision>
  <cp:lastPrinted>2019-02-13T09:22:00Z</cp:lastPrinted>
  <dcterms:created xsi:type="dcterms:W3CDTF">2019-02-14T13:26:00Z</dcterms:created>
  <dcterms:modified xsi:type="dcterms:W3CDTF">2019-02-14T13:26:00Z</dcterms:modified>
</cp:coreProperties>
</file>