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70" w:rsidRDefault="00912F48" w:rsidP="00180246">
      <w:r>
        <w:tab/>
      </w:r>
      <w:r>
        <w:tab/>
      </w:r>
      <w:r>
        <w:tab/>
      </w:r>
      <w:r>
        <w:tab/>
      </w:r>
      <w:r>
        <w:tab/>
      </w:r>
      <w:r>
        <w:tab/>
      </w:r>
      <w:r w:rsidR="00D60A70">
        <w:t>PATVIRTINTA</w:t>
      </w:r>
    </w:p>
    <w:p w:rsidR="00D60A70" w:rsidRDefault="00912F48" w:rsidP="00180246">
      <w:r>
        <w:tab/>
      </w:r>
      <w:r>
        <w:tab/>
      </w:r>
      <w:r>
        <w:tab/>
      </w:r>
      <w:r>
        <w:tab/>
      </w:r>
      <w:r>
        <w:tab/>
      </w:r>
      <w:r>
        <w:tab/>
      </w:r>
      <w:r w:rsidR="00D60A70">
        <w:t>Kretingos rajono savivaldybės tarybos</w:t>
      </w:r>
    </w:p>
    <w:p w:rsidR="00F22AC6" w:rsidRDefault="00912F48" w:rsidP="00180246">
      <w:r>
        <w:tab/>
      </w:r>
      <w:r>
        <w:tab/>
      </w:r>
      <w:r>
        <w:tab/>
      </w:r>
      <w:r>
        <w:tab/>
      </w:r>
      <w:r>
        <w:tab/>
      </w:r>
      <w:r>
        <w:tab/>
      </w:r>
      <w:r w:rsidR="00D60A70">
        <w:t xml:space="preserve">2014 m. lapkričio </w:t>
      </w:r>
      <w:r w:rsidR="0076335A">
        <w:t>27</w:t>
      </w:r>
      <w:r w:rsidR="00D60A70">
        <w:t xml:space="preserve"> d. sprendimu Nr.</w:t>
      </w:r>
      <w:r w:rsidR="002E351C">
        <w:t xml:space="preserve"> </w:t>
      </w:r>
      <w:r w:rsidR="0076335A">
        <w:t>T2-</w:t>
      </w:r>
      <w:r w:rsidR="007B3411">
        <w:t>330</w:t>
      </w:r>
      <w:r w:rsidR="00D60A70">
        <w:t xml:space="preserve"> </w:t>
      </w:r>
    </w:p>
    <w:p w:rsidR="00D60A70" w:rsidRDefault="00912F48" w:rsidP="001802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</w:t>
      </w:r>
      <w:r w:rsidR="00F22AC6" w:rsidRPr="00912F48">
        <w:rPr>
          <w:szCs w:val="24"/>
        </w:rPr>
        <w:t xml:space="preserve">2016 m. gruodžio 22 d. Kretingos rajono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2AC6" w:rsidRPr="00912F48">
        <w:rPr>
          <w:szCs w:val="24"/>
        </w:rPr>
        <w:t xml:space="preserve">savivaldybės tarybos sprendimo </w:t>
      </w:r>
      <w:bookmarkStart w:id="0" w:name="n_0"/>
      <w:r w:rsidR="000530C8" w:rsidRPr="00912F48">
        <w:rPr>
          <w:szCs w:val="24"/>
        </w:rPr>
        <w:t xml:space="preserve">Nr. T2-341 </w:t>
      </w:r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2AC6" w:rsidRPr="00912F48">
        <w:rPr>
          <w:szCs w:val="24"/>
        </w:rPr>
        <w:t>redakcija</w:t>
      </w:r>
      <w:r>
        <w:rPr>
          <w:szCs w:val="24"/>
        </w:rPr>
        <w:t>)</w:t>
      </w:r>
    </w:p>
    <w:p w:rsidR="00912F48" w:rsidRDefault="00912F48" w:rsidP="001802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(2018 m. rugsėjo </w:t>
      </w:r>
      <w:r w:rsidR="00967549">
        <w:rPr>
          <w:szCs w:val="24"/>
        </w:rPr>
        <w:t>27</w:t>
      </w:r>
      <w:r>
        <w:rPr>
          <w:szCs w:val="24"/>
        </w:rPr>
        <w:t xml:space="preserve"> d.  </w:t>
      </w:r>
      <w:r w:rsidRPr="00912F48">
        <w:rPr>
          <w:szCs w:val="24"/>
        </w:rPr>
        <w:t xml:space="preserve">Kretingos rajono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12F48">
        <w:rPr>
          <w:szCs w:val="24"/>
        </w:rPr>
        <w:t xml:space="preserve">savivaldybės tarybos sprendimo </w:t>
      </w:r>
      <w:r>
        <w:rPr>
          <w:szCs w:val="24"/>
        </w:rPr>
        <w:t>Nr. T2-</w:t>
      </w:r>
      <w:r w:rsidR="00967549">
        <w:rPr>
          <w:szCs w:val="24"/>
        </w:rPr>
        <w:t>266</w:t>
      </w:r>
      <w:r w:rsidRPr="00912F48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1" w:name="_GoBack"/>
      <w:bookmarkEnd w:id="1"/>
      <w:r>
        <w:rPr>
          <w:szCs w:val="24"/>
        </w:rPr>
        <w:tab/>
      </w:r>
      <w:r>
        <w:rPr>
          <w:szCs w:val="24"/>
        </w:rPr>
        <w:tab/>
      </w:r>
      <w:r w:rsidRPr="00912F48">
        <w:rPr>
          <w:szCs w:val="24"/>
        </w:rPr>
        <w:t>redakcija</w:t>
      </w:r>
      <w:r>
        <w:rPr>
          <w:szCs w:val="24"/>
        </w:rPr>
        <w:t>)</w:t>
      </w:r>
    </w:p>
    <w:p w:rsidR="00D60A70" w:rsidRDefault="00D60A70" w:rsidP="00180246"/>
    <w:p w:rsidR="005F44E9" w:rsidRDefault="005F44E9" w:rsidP="00180246"/>
    <w:p w:rsidR="00F22AC6" w:rsidRDefault="00F22AC6" w:rsidP="00180246">
      <w:pPr>
        <w:jc w:val="center"/>
      </w:pPr>
      <w:r>
        <w:t>VIEŠAME AUKCIONE PARDUODAMO KRETINGOS RAJONO SAVIVALDYBĖS NEKILNOJAMOJO TURTO IR KITŲ NEKILNOJAMŲJŲ DAIKTŲ SĄRAŠAS</w:t>
      </w:r>
    </w:p>
    <w:p w:rsidR="00F22AC6" w:rsidRDefault="00F22AC6" w:rsidP="00180246">
      <w:pPr>
        <w:jc w:val="center"/>
      </w:pPr>
    </w:p>
    <w:p w:rsidR="00F22AC6" w:rsidRDefault="00180246" w:rsidP="00180246">
      <w:pPr>
        <w:jc w:val="both"/>
      </w:pPr>
      <w:r>
        <w:tab/>
      </w:r>
      <w:r w:rsidR="00F22AC6">
        <w:t>1. Mokyklos patalpos (unikalus Nr. 4400-2347-1156:2615, bendras plotas - 692,11 kv. m,  patalpos pažymėtos nuo 1-1 iki 1-23, nuo 2-1 iki 2-10, 2-22) Saulėtekio g. 1-2, Laukžemės k., Darbėnų sen., Kretingos r. sav., kurių likutinė vertė 2016-11-30 – 104809,93 Eur;</w:t>
      </w:r>
    </w:p>
    <w:p w:rsidR="00F22AC6" w:rsidRDefault="00180246" w:rsidP="00180246">
      <w:pPr>
        <w:jc w:val="both"/>
      </w:pPr>
      <w:r>
        <w:tab/>
      </w:r>
      <w:r w:rsidR="00F22AC6">
        <w:t>2. Daržinė (unikalus Nr. 5691-9001-7020, užstatytas plotas - 40,00 kv. m, pažymėjimas plane 2I1ž, statybos metai - 1949), tvartas (unikalus Nr. 5691-9001-7032, užstatytas plotas - 65,00 kv. m, pažymėjimas plane 3I1m, statybos metai - 1949), daržinė (unikalus Nr. 5691-9001-7040, užstatytas plotas - 25,00 kv. m, pažymėjimas plane 4I1ž, statybos metai - 1949) Dvaro g. 1, Nausodžio k., Žalgirio sen., Kretingos r. sav., kurių likutinė vertė 2016-11-30 – 969,65 Eur;</w:t>
      </w:r>
    </w:p>
    <w:p w:rsidR="00F22AC6" w:rsidRDefault="00180246" w:rsidP="00180246">
      <w:pPr>
        <w:jc w:val="both"/>
      </w:pPr>
      <w:r>
        <w:tab/>
      </w:r>
      <w:r w:rsidR="00F22AC6">
        <w:t>3. Pradinės mokyklos patalpos (unikalus Nr. 5697-1007-4012:0003, bendras plotas - 183,81 kv. m, patalpos pažymėtos 1/3 dalis (1-1), nuo 1-2 iki 1-10, statybos metai - 1971), sandėlis (unikalus Nr. 5697-1007-4023, užstatytas plotas - 35,00 kv. m, pažymėjimas plane 2I1p) Liepų g. 14, Kumpikų k., Darbėnų sen., Kretingos r. sav., kurių likutinė vertė 2016-11-30 – 0,29 Eur;</w:t>
      </w:r>
    </w:p>
    <w:p w:rsidR="00F22AC6" w:rsidRDefault="00180246" w:rsidP="00180246">
      <w:pPr>
        <w:jc w:val="both"/>
      </w:pPr>
      <w:r>
        <w:tab/>
      </w:r>
      <w:r w:rsidR="00F22AC6">
        <w:t>4. Mokyklos su medicinos punktu pastatas (unikalus Nr. 5698-4007-2013, bendras plotas - 981,99 kv. m, pažymėjimas plane 1C1p, statybos metai - 1985) ir kiti statiniai (tvora, unikalus Nr. 4400-2524-1754) Liepų g. 5, Laivių k., Imbarės sen., Kretingos r. sav., kurių likutinė vertė 2016-11-30 – 75859,39 Eur;</w:t>
      </w:r>
    </w:p>
    <w:p w:rsidR="00F22AC6" w:rsidRPr="007E7CF8" w:rsidRDefault="00180246" w:rsidP="00180246">
      <w:pPr>
        <w:jc w:val="both"/>
      </w:pPr>
      <w:r>
        <w:tab/>
      </w:r>
      <w:r w:rsidR="00F22AC6" w:rsidRPr="007E7CF8">
        <w:t>5. Mokyklos patalpos (unikalus Nr. 5696-4005-4019:0001, bendras plotas - 608,21 kv. m, pastato, kuriame yra mokyklos patalpos, statybos metai - 1964), malkinė 3I1p (unikalus Nr. 5696-4005-4036, užstatytas plotas - 25,20 kv. m, statybos metai - 1985)</w:t>
      </w:r>
      <w:r w:rsidR="005F44E9" w:rsidRPr="007E7CF8">
        <w:t>, ūkinis pastatas (unikalus Nr. 5696-4005-4022, pažymėjimas plane 2I1p</w:t>
      </w:r>
      <w:r w:rsidR="00856221">
        <w:t>,</w:t>
      </w:r>
      <w:r w:rsidR="005F44E9" w:rsidRPr="007E7CF8">
        <w:t xml:space="preserve"> fiziškai pažeistas, užstatytas plotas 138,60 kv. m, statybos metai 1964) </w:t>
      </w:r>
      <w:r w:rsidR="00F22AC6" w:rsidRPr="007E7CF8">
        <w:t>ir ½ dalis kiemo statinių - šulinio, kiemo aikštelės - (unikalus Nr. 5696-4005-4051) Mokyklos g. 4, Budrių k., Žalgirio sen., Kretingos r. sav., kurių likutinė vertė 2016-11-30 – 6822,16 Eur;</w:t>
      </w:r>
    </w:p>
    <w:p w:rsidR="00F22AC6" w:rsidRDefault="00180246" w:rsidP="00180246">
      <w:pPr>
        <w:jc w:val="both"/>
      </w:pPr>
      <w:r>
        <w:tab/>
      </w:r>
      <w:r w:rsidR="00F22AC6">
        <w:t>6. Mechaninės dirbtuvės (unikalus Nr. 4400-3692-2480, pažymėjimas plane 1P1p, fiziškai pažeistos, bendras plotas – 657,56 kv. m, statybos metai - 1969) ir kiemo aikštelė (unikalus Nr. 4400-3692-2559, pažymėjimas plane 1b, plotas – 4597,00 kv. m) Ąžuolyno g. 7, Imbarės k., Kretingos r. sav., kurių likutinė vertė 2016-11-30 – 613,07 Eur;</w:t>
      </w:r>
    </w:p>
    <w:p w:rsidR="00F22AC6" w:rsidRDefault="00180246" w:rsidP="00180246">
      <w:pPr>
        <w:jc w:val="both"/>
      </w:pPr>
      <w:r>
        <w:tab/>
      </w:r>
      <w:r w:rsidR="00F22AC6">
        <w:t>7. Daržinė (unikalus Nr. 4400-3986-6087, pažymėjimas plane 1F1ž, fiziškai pažeista, bendras plotas - 955,19 kv. m, statybos metai - 1980) ir aikštelė (unikalus Nr. 4400-3986-6098, pažymėjimas plane 1b,  plotas - 230,00 kv. m) Ilgoji g. 4A, Laukžemės k., Darbėnų sen., Kretingos r. sav., kurių likutinė vertė 2016-11-30 – 7070,00 Eur;</w:t>
      </w:r>
    </w:p>
    <w:p w:rsidR="00F22AC6" w:rsidRDefault="00180246" w:rsidP="00180246">
      <w:pPr>
        <w:jc w:val="both"/>
      </w:pPr>
      <w:r>
        <w:tab/>
      </w:r>
      <w:r w:rsidR="00B644CD" w:rsidRPr="00B644CD">
        <w:t>8</w:t>
      </w:r>
      <w:r w:rsidR="00B644CD">
        <w:t>.</w:t>
      </w:r>
      <w:r w:rsidR="007E7CF8">
        <w:t xml:space="preserve"> </w:t>
      </w:r>
      <w:r w:rsidR="009D4BB2" w:rsidRPr="009D4BB2">
        <w:t>Negyvenamosios patalpos (unikalus Nr. 4400-0126-4808:6368, registro Nr. 44/86092, nekilnojamojo turto kadastro ir registro byloje Nr. 56/1462 patalpos pažymėtos simboliais 4 (1,55 m</w:t>
      </w:r>
      <w:r w:rsidR="009D4BB2" w:rsidRPr="009D4BB2">
        <w:rPr>
          <w:vertAlign w:val="superscript"/>
        </w:rPr>
        <w:t>2</w:t>
      </w:r>
      <w:r w:rsidR="009D4BB2" w:rsidRPr="009D4BB2">
        <w:t>), 10 (27,19 m</w:t>
      </w:r>
      <w:r w:rsidR="009D4BB2" w:rsidRPr="009D4BB2">
        <w:rPr>
          <w:vertAlign w:val="superscript"/>
        </w:rPr>
        <w:t>2</w:t>
      </w:r>
      <w:r w:rsidR="009D4BB2" w:rsidRPr="009D4BB2">
        <w:t>), 12 (2,01 m</w:t>
      </w:r>
      <w:r w:rsidR="009D4BB2" w:rsidRPr="009D4BB2">
        <w:rPr>
          <w:vertAlign w:val="superscript"/>
        </w:rPr>
        <w:t>2</w:t>
      </w:r>
      <w:r w:rsidR="009D4BB2" w:rsidRPr="009D4BB2">
        <w:t>), plotas – 30,75 m</w:t>
      </w:r>
      <w:r w:rsidR="009D4BB2" w:rsidRPr="009D4BB2">
        <w:rPr>
          <w:vertAlign w:val="superscript"/>
        </w:rPr>
        <w:t>2</w:t>
      </w:r>
      <w:r w:rsidR="009D4BB2" w:rsidRPr="009D4BB2">
        <w:t>, statybos metai – 1967) Liepų g. 8-3, Kumpikų k., Darbėnų sen., kurių likutinė vertė 2017 m. gruodžio 31 d. – 0,29 Eur;</w:t>
      </w:r>
    </w:p>
    <w:p w:rsidR="009D4BB2" w:rsidRDefault="00180246" w:rsidP="00180246">
      <w:pPr>
        <w:jc w:val="both"/>
      </w:pPr>
      <w:r>
        <w:tab/>
      </w:r>
      <w:r w:rsidR="00B644CD">
        <w:t>9.</w:t>
      </w:r>
      <w:r w:rsidR="007E7CF8">
        <w:t xml:space="preserve"> </w:t>
      </w:r>
      <w:r w:rsidR="009D4BB2" w:rsidRPr="009D4BB2">
        <w:t>Ferma (unikalus Nr. 4400-4815-9904, registro Nr. 44/2183191, nekilnojamojo turto kadastro ir registro byloje Nr. 56/65668 pastatas pažymėtas simboliu 1Ž1p, fiziškai pažeistas, užstatytas plotas – 1345,00 kv. m, statybos metai – 1950) Salantų g. 64A, Erlėnų k., Imbarės sen., kurios likutinė vertė 2017 m. gruodžio 31 d. – 1,00 Eur;</w:t>
      </w:r>
    </w:p>
    <w:p w:rsidR="00F22AC6" w:rsidRDefault="00180246" w:rsidP="00180246">
      <w:pPr>
        <w:jc w:val="both"/>
        <w:rPr>
          <w:szCs w:val="24"/>
        </w:rPr>
      </w:pPr>
      <w:r>
        <w:rPr>
          <w:szCs w:val="24"/>
        </w:rPr>
        <w:lastRenderedPageBreak/>
        <w:tab/>
      </w:r>
      <w:r w:rsidR="00B644CD">
        <w:rPr>
          <w:szCs w:val="24"/>
        </w:rPr>
        <w:t xml:space="preserve">10. </w:t>
      </w:r>
      <w:r w:rsidR="009D4BB2">
        <w:rPr>
          <w:szCs w:val="24"/>
        </w:rPr>
        <w:t>Skalbykla (unikalus Nr. 5693-8006-1020, registro Nr. 50/111028, nekilnojamojo turto kadastro ir registro byloje Nr. 56/12774 pastatas pažymėtas simboliu 2H1p, bendras plotas – 115,78 m</w:t>
      </w:r>
      <w:r w:rsidR="009D4BB2">
        <w:rPr>
          <w:szCs w:val="24"/>
          <w:vertAlign w:val="superscript"/>
        </w:rPr>
        <w:t>2</w:t>
      </w:r>
      <w:r w:rsidR="009D4BB2">
        <w:rPr>
          <w:szCs w:val="24"/>
        </w:rPr>
        <w:t>, statybos metai – 1958) Mokyklos g. 4., Kartenos mstl., Kartenos sen., kurios likutinė vertė 2017 m. gruodžio 31 d. – 0,29 Eur;</w:t>
      </w:r>
    </w:p>
    <w:p w:rsidR="009D4BB2" w:rsidRDefault="00180246" w:rsidP="00180246">
      <w:pPr>
        <w:jc w:val="both"/>
        <w:rPr>
          <w:szCs w:val="24"/>
        </w:rPr>
      </w:pPr>
      <w:r>
        <w:rPr>
          <w:szCs w:val="24"/>
        </w:rPr>
        <w:tab/>
      </w:r>
      <w:r w:rsidR="00B644CD">
        <w:rPr>
          <w:szCs w:val="24"/>
        </w:rPr>
        <w:t>11.</w:t>
      </w:r>
      <w:r w:rsidR="007E7CF8">
        <w:rPr>
          <w:szCs w:val="24"/>
        </w:rPr>
        <w:t xml:space="preserve"> </w:t>
      </w:r>
      <w:r w:rsidR="009D4BB2">
        <w:rPr>
          <w:szCs w:val="24"/>
        </w:rPr>
        <w:t>Garažas (unikalus Nr. 5693-8006-1030, registro Nr. 50/111028, nekilnojamojo turto kadastro ir registro byloje Nr. 56/12774 pastatas pažymėtas simboliu 3G1p, bendras plotas – 73,01 m</w:t>
      </w:r>
      <w:r w:rsidR="009D4BB2">
        <w:rPr>
          <w:szCs w:val="24"/>
          <w:vertAlign w:val="superscript"/>
        </w:rPr>
        <w:t>2</w:t>
      </w:r>
      <w:r w:rsidR="009D4BB2">
        <w:rPr>
          <w:szCs w:val="24"/>
        </w:rPr>
        <w:t>, statybos metai – 1958) Mokyklos g. 4., Kartenos mstl., Kartenos sen., likutinė vertė 2017 m. gruodžio 31 d. – 0,00 Eur;</w:t>
      </w:r>
    </w:p>
    <w:p w:rsidR="003E71A5" w:rsidRDefault="00180246" w:rsidP="00180246">
      <w:pPr>
        <w:jc w:val="both"/>
      </w:pPr>
      <w:r>
        <w:tab/>
      </w:r>
      <w:r w:rsidR="007E7CF8">
        <w:t xml:space="preserve">12. </w:t>
      </w:r>
      <w:r w:rsidR="003E71A5">
        <w:t>Pastatas – darželis (unikalus Nr. 5696-9000-5013, bendras plotas – 356,84 kv. m, užstatytas plotas – 391,00 kv. m, statybos metai – 1969), tvora, vartai (unikalus Nr. 4400-4877-0105, ilgis – 242,60 m, aukštis – 1,20 m, statybos metai – 2016), pavėsinė (unikalus Nr. 4400-4877-0081, plotas – 14,00 kv. m, statybos metai – 1969), pavėsinė (unikalus Nr. 4400-4877-0092, plotas – 14,00 kv. m, statybos metai – 1969), grindinys (unikalus Nr. 4400-4877-0049, plotas 247,00 kv. m, statybos metai – 1969) Geležinkelio g. 27, Kretingos m., kurių likutinė vertė 2018</w:t>
      </w:r>
      <w:r>
        <w:t xml:space="preserve"> m. liepos 31 d. – 31546,81 Eur;</w:t>
      </w:r>
    </w:p>
    <w:p w:rsidR="00180246" w:rsidRDefault="00180246" w:rsidP="00180246">
      <w:pPr>
        <w:jc w:val="both"/>
      </w:pPr>
      <w:r>
        <w:tab/>
        <w:t xml:space="preserve">13. Pastatas – </w:t>
      </w:r>
      <w:proofErr w:type="spellStart"/>
      <w:r>
        <w:t>felčerinis</w:t>
      </w:r>
      <w:proofErr w:type="spellEnd"/>
      <w:r>
        <w:t xml:space="preserve"> - akušerinis punktas su biblioteka (unikalus Nr. 5690-2001-0013, bendras plotas – 152,89 kv. m, užstatytas plotas – 175,20 kv. m, statybos metai – 1902), malkinė (unikalus Nr. 5690-2001-0024, užstatytas plotas – 1</w:t>
      </w:r>
      <w:r w:rsidR="0090573F">
        <w:t>5</w:t>
      </w:r>
      <w:r>
        <w:t>,00 kv. m, statybos metai – 19</w:t>
      </w:r>
      <w:r w:rsidR="0090573F">
        <w:t>85</w:t>
      </w:r>
      <w:r>
        <w:t>)</w:t>
      </w:r>
      <w:r w:rsidR="0090573F">
        <w:t xml:space="preserve">, kiemo statiniai (šulinys, lauko tualetas) (unikalus Nr. 5690-2001-0035, statybos metai – 1993) Kaštonų g. 7, </w:t>
      </w:r>
      <w:proofErr w:type="spellStart"/>
      <w:r w:rsidR="0090573F">
        <w:t>Imbarės</w:t>
      </w:r>
      <w:proofErr w:type="spellEnd"/>
      <w:r w:rsidR="0090573F">
        <w:t xml:space="preserve"> k., </w:t>
      </w:r>
      <w:proofErr w:type="spellStart"/>
      <w:r w:rsidR="0090573F">
        <w:t>Imbarės</w:t>
      </w:r>
      <w:proofErr w:type="spellEnd"/>
      <w:r w:rsidR="0090573F">
        <w:t xml:space="preserve"> sen., Kretingos r., kurių likutinė vertė 2018 m. rugpjūčio 31 d. – 0,28 Eur.</w:t>
      </w:r>
    </w:p>
    <w:p w:rsidR="003E71A5" w:rsidRDefault="003E71A5" w:rsidP="00180246"/>
    <w:p w:rsidR="00F22AC6" w:rsidRDefault="00F22AC6" w:rsidP="00180246">
      <w:pPr>
        <w:jc w:val="center"/>
      </w:pPr>
      <w:r>
        <w:t>_______________________________</w:t>
      </w:r>
    </w:p>
    <w:sectPr w:rsidR="00F22AC6" w:rsidSect="0018024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425D2"/>
    <w:rsid w:val="000530C8"/>
    <w:rsid w:val="000562B9"/>
    <w:rsid w:val="0006086F"/>
    <w:rsid w:val="000718C6"/>
    <w:rsid w:val="00081A3B"/>
    <w:rsid w:val="00092E7D"/>
    <w:rsid w:val="00094D58"/>
    <w:rsid w:val="000C1625"/>
    <w:rsid w:val="000E56D1"/>
    <w:rsid w:val="001258A6"/>
    <w:rsid w:val="00126126"/>
    <w:rsid w:val="00151EA1"/>
    <w:rsid w:val="001602B3"/>
    <w:rsid w:val="001721C1"/>
    <w:rsid w:val="00175509"/>
    <w:rsid w:val="00180246"/>
    <w:rsid w:val="001968FE"/>
    <w:rsid w:val="001B1E77"/>
    <w:rsid w:val="001B3A59"/>
    <w:rsid w:val="001B43D5"/>
    <w:rsid w:val="001C3434"/>
    <w:rsid w:val="001C6231"/>
    <w:rsid w:val="001D5A40"/>
    <w:rsid w:val="00206886"/>
    <w:rsid w:val="00220ED9"/>
    <w:rsid w:val="00274E85"/>
    <w:rsid w:val="002767CB"/>
    <w:rsid w:val="002B28B8"/>
    <w:rsid w:val="002B45E9"/>
    <w:rsid w:val="002D32A6"/>
    <w:rsid w:val="002E351C"/>
    <w:rsid w:val="002E53AD"/>
    <w:rsid w:val="00322228"/>
    <w:rsid w:val="00327888"/>
    <w:rsid w:val="00350345"/>
    <w:rsid w:val="00357BC4"/>
    <w:rsid w:val="003719B5"/>
    <w:rsid w:val="003745A2"/>
    <w:rsid w:val="00374946"/>
    <w:rsid w:val="00392C6F"/>
    <w:rsid w:val="003B0701"/>
    <w:rsid w:val="003B473E"/>
    <w:rsid w:val="003D0298"/>
    <w:rsid w:val="003E57B4"/>
    <w:rsid w:val="003E71A5"/>
    <w:rsid w:val="003F2BF7"/>
    <w:rsid w:val="00404A79"/>
    <w:rsid w:val="004240C6"/>
    <w:rsid w:val="0042557A"/>
    <w:rsid w:val="004274FF"/>
    <w:rsid w:val="00434342"/>
    <w:rsid w:val="00451B6D"/>
    <w:rsid w:val="00463CCE"/>
    <w:rsid w:val="00470A7A"/>
    <w:rsid w:val="00477744"/>
    <w:rsid w:val="004944E2"/>
    <w:rsid w:val="00497831"/>
    <w:rsid w:val="004A3725"/>
    <w:rsid w:val="004A51E5"/>
    <w:rsid w:val="004B5B40"/>
    <w:rsid w:val="004C158E"/>
    <w:rsid w:val="00506EE1"/>
    <w:rsid w:val="00540496"/>
    <w:rsid w:val="0054087F"/>
    <w:rsid w:val="00540AB8"/>
    <w:rsid w:val="005927D9"/>
    <w:rsid w:val="0059355E"/>
    <w:rsid w:val="005D2B81"/>
    <w:rsid w:val="005F44E9"/>
    <w:rsid w:val="00602065"/>
    <w:rsid w:val="0062176A"/>
    <w:rsid w:val="006246AE"/>
    <w:rsid w:val="00627447"/>
    <w:rsid w:val="00637616"/>
    <w:rsid w:val="00661462"/>
    <w:rsid w:val="0067515A"/>
    <w:rsid w:val="00696622"/>
    <w:rsid w:val="006B29F8"/>
    <w:rsid w:val="006B30A6"/>
    <w:rsid w:val="006C13D2"/>
    <w:rsid w:val="006E1FE8"/>
    <w:rsid w:val="006F4312"/>
    <w:rsid w:val="00715BD1"/>
    <w:rsid w:val="00742916"/>
    <w:rsid w:val="0074380E"/>
    <w:rsid w:val="007500E5"/>
    <w:rsid w:val="00757CDD"/>
    <w:rsid w:val="0076335A"/>
    <w:rsid w:val="00787EA3"/>
    <w:rsid w:val="007A696A"/>
    <w:rsid w:val="007B181B"/>
    <w:rsid w:val="007B3411"/>
    <w:rsid w:val="007C3662"/>
    <w:rsid w:val="007C72E7"/>
    <w:rsid w:val="007E7CF8"/>
    <w:rsid w:val="007F5569"/>
    <w:rsid w:val="0080545F"/>
    <w:rsid w:val="00856221"/>
    <w:rsid w:val="00870501"/>
    <w:rsid w:val="008723AB"/>
    <w:rsid w:val="008872D7"/>
    <w:rsid w:val="008B2921"/>
    <w:rsid w:val="008C1C59"/>
    <w:rsid w:val="008F32EC"/>
    <w:rsid w:val="00903C4C"/>
    <w:rsid w:val="0090573F"/>
    <w:rsid w:val="00912F48"/>
    <w:rsid w:val="00946502"/>
    <w:rsid w:val="009504F1"/>
    <w:rsid w:val="00951899"/>
    <w:rsid w:val="00967549"/>
    <w:rsid w:val="00970D3D"/>
    <w:rsid w:val="009A4134"/>
    <w:rsid w:val="009B7E20"/>
    <w:rsid w:val="009C623B"/>
    <w:rsid w:val="009D4BB2"/>
    <w:rsid w:val="009D741B"/>
    <w:rsid w:val="009E578A"/>
    <w:rsid w:val="009F0288"/>
    <w:rsid w:val="00A743A8"/>
    <w:rsid w:val="00AA2B68"/>
    <w:rsid w:val="00AC3A86"/>
    <w:rsid w:val="00AF52A0"/>
    <w:rsid w:val="00B01C03"/>
    <w:rsid w:val="00B17918"/>
    <w:rsid w:val="00B21053"/>
    <w:rsid w:val="00B644CD"/>
    <w:rsid w:val="00B65F11"/>
    <w:rsid w:val="00B765F7"/>
    <w:rsid w:val="00B975E2"/>
    <w:rsid w:val="00BA425C"/>
    <w:rsid w:val="00BA5A78"/>
    <w:rsid w:val="00BC3454"/>
    <w:rsid w:val="00BF0756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C0BA1"/>
    <w:rsid w:val="00CD3C4E"/>
    <w:rsid w:val="00D0012E"/>
    <w:rsid w:val="00D46B57"/>
    <w:rsid w:val="00D60A70"/>
    <w:rsid w:val="00D61510"/>
    <w:rsid w:val="00D718EE"/>
    <w:rsid w:val="00D9665E"/>
    <w:rsid w:val="00DC7F3F"/>
    <w:rsid w:val="00DD77AE"/>
    <w:rsid w:val="00DF13F7"/>
    <w:rsid w:val="00E1270F"/>
    <w:rsid w:val="00E16FF4"/>
    <w:rsid w:val="00E17291"/>
    <w:rsid w:val="00E521D8"/>
    <w:rsid w:val="00E55CD2"/>
    <w:rsid w:val="00E70811"/>
    <w:rsid w:val="00E955FF"/>
    <w:rsid w:val="00E95819"/>
    <w:rsid w:val="00EA253E"/>
    <w:rsid w:val="00EC20E3"/>
    <w:rsid w:val="00EE281E"/>
    <w:rsid w:val="00F01B60"/>
    <w:rsid w:val="00F07D3A"/>
    <w:rsid w:val="00F22AC6"/>
    <w:rsid w:val="00F30A7D"/>
    <w:rsid w:val="00F433A4"/>
    <w:rsid w:val="00F50FEF"/>
    <w:rsid w:val="00F555A1"/>
    <w:rsid w:val="00F81FFB"/>
    <w:rsid w:val="00FA48D4"/>
    <w:rsid w:val="00FB423C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47A58C-7E2E-4E4A-ACB9-21B44634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d2d4ee352084a4ca28b3de5ce333f1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6901-63D3-4994-B6F2-D8A86C1E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3d2d4ee352084a4ca28b3de5ce333f12</Template>
  <TotalTime>0</TotalTime>
  <Pages>2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VIEŠAME AUKCIONE PARDUODAMO KRETINGOS RAJONO SAVIVALDYBĖS NEKILNOJAMOJO TURTO IR KITŲ NEKILNOJAMŲJŲ DAIKTŲ SĄRAŠO TVIRTINIMO</vt:lpstr>
      <vt:lpstr>                                                                                                                                   Projektas</vt:lpstr>
    </vt:vector>
  </TitlesOfParts>
  <Manager>2014-11-27</Manager>
  <Company>Hewlett-Packard Company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VIEŠAME AUKCIONE PARDUODAMO KRETINGOS RAJONO SAVIVALDYBĖS NEKILNOJAMOJO TURTO IR KITŲ NEKILNOJAMŲJŲ DAIKTŲ SĄRAŠO TVIRTINIMO</dc:title>
  <dc:subject>T2-330</dc:subject>
  <dc:creator>KRETINGOS RAJONO SAVIVALDYBĖS TARYBA</dc:creator>
  <cp:lastModifiedBy>user</cp:lastModifiedBy>
  <cp:revision>3</cp:revision>
  <cp:lastPrinted>2018-09-13T06:00:00Z</cp:lastPrinted>
  <dcterms:created xsi:type="dcterms:W3CDTF">2018-10-02T07:05:00Z</dcterms:created>
  <dcterms:modified xsi:type="dcterms:W3CDTF">2018-10-02T07:07:00Z</dcterms:modified>
  <cp:category>SPRENDIMAS</cp:category>
</cp:coreProperties>
</file>