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300" w:rsidRDefault="00292300" w:rsidP="00292300">
      <w:pPr>
        <w:jc w:val="center"/>
      </w:pPr>
      <w:r>
        <w:rPr>
          <w:noProof/>
        </w:rPr>
        <w:drawing>
          <wp:inline distT="0" distB="0" distL="0" distR="0" wp14:anchorId="5795859B" wp14:editId="34B9549B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300" w:rsidRDefault="00292300" w:rsidP="00292300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E85BDC" w:rsidRPr="004E1695" w:rsidTr="00292300">
        <w:trPr>
          <w:trHeight w:val="1275"/>
          <w:tblHeader/>
        </w:trPr>
        <w:tc>
          <w:tcPr>
            <w:tcW w:w="9747" w:type="dxa"/>
          </w:tcPr>
          <w:p w:rsidR="00E85BDC" w:rsidRPr="004E1695" w:rsidRDefault="00E85BDC" w:rsidP="007729A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E85BDC" w:rsidRPr="004E1695" w:rsidRDefault="00E85BDC" w:rsidP="007729A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E85BDC" w:rsidRPr="00F855A9" w:rsidRDefault="00E85BDC" w:rsidP="00772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55A9">
              <w:rPr>
                <w:rFonts w:ascii="Times New Roman" w:hAnsi="Times New Roman"/>
                <w:b/>
                <w:sz w:val="26"/>
                <w:szCs w:val="26"/>
              </w:rPr>
              <w:t>SPRENDIMAS</w:t>
            </w:r>
          </w:p>
          <w:p w:rsidR="00E85BDC" w:rsidRDefault="00E85BDC" w:rsidP="007729A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KRETINGOS RAJONO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valdyti patikėjimo teise </w:t>
            </w:r>
            <w:r w:rsidRPr="00B11D9F">
              <w:rPr>
                <w:rFonts w:ascii="Times New Roman" w:hAnsi="Times New Roman"/>
                <w:b/>
                <w:sz w:val="24"/>
                <w:szCs w:val="24"/>
              </w:rPr>
              <w:t xml:space="preserve">KRETINGOS RAJONO SAVIVALDYBĖS MOTIEJAUS VALANČIAUS VIEŠAJAI BIBLIOTEKAI </w:t>
            </w:r>
          </w:p>
          <w:p w:rsidR="00E85BDC" w:rsidRPr="00B32724" w:rsidRDefault="00E85BDC" w:rsidP="007729A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:rsidR="00E85BDC" w:rsidRPr="004E1695" w:rsidRDefault="00E85BDC" w:rsidP="00E85B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rugpjūčio</w:t>
      </w:r>
      <w:r w:rsidR="00573A41">
        <w:rPr>
          <w:rFonts w:ascii="Times New Roman" w:hAnsi="Times New Roman"/>
          <w:sz w:val="24"/>
          <w:szCs w:val="24"/>
        </w:rPr>
        <w:t xml:space="preserve"> </w:t>
      </w:r>
      <w:r w:rsidR="00292300">
        <w:rPr>
          <w:rFonts w:ascii="Times New Roman" w:hAnsi="Times New Roman"/>
          <w:sz w:val="24"/>
          <w:szCs w:val="24"/>
        </w:rPr>
        <w:t>30</w:t>
      </w:r>
      <w:r w:rsidRPr="004E1695">
        <w:rPr>
          <w:rFonts w:ascii="Times New Roman" w:hAnsi="Times New Roman"/>
          <w:sz w:val="24"/>
          <w:szCs w:val="24"/>
        </w:rPr>
        <w:t xml:space="preserve"> d. Nr. </w:t>
      </w:r>
      <w:proofErr w:type="spellStart"/>
      <w:r w:rsidR="00573A41">
        <w:rPr>
          <w:rFonts w:ascii="Times New Roman" w:hAnsi="Times New Roman"/>
          <w:sz w:val="24"/>
          <w:szCs w:val="24"/>
        </w:rPr>
        <w:t>T</w:t>
      </w:r>
      <w:r w:rsidR="00292300">
        <w:rPr>
          <w:rFonts w:ascii="Times New Roman" w:hAnsi="Times New Roman"/>
          <w:sz w:val="24"/>
          <w:szCs w:val="24"/>
        </w:rPr>
        <w:t>2</w:t>
      </w:r>
      <w:proofErr w:type="spellEnd"/>
      <w:r w:rsidR="00573A41">
        <w:rPr>
          <w:rFonts w:ascii="Times New Roman" w:hAnsi="Times New Roman"/>
          <w:sz w:val="24"/>
          <w:szCs w:val="24"/>
        </w:rPr>
        <w:t>-2</w:t>
      </w:r>
      <w:r w:rsidR="00292300">
        <w:rPr>
          <w:rFonts w:ascii="Times New Roman" w:hAnsi="Times New Roman"/>
          <w:sz w:val="24"/>
          <w:szCs w:val="24"/>
        </w:rPr>
        <w:t>4</w:t>
      </w:r>
      <w:r w:rsidR="004B2E4C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</w:p>
    <w:p w:rsidR="00E85BDC" w:rsidRPr="004E1695" w:rsidRDefault="00E85BDC" w:rsidP="00E85B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E85BDC" w:rsidRPr="004E1695" w:rsidRDefault="00E85BDC" w:rsidP="00E85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BDC" w:rsidRPr="004E1695" w:rsidRDefault="00E85BDC" w:rsidP="00E85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</w:t>
      </w:r>
      <w:r w:rsidRPr="004E1695">
        <w:rPr>
          <w:rFonts w:ascii="Times New Roman" w:hAnsi="Times New Roman"/>
          <w:sz w:val="24"/>
          <w:szCs w:val="24"/>
        </w:rPr>
        <w:t xml:space="preserve"> bei atsižvelgdama į Kretingos </w:t>
      </w:r>
      <w:r>
        <w:rPr>
          <w:rFonts w:ascii="Times New Roman" w:hAnsi="Times New Roman"/>
          <w:sz w:val="24"/>
          <w:szCs w:val="24"/>
        </w:rPr>
        <w:t xml:space="preserve">rajono savivaldybės Motiejaus Valančiaus viešosios bibliotekos </w:t>
      </w:r>
      <w:r w:rsidRPr="003932D3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 xml:space="preserve">8 m. birželio </w:t>
      </w:r>
      <w:r w:rsidR="00CB090F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d.</w:t>
      </w:r>
      <w:r w:rsidRPr="003932D3">
        <w:rPr>
          <w:rFonts w:ascii="Times New Roman" w:hAnsi="Times New Roman"/>
          <w:sz w:val="24"/>
          <w:szCs w:val="24"/>
        </w:rPr>
        <w:t xml:space="preserve"> </w:t>
      </w:r>
      <w:r w:rsidR="00CB090F">
        <w:rPr>
          <w:rFonts w:ascii="Times New Roman" w:hAnsi="Times New Roman"/>
          <w:sz w:val="24"/>
          <w:szCs w:val="24"/>
        </w:rPr>
        <w:t>prašym</w:t>
      </w:r>
      <w:r w:rsidRPr="003932D3">
        <w:rPr>
          <w:rFonts w:ascii="Times New Roman" w:hAnsi="Times New Roman"/>
          <w:sz w:val="24"/>
          <w:szCs w:val="24"/>
        </w:rPr>
        <w:t xml:space="preserve">ą Nr. </w:t>
      </w:r>
      <w:proofErr w:type="spellStart"/>
      <w:r w:rsidR="00CB090F">
        <w:rPr>
          <w:rFonts w:ascii="Times New Roman" w:hAnsi="Times New Roman"/>
          <w:sz w:val="24"/>
          <w:szCs w:val="24"/>
        </w:rPr>
        <w:t>V6</w:t>
      </w:r>
      <w:proofErr w:type="spellEnd"/>
      <w:r w:rsidR="00CB090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="00CB090F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„Dėl leidinio skyrimo</w:t>
      </w:r>
      <w:r w:rsidRPr="003932D3">
        <w:rPr>
          <w:rFonts w:ascii="Times New Roman" w:hAnsi="Times New Roman"/>
          <w:sz w:val="24"/>
          <w:szCs w:val="24"/>
        </w:rPr>
        <w:t>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Kretingos rajono savivaldybės  taryba  n u s p r e n d ž i a: </w:t>
      </w:r>
    </w:p>
    <w:p w:rsidR="00E85BDC" w:rsidRDefault="00E85BDC" w:rsidP="00E85BDC">
      <w:pPr>
        <w:spacing w:after="0" w:line="240" w:lineRule="auto"/>
        <w:ind w:firstLine="1296"/>
        <w:jc w:val="both"/>
        <w:rPr>
          <w:rFonts w:ascii="Times New Roman" w:eastAsia="MS Mincho" w:hAnsi="Times New Roman"/>
          <w:sz w:val="24"/>
          <w:szCs w:val="24"/>
        </w:rPr>
      </w:pP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>
        <w:rPr>
          <w:rFonts w:ascii="Times New Roman" w:hAnsi="Times New Roman"/>
          <w:sz w:val="24"/>
          <w:szCs w:val="24"/>
        </w:rPr>
        <w:t xml:space="preserve">Kretingos rajono savivaldybės Motiejaus Valančiaus viešajai bibliotekai nuostatuose nurodytai veiklai vykdyti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="00245AEA">
        <w:rPr>
          <w:rFonts w:ascii="Times New Roman" w:eastAsia="MS Mincho" w:hAnsi="Times New Roman"/>
          <w:sz w:val="24"/>
          <w:szCs w:val="24"/>
        </w:rPr>
        <w:t xml:space="preserve">Kretingos rajono savivaldybei nuosavybės teise priklausantį </w:t>
      </w:r>
      <w:r>
        <w:rPr>
          <w:rFonts w:ascii="Times New Roman" w:eastAsia="MS Mincho" w:hAnsi="Times New Roman"/>
          <w:sz w:val="24"/>
          <w:szCs w:val="24"/>
        </w:rPr>
        <w:t xml:space="preserve">turtą – knygą „Kretingos istorijos bruožai“, 25 vnt., 1 vnt. vertė – </w:t>
      </w:r>
      <w:r w:rsidR="00CB090F">
        <w:rPr>
          <w:rFonts w:ascii="Times New Roman" w:eastAsia="MS Mincho" w:hAnsi="Times New Roman"/>
          <w:sz w:val="24"/>
          <w:szCs w:val="24"/>
        </w:rPr>
        <w:t>7,</w:t>
      </w:r>
      <w:r w:rsidR="00CB090F" w:rsidRPr="00CB090F">
        <w:rPr>
          <w:rFonts w:ascii="Times New Roman" w:eastAsia="MS Mincho" w:hAnsi="Times New Roman"/>
          <w:sz w:val="24"/>
          <w:szCs w:val="24"/>
        </w:rPr>
        <w:t>68</w:t>
      </w:r>
      <w:r w:rsidRPr="00CB090F">
        <w:rPr>
          <w:rFonts w:ascii="Times New Roman" w:eastAsia="MS Mincho" w:hAnsi="Times New Roman"/>
          <w:sz w:val="24"/>
          <w:szCs w:val="24"/>
        </w:rPr>
        <w:t xml:space="preserve"> Eur, bendra įsigijimo vertė – </w:t>
      </w:r>
      <w:r w:rsidR="00CB090F" w:rsidRPr="00CB090F">
        <w:rPr>
          <w:rFonts w:ascii="Times New Roman" w:eastAsia="MS Mincho" w:hAnsi="Times New Roman"/>
          <w:sz w:val="24"/>
          <w:szCs w:val="24"/>
        </w:rPr>
        <w:t>1</w:t>
      </w:r>
      <w:r w:rsidRPr="00CB090F">
        <w:rPr>
          <w:rFonts w:ascii="Times New Roman" w:eastAsia="MS Mincho" w:hAnsi="Times New Roman"/>
          <w:sz w:val="24"/>
          <w:szCs w:val="24"/>
        </w:rPr>
        <w:t>9</w:t>
      </w:r>
      <w:r w:rsidR="00CB090F" w:rsidRPr="00CB090F">
        <w:rPr>
          <w:rFonts w:ascii="Times New Roman" w:eastAsia="MS Mincho" w:hAnsi="Times New Roman"/>
          <w:sz w:val="24"/>
          <w:szCs w:val="24"/>
        </w:rPr>
        <w:t>2</w:t>
      </w:r>
      <w:r w:rsidRPr="00CB090F">
        <w:rPr>
          <w:rFonts w:ascii="Times New Roman" w:eastAsia="MS Mincho" w:hAnsi="Times New Roman"/>
          <w:sz w:val="24"/>
          <w:szCs w:val="24"/>
        </w:rPr>
        <w:t>,</w:t>
      </w:r>
      <w:r w:rsidR="00CB090F" w:rsidRPr="00CB090F">
        <w:rPr>
          <w:rFonts w:ascii="Times New Roman" w:eastAsia="MS Mincho" w:hAnsi="Times New Roman"/>
          <w:sz w:val="24"/>
          <w:szCs w:val="24"/>
        </w:rPr>
        <w:t>0</w:t>
      </w:r>
      <w:r w:rsidRPr="00CB090F">
        <w:rPr>
          <w:rFonts w:ascii="Times New Roman" w:eastAsia="MS Mincho" w:hAnsi="Times New Roman"/>
          <w:sz w:val="24"/>
          <w:szCs w:val="24"/>
        </w:rPr>
        <w:t>0 Eur</w:t>
      </w:r>
      <w:r>
        <w:rPr>
          <w:rFonts w:ascii="Times New Roman" w:eastAsia="MS Mincho" w:hAnsi="Times New Roman"/>
          <w:sz w:val="24"/>
          <w:szCs w:val="24"/>
        </w:rPr>
        <w:t xml:space="preserve">, šiuo metu </w:t>
      </w:r>
      <w:r w:rsidR="000D756C">
        <w:rPr>
          <w:rFonts w:ascii="Times New Roman" w:eastAsia="MS Mincho" w:hAnsi="Times New Roman"/>
          <w:sz w:val="24"/>
          <w:szCs w:val="24"/>
        </w:rPr>
        <w:t xml:space="preserve">patikėjimo teise </w:t>
      </w:r>
      <w:r>
        <w:rPr>
          <w:rFonts w:ascii="Times New Roman" w:eastAsia="MS Mincho" w:hAnsi="Times New Roman"/>
          <w:sz w:val="24"/>
          <w:szCs w:val="24"/>
        </w:rPr>
        <w:t>valdomą Kretingos rajono švietimo centro.</w:t>
      </w:r>
    </w:p>
    <w:p w:rsidR="00E85BDC" w:rsidRPr="004E1695" w:rsidRDefault="00E85BDC" w:rsidP="00E85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2. </w:t>
      </w:r>
      <w:r w:rsidRPr="00270133">
        <w:rPr>
          <w:rFonts w:ascii="Times New Roman" w:hAnsi="Times New Roman"/>
          <w:sz w:val="24"/>
          <w:szCs w:val="24"/>
        </w:rPr>
        <w:t>Įgalioti</w:t>
      </w:r>
      <w:r w:rsidRPr="004E1695">
        <w:rPr>
          <w:rFonts w:ascii="Times New Roman" w:hAnsi="Times New Roman"/>
          <w:sz w:val="24"/>
          <w:szCs w:val="24"/>
        </w:rPr>
        <w:t xml:space="preserve"> Kretingos </w:t>
      </w:r>
      <w:r>
        <w:rPr>
          <w:rFonts w:ascii="Times New Roman" w:hAnsi="Times New Roman"/>
          <w:sz w:val="24"/>
          <w:szCs w:val="24"/>
        </w:rPr>
        <w:t xml:space="preserve">rajono švietimo centro direktorių </w:t>
      </w:r>
      <w:r w:rsidRPr="004E1695">
        <w:rPr>
          <w:rFonts w:ascii="Times New Roman" w:hAnsi="Times New Roman"/>
          <w:sz w:val="24"/>
          <w:szCs w:val="24"/>
        </w:rPr>
        <w:t>pasirašyti 1 punkte nuro</w:t>
      </w:r>
      <w:r>
        <w:rPr>
          <w:rFonts w:ascii="Times New Roman" w:hAnsi="Times New Roman"/>
          <w:sz w:val="24"/>
          <w:szCs w:val="24"/>
        </w:rPr>
        <w:t>dyto turto perdavimo ir priėmimo aktą.</w:t>
      </w:r>
    </w:p>
    <w:p w:rsidR="00E85BDC" w:rsidRPr="00E85BDC" w:rsidRDefault="00E85BDC" w:rsidP="00E85B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szCs w:val="24"/>
        </w:rPr>
        <w:tab/>
      </w:r>
      <w:r w:rsidRPr="00E85BDC">
        <w:rPr>
          <w:rFonts w:ascii="Times New Roman" w:hAnsi="Times New Roman"/>
          <w:sz w:val="24"/>
          <w:szCs w:val="24"/>
        </w:rPr>
        <w:t xml:space="preserve">3. </w:t>
      </w:r>
      <w:r w:rsidRPr="00E85BDC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E85BDC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E85BDC" w:rsidRPr="004E1695" w:rsidRDefault="00E85BDC" w:rsidP="00E85BDC">
      <w:pPr>
        <w:pStyle w:val="Pagrindinistekstas"/>
        <w:spacing w:after="0"/>
        <w:ind w:firstLine="1296"/>
        <w:jc w:val="both"/>
        <w:rPr>
          <w:szCs w:val="24"/>
        </w:rPr>
      </w:pPr>
    </w:p>
    <w:p w:rsidR="00E85BDC" w:rsidRPr="004E1695" w:rsidRDefault="00E85BDC" w:rsidP="00E85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BDC" w:rsidRPr="004E1695" w:rsidRDefault="00E85BDC" w:rsidP="00E85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="00292300">
        <w:rPr>
          <w:rFonts w:ascii="Times New Roman" w:hAnsi="Times New Roman"/>
          <w:sz w:val="24"/>
          <w:szCs w:val="24"/>
        </w:rPr>
        <w:t xml:space="preserve">                          Juozas Mažeika </w:t>
      </w:r>
    </w:p>
    <w:p w:rsidR="00E85BDC" w:rsidRDefault="00E85BDC" w:rsidP="00E85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BDC" w:rsidRDefault="00E85BDC" w:rsidP="00E85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BDC" w:rsidRDefault="00E85BDC" w:rsidP="00E85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BDC" w:rsidRDefault="00E85BDC" w:rsidP="00E85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BDC" w:rsidRDefault="00E85BDC" w:rsidP="00E85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BDC" w:rsidRDefault="00E85BDC" w:rsidP="00E85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BDC" w:rsidRDefault="00E85BDC" w:rsidP="00E85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BDC" w:rsidRDefault="00E85BDC" w:rsidP="00E85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BDC" w:rsidRDefault="00E85BDC" w:rsidP="00E85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BDC" w:rsidRDefault="00E85BDC" w:rsidP="00E85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BDC" w:rsidRDefault="00E85BDC" w:rsidP="00E85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2300" w:rsidRDefault="00292300" w:rsidP="00E85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701" w:rsidRDefault="00A56701" w:rsidP="00E85BD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56701" w:rsidRDefault="00A56701" w:rsidP="00E85BD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56701" w:rsidRDefault="00A56701" w:rsidP="00E85BD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56701" w:rsidRDefault="00A56701" w:rsidP="00E85BD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85BDC" w:rsidRPr="00A56701" w:rsidRDefault="00E85BDC" w:rsidP="002923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2DFE">
        <w:rPr>
          <w:rFonts w:ascii="Times New Roman" w:hAnsi="Times New Roman"/>
          <w:szCs w:val="24"/>
        </w:rPr>
        <w:t xml:space="preserve">Nijolė </w:t>
      </w:r>
      <w:proofErr w:type="spellStart"/>
      <w:r w:rsidRPr="002E2DFE">
        <w:rPr>
          <w:rFonts w:ascii="Times New Roman" w:hAnsi="Times New Roman"/>
          <w:szCs w:val="24"/>
        </w:rPr>
        <w:t>Vaičienė</w:t>
      </w:r>
      <w:proofErr w:type="spellEnd"/>
      <w:r w:rsidRPr="005D5D91">
        <w:rPr>
          <w:rFonts w:ascii="Times New Roman" w:hAnsi="Times New Roman"/>
          <w:sz w:val="24"/>
          <w:szCs w:val="24"/>
        </w:rPr>
        <w:t xml:space="preserve"> </w:t>
      </w:r>
    </w:p>
    <w:sectPr w:rsidR="00E85BDC" w:rsidRPr="00A56701" w:rsidSect="00292300">
      <w:headerReference w:type="default" r:id="rId7"/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B31" w:rsidRDefault="00EA4B31">
      <w:pPr>
        <w:spacing w:after="0" w:line="240" w:lineRule="auto"/>
      </w:pPr>
      <w:r>
        <w:separator/>
      </w:r>
    </w:p>
  </w:endnote>
  <w:endnote w:type="continuationSeparator" w:id="0">
    <w:p w:rsidR="00EA4B31" w:rsidRDefault="00EA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B31" w:rsidRDefault="00EA4B31">
      <w:pPr>
        <w:spacing w:after="0" w:line="240" w:lineRule="auto"/>
      </w:pPr>
      <w:r>
        <w:separator/>
      </w:r>
    </w:p>
  </w:footnote>
  <w:footnote w:type="continuationSeparator" w:id="0">
    <w:p w:rsidR="00EA4B31" w:rsidRDefault="00EA4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9AC" w:rsidRPr="00F855A9" w:rsidRDefault="007729AC" w:rsidP="007729AC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  <w:r w:rsidRPr="00F855A9">
      <w:rPr>
        <w:rFonts w:ascii="Times New Roman" w:hAnsi="Times New Roman"/>
        <w:b/>
        <w:sz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DC"/>
    <w:rsid w:val="00014601"/>
    <w:rsid w:val="000D756C"/>
    <w:rsid w:val="00111E0E"/>
    <w:rsid w:val="00180001"/>
    <w:rsid w:val="00241AE6"/>
    <w:rsid w:val="00245AEA"/>
    <w:rsid w:val="00292300"/>
    <w:rsid w:val="002B09AE"/>
    <w:rsid w:val="00364473"/>
    <w:rsid w:val="003729A9"/>
    <w:rsid w:val="00421FF7"/>
    <w:rsid w:val="004950EB"/>
    <w:rsid w:val="004B2E4C"/>
    <w:rsid w:val="00515055"/>
    <w:rsid w:val="00573A41"/>
    <w:rsid w:val="00626551"/>
    <w:rsid w:val="007729AC"/>
    <w:rsid w:val="007B222A"/>
    <w:rsid w:val="007F56B0"/>
    <w:rsid w:val="00A23C13"/>
    <w:rsid w:val="00A56701"/>
    <w:rsid w:val="00AE79D4"/>
    <w:rsid w:val="00CA5EED"/>
    <w:rsid w:val="00CB090F"/>
    <w:rsid w:val="00DB4589"/>
    <w:rsid w:val="00DD094E"/>
    <w:rsid w:val="00DE49F3"/>
    <w:rsid w:val="00E85BDC"/>
    <w:rsid w:val="00EA4B31"/>
    <w:rsid w:val="00EF3739"/>
    <w:rsid w:val="00FB17B9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8165"/>
  <w15:chartTrackingRefBased/>
  <w15:docId w15:val="{5A99A61C-2FAA-4B3A-9A21-F14FD3E9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85BD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E85BD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E85BDC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85BD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5BDC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5670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670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2018-08-17T05:58:00Z</cp:lastPrinted>
  <dcterms:created xsi:type="dcterms:W3CDTF">2018-08-30T12:15:00Z</dcterms:created>
  <dcterms:modified xsi:type="dcterms:W3CDTF">2018-08-30T12:15:00Z</dcterms:modified>
</cp:coreProperties>
</file>